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CCA9" w14:textId="77777777" w:rsidR="00B367C2" w:rsidRPr="008837C4" w:rsidRDefault="00B367C2" w:rsidP="008E61AF">
      <w:pPr>
        <w:pStyle w:val="ConsPlusNormal"/>
        <w:spacing w:line="240" w:lineRule="exact"/>
        <w:jc w:val="right"/>
        <w:outlineLvl w:val="0"/>
        <w:rPr>
          <w:color w:val="000000" w:themeColor="text1"/>
        </w:rPr>
      </w:pPr>
      <w:r w:rsidRPr="008837C4">
        <w:rPr>
          <w:color w:val="000000" w:themeColor="text1"/>
        </w:rPr>
        <w:t>УТВЕРЖДЕНЫ</w:t>
      </w:r>
    </w:p>
    <w:p w14:paraId="57EF669B" w14:textId="77777777" w:rsidR="00B367C2" w:rsidRPr="008837C4" w:rsidRDefault="00B367C2" w:rsidP="008E61AF">
      <w:pPr>
        <w:pStyle w:val="ConsPlusNormal"/>
        <w:spacing w:line="240" w:lineRule="exact"/>
        <w:jc w:val="right"/>
        <w:rPr>
          <w:color w:val="000000" w:themeColor="text1"/>
        </w:rPr>
      </w:pPr>
      <w:r w:rsidRPr="008837C4">
        <w:rPr>
          <w:color w:val="000000" w:themeColor="text1"/>
        </w:rPr>
        <w:t>Постановлением</w:t>
      </w:r>
    </w:p>
    <w:p w14:paraId="164021C7" w14:textId="77777777" w:rsidR="00B367C2" w:rsidRPr="008837C4" w:rsidRDefault="00B367C2" w:rsidP="008E61AF">
      <w:pPr>
        <w:pStyle w:val="ConsPlusNormal"/>
        <w:spacing w:line="240" w:lineRule="exact"/>
        <w:jc w:val="right"/>
        <w:rPr>
          <w:color w:val="000000" w:themeColor="text1"/>
        </w:rPr>
      </w:pPr>
      <w:r w:rsidRPr="008837C4">
        <w:rPr>
          <w:color w:val="000000" w:themeColor="text1"/>
        </w:rPr>
        <w:t>Правительства Хабаровского края</w:t>
      </w:r>
    </w:p>
    <w:p w14:paraId="355C7E20" w14:textId="2CA5FFF1" w:rsidR="00B367C2" w:rsidRPr="008837C4" w:rsidRDefault="00B367C2" w:rsidP="008E61AF">
      <w:pPr>
        <w:pStyle w:val="ConsPlusNormal"/>
        <w:spacing w:line="240" w:lineRule="exact"/>
        <w:jc w:val="right"/>
        <w:rPr>
          <w:color w:val="000000" w:themeColor="text1"/>
        </w:rPr>
      </w:pPr>
      <w:r w:rsidRPr="008837C4">
        <w:rPr>
          <w:color w:val="000000" w:themeColor="text1"/>
        </w:rPr>
        <w:t xml:space="preserve">от 25 ноября 2016 г. </w:t>
      </w:r>
      <w:r w:rsidR="008837C4">
        <w:rPr>
          <w:color w:val="000000" w:themeColor="text1"/>
        </w:rPr>
        <w:t>№</w:t>
      </w:r>
      <w:r w:rsidRPr="008837C4">
        <w:rPr>
          <w:color w:val="000000" w:themeColor="text1"/>
        </w:rPr>
        <w:t xml:space="preserve"> 427-пр</w:t>
      </w:r>
    </w:p>
    <w:p w14:paraId="385F5942" w14:textId="77777777" w:rsidR="00B367C2" w:rsidRPr="008837C4" w:rsidRDefault="00B367C2" w:rsidP="00B367C2">
      <w:pPr>
        <w:pStyle w:val="ConsPlusNormal"/>
        <w:jc w:val="both"/>
        <w:rPr>
          <w:color w:val="000000" w:themeColor="text1"/>
        </w:rPr>
      </w:pPr>
    </w:p>
    <w:p w14:paraId="3CF00554" w14:textId="77777777" w:rsidR="00B367C2" w:rsidRPr="008837C4" w:rsidRDefault="00B367C2" w:rsidP="00B367C2">
      <w:pPr>
        <w:pStyle w:val="ConsPlusTitle"/>
        <w:jc w:val="center"/>
        <w:rPr>
          <w:color w:val="000000" w:themeColor="text1"/>
        </w:rPr>
      </w:pPr>
      <w:bookmarkStart w:id="0" w:name="P35"/>
      <w:bookmarkStart w:id="1" w:name="_GoBack"/>
      <w:bookmarkEnd w:id="0"/>
      <w:r w:rsidRPr="008837C4">
        <w:rPr>
          <w:color w:val="000000" w:themeColor="text1"/>
        </w:rPr>
        <w:t>ПОРЯДОК И УСЛОВИЯ</w:t>
      </w:r>
    </w:p>
    <w:bookmarkEnd w:id="1"/>
    <w:p w14:paraId="5F0944E0" w14:textId="77777777" w:rsidR="00B367C2" w:rsidRPr="008837C4" w:rsidRDefault="00B367C2" w:rsidP="00B367C2">
      <w:pPr>
        <w:pStyle w:val="ConsPlusTitle"/>
        <w:jc w:val="center"/>
        <w:rPr>
          <w:color w:val="000000" w:themeColor="text1"/>
        </w:rPr>
      </w:pPr>
      <w:r w:rsidRPr="008837C4">
        <w:rPr>
          <w:color w:val="000000" w:themeColor="text1"/>
        </w:rPr>
        <w:t>ПРЕДОСТАВЛЕНИЯ ГРАНТОВ ИЗ КРАЕВОГО БЮДЖЕТА</w:t>
      </w:r>
    </w:p>
    <w:p w14:paraId="01A42BA8" w14:textId="16DA360A" w:rsidR="00B367C2" w:rsidRPr="008837C4" w:rsidRDefault="00B367C2" w:rsidP="00B367C2">
      <w:pPr>
        <w:pStyle w:val="ConsPlusTitle"/>
        <w:jc w:val="center"/>
        <w:rPr>
          <w:color w:val="000000" w:themeColor="text1"/>
        </w:rPr>
      </w:pPr>
      <w:r w:rsidRPr="008837C4">
        <w:rPr>
          <w:color w:val="000000" w:themeColor="text1"/>
        </w:rPr>
        <w:t xml:space="preserve">СЕЛЬСКОХОЗЯЙСТВЕННЫМ ПОТРЕБИТЕЛЬСКИМ </w:t>
      </w:r>
      <w:r w:rsidR="008E61AF" w:rsidRPr="008837C4">
        <w:rPr>
          <w:color w:val="000000" w:themeColor="text1"/>
        </w:rPr>
        <w:br/>
      </w:r>
      <w:r w:rsidRPr="008837C4">
        <w:rPr>
          <w:color w:val="000000" w:themeColor="text1"/>
        </w:rPr>
        <w:t>КООПЕРАТИВАМ,</w:t>
      </w:r>
      <w:r w:rsidR="00D527DD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>ОСУЩЕСТВЛЯЮЩИМ СВОЮ ДЕЯТЕЛЬНОСТЬ НА ТЕРРИТОРИИ ХАБАРОВСКОГО</w:t>
      </w:r>
      <w:r w:rsidR="00D527DD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 xml:space="preserve">КРАЯ, ДЛЯ РАЗВИТИЯ </w:t>
      </w:r>
      <w:r w:rsidR="008E61AF" w:rsidRPr="008837C4">
        <w:rPr>
          <w:color w:val="000000" w:themeColor="text1"/>
        </w:rPr>
        <w:br/>
      </w:r>
      <w:r w:rsidRPr="008837C4">
        <w:rPr>
          <w:color w:val="000000" w:themeColor="text1"/>
        </w:rPr>
        <w:t>МАТЕРИАЛЬНО-ТЕХНИЧЕСКОЙ БАЗЫ</w:t>
      </w:r>
    </w:p>
    <w:p w14:paraId="296E53E9" w14:textId="77777777" w:rsidR="00B367C2" w:rsidRPr="008837C4" w:rsidRDefault="00B367C2" w:rsidP="00B367C2">
      <w:pPr>
        <w:pStyle w:val="ConsPlusNormal"/>
        <w:jc w:val="both"/>
        <w:rPr>
          <w:color w:val="000000" w:themeColor="text1"/>
        </w:rPr>
      </w:pPr>
    </w:p>
    <w:p w14:paraId="0895DCD7" w14:textId="77777777" w:rsidR="00B367C2" w:rsidRPr="008837C4" w:rsidRDefault="00B367C2" w:rsidP="00B367C2">
      <w:pPr>
        <w:pStyle w:val="ConsPlusTitle"/>
        <w:jc w:val="center"/>
        <w:outlineLvl w:val="1"/>
        <w:rPr>
          <w:color w:val="000000" w:themeColor="text1"/>
        </w:rPr>
      </w:pPr>
      <w:r w:rsidRPr="008837C4">
        <w:rPr>
          <w:color w:val="000000" w:themeColor="text1"/>
        </w:rPr>
        <w:t>1. Общие положения</w:t>
      </w:r>
    </w:p>
    <w:p w14:paraId="7845CF00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</w:p>
    <w:p w14:paraId="29231F9C" w14:textId="1A677FB0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1.1. Настоящие Порядок и условия предоставления грантов из краевого бюджета сельскохозяйственным потребительским кооперативам, осуществляющим свою деятельность на территории Хабаровского края, для развития материально-технической базы разработаны в рамках реализации </w:t>
      </w:r>
      <w:hyperlink r:id="rId5" w:history="1">
        <w:r w:rsidRPr="008837C4">
          <w:rPr>
            <w:color w:val="000000" w:themeColor="text1"/>
          </w:rPr>
          <w:t>мероприятий</w:t>
        </w:r>
      </w:hyperlink>
      <w:r w:rsidRPr="008837C4">
        <w:rPr>
          <w:color w:val="000000" w:themeColor="text1"/>
        </w:rPr>
        <w:t xml:space="preserve">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крае", утвержденной постановлением Правительства Хабаровского края от 17 августа 2012 г. </w:t>
      </w:r>
      <w:r w:rsidR="008837C4">
        <w:rPr>
          <w:color w:val="000000" w:themeColor="text1"/>
        </w:rPr>
        <w:t>№</w:t>
      </w:r>
      <w:r w:rsidRPr="008837C4">
        <w:rPr>
          <w:color w:val="000000" w:themeColor="text1"/>
        </w:rPr>
        <w:t xml:space="preserve"> 277-пр (далее - государственная программа).</w:t>
      </w:r>
    </w:p>
    <w:p w14:paraId="4380756B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P50"/>
      <w:bookmarkEnd w:id="2"/>
      <w:r w:rsidRPr="008837C4">
        <w:rPr>
          <w:rFonts w:eastAsia="Times New Roman"/>
          <w:szCs w:val="28"/>
          <w:lang w:eastAsia="ru-RU"/>
        </w:rPr>
        <w:t>1.2. В настоящих Порядке и условиях используются следующие понятия:</w:t>
      </w:r>
    </w:p>
    <w:p w14:paraId="32256A3B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szCs w:val="28"/>
        </w:rPr>
        <w:t>а)</w:t>
      </w:r>
      <w:r w:rsidRPr="008837C4">
        <w:rPr>
          <w:rFonts w:eastAsia="Times New Roman"/>
          <w:szCs w:val="28"/>
          <w:lang w:eastAsia="ru-RU"/>
        </w:rPr>
        <w:t xml:space="preserve"> сельскохозяйственный потребительский кооператив </w:t>
      </w:r>
      <w:r w:rsidRPr="008837C4">
        <w:rPr>
          <w:szCs w:val="28"/>
        </w:rPr>
        <w:t xml:space="preserve">– </w:t>
      </w:r>
      <w:r w:rsidRPr="008837C4">
        <w:rPr>
          <w:rFonts w:eastAsia="Times New Roman"/>
          <w:szCs w:val="28"/>
          <w:lang w:eastAsia="ru-RU"/>
        </w:rPr>
        <w:t xml:space="preserve">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со дня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</w:t>
      </w:r>
      <w:r w:rsidRPr="008837C4">
        <w:rPr>
          <w:szCs w:val="28"/>
        </w:rPr>
        <w:t>ягод, орехов, грибов, семян и подобных лесных ресурсов (далее – дикорастущие пищевые ресурсы)</w:t>
      </w:r>
      <w:r w:rsidRPr="008837C4">
        <w:rPr>
          <w:rFonts w:eastAsia="Times New Roman"/>
          <w:szCs w:val="28"/>
          <w:lang w:eastAsia="ru-RU"/>
        </w:rPr>
        <w:t>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продукции;</w:t>
      </w:r>
    </w:p>
    <w:p w14:paraId="60692389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szCs w:val="28"/>
        </w:rPr>
        <w:t>б) развитие материально-технической базы –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14:paraId="3C853143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szCs w:val="28"/>
        </w:rPr>
        <w:t xml:space="preserve">- 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</w:t>
      </w:r>
      <w:r w:rsidRPr="008837C4">
        <w:rPr>
          <w:szCs w:val="28"/>
        </w:rPr>
        <w:lastRenderedPageBreak/>
        <w:t xml:space="preserve">сельскохозяйственной продукции, дикорастущих пищевых ресурсов и </w:t>
      </w:r>
      <w:proofErr w:type="gramStart"/>
      <w:r w:rsidRPr="008837C4">
        <w:rPr>
          <w:szCs w:val="28"/>
        </w:rPr>
        <w:t>продуктов переработки</w:t>
      </w:r>
      <w:proofErr w:type="gramEnd"/>
      <w:r w:rsidRPr="008837C4">
        <w:rPr>
          <w:szCs w:val="28"/>
        </w:rPr>
        <w:t xml:space="preserve"> указанных продукции и ресурсов;</w:t>
      </w:r>
    </w:p>
    <w:p w14:paraId="5CBF9FCB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szCs w:val="28"/>
        </w:rPr>
        <w:t>- 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14:paraId="3E622163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szCs w:val="28"/>
        </w:rPr>
        <w:t>- 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Министерством сельского хозяйства Российской Федерации;</w:t>
      </w:r>
    </w:p>
    <w:p w14:paraId="55A7A95B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szCs w:val="28"/>
        </w:rPr>
        <w:t xml:space="preserve">- на приобретение оборудования для рыбоводной инфраструктуры и </w:t>
      </w:r>
      <w:proofErr w:type="spellStart"/>
      <w:r w:rsidRPr="008837C4">
        <w:rPr>
          <w:szCs w:val="28"/>
        </w:rPr>
        <w:t>аквакультуры</w:t>
      </w:r>
      <w:proofErr w:type="spellEnd"/>
      <w:r w:rsidRPr="008837C4">
        <w:rPr>
          <w:szCs w:val="28"/>
        </w:rPr>
        <w:t xml:space="preserve"> (рыбоводства). Перечень указанного оборудования утверждается Министерством сельского хозяйства Российской Федерации;</w:t>
      </w:r>
    </w:p>
    <w:p w14:paraId="1C18F276" w14:textId="77777777" w:rsidR="00C733CB" w:rsidRPr="008837C4" w:rsidRDefault="00C733CB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- на уплату не более 20 процентов стоимости проекта развития материально-технической базы, указанного в подпункте "г" настоящего пункта, включающего приобретение имущества, предусмотренного абзацами </w:t>
      </w:r>
      <w:r w:rsidRPr="008837C4">
        <w:rPr>
          <w:color w:val="000000" w:themeColor="text1"/>
          <w:sz w:val="28"/>
          <w:szCs w:val="28"/>
        </w:rPr>
        <w:br/>
        <w:t xml:space="preserve">вторым – пятым настоящего подпункта, и реализуемого с привлечением льготного инвестиционного кредита, 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29 декабря 2016 г. № 1528; </w:t>
      </w:r>
    </w:p>
    <w:p w14:paraId="041A49A6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szCs w:val="28"/>
        </w:rPr>
        <w:t>- на доставку и монтаж оборудования, техники и специализированного транспорта, указанных в абзацах третьем</w:t>
      </w:r>
      <w:r w:rsidRPr="008837C4">
        <w:rPr>
          <w:rFonts w:eastAsia="Times New Roman"/>
          <w:szCs w:val="28"/>
          <w:lang w:eastAsia="ru-RU"/>
        </w:rPr>
        <w:t xml:space="preserve"> – </w:t>
      </w:r>
      <w:r w:rsidRPr="008837C4">
        <w:rPr>
          <w:szCs w:val="28"/>
        </w:rPr>
        <w:t xml:space="preserve">пятом настоящего подпункта, в случае, если сельскохозяйственный потребительский кооператив осуществляет деятельность </w:t>
      </w:r>
      <w:r w:rsidRPr="008837C4">
        <w:rPr>
          <w:rFonts w:eastAsia="Times New Roman"/>
          <w:szCs w:val="28"/>
          <w:lang w:eastAsia="ru-RU"/>
        </w:rPr>
        <w:t>в районах Крайнего Севера и местностях, приравненных к районам Крайнего Севера;</w:t>
      </w:r>
    </w:p>
    <w:p w14:paraId="7F88224B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в) грант – бюджетные ассигнования, перечисляемые из краевого бюджета в соответствии с решением региональной конкурсной комиссии сельско</w:t>
      </w:r>
      <w:r w:rsidRPr="008837C4">
        <w:rPr>
          <w:rFonts w:eastAsia="Times New Roman"/>
          <w:szCs w:val="28"/>
          <w:lang w:eastAsia="ru-RU"/>
        </w:rPr>
        <w:lastRenderedPageBreak/>
        <w:t>хозяйственному потребительскому кооперативу для софинансирования его затрат, не возмещаемых в рамках иных направлений государственной поддержки в соответствии с государственной программой, в целях развития материально-технической базы и создания новых постоянных рабочих мест на сельских территориях Хабаровского края;</w:t>
      </w:r>
    </w:p>
    <w:p w14:paraId="249891E8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rFonts w:eastAsia="Times New Roman"/>
          <w:szCs w:val="28"/>
          <w:lang w:eastAsia="ru-RU"/>
        </w:rPr>
        <w:t xml:space="preserve">г) региональная конкурсная комиссия – комиссия для конкурсного отбора проектов развития материально-технической базы сельскохозяйственных потребительских кооперативов, за исключением кредитных кооперативов, для предоставления им </w:t>
      </w:r>
      <w:proofErr w:type="spellStart"/>
      <w:r w:rsidRPr="008837C4">
        <w:rPr>
          <w:rFonts w:eastAsia="Times New Roman"/>
          <w:szCs w:val="28"/>
          <w:lang w:eastAsia="ru-RU"/>
        </w:rPr>
        <w:t>грантовой</w:t>
      </w:r>
      <w:proofErr w:type="spellEnd"/>
      <w:r w:rsidRPr="008837C4">
        <w:rPr>
          <w:rFonts w:eastAsia="Times New Roman"/>
          <w:szCs w:val="28"/>
          <w:lang w:eastAsia="ru-RU"/>
        </w:rPr>
        <w:t xml:space="preserve"> поддержки (далее – конкурсная комиссия). Состав конкурсной комиссии утверждается министерством сельского хозяйства, торговли, пищевой и перерабатывающей промышленности Хабаровского края (далее также – министерство) и не позднее пяти рабочих дней со дня утверждения размещается на официальном сайте министерства</w:t>
      </w:r>
      <w:r w:rsidRPr="008837C4">
        <w:rPr>
          <w:szCs w:val="28"/>
        </w:rPr>
        <w:t>;</w:t>
      </w:r>
    </w:p>
    <w:p w14:paraId="0C223219" w14:textId="77777777" w:rsidR="00B367C2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д) сельские территории – сельские поселения и (или) сельские поселения и межселенные территории, объединенные общей территорией в границах муниципального района.</w:t>
      </w:r>
    </w:p>
    <w:p w14:paraId="16E8A122" w14:textId="77777777" w:rsidR="00B367C2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bookmarkStart w:id="3" w:name="P59"/>
      <w:bookmarkEnd w:id="3"/>
      <w:r w:rsidRPr="008837C4">
        <w:rPr>
          <w:color w:val="000000" w:themeColor="text1"/>
          <w:szCs w:val="28"/>
        </w:rPr>
        <w:t>1.3. Гранты предоставляются сельскохозяйственным потребительским кооперативам (за исключением сельскохозяйственных кредитных кооперативов) созданным в соответствии с Федеральным законом от 08 декабря 1995 г. № 193-ФЗ "О сельскохозяйственной кооперации" и осуществляющим свою деятельность на территории Хабаровского края (далее также – край), в целях развития материально-технической базы в рамках подпрограммы "Развитие сельскохозяйственной потребительской кооперации и малых форм хозяйствования" государственной программы.</w:t>
      </w:r>
    </w:p>
    <w:p w14:paraId="757A43BB" w14:textId="2AA0E2D4" w:rsidR="00B367C2" w:rsidRDefault="00B367C2" w:rsidP="008837C4">
      <w:pPr>
        <w:pStyle w:val="ConsPlusNormal"/>
        <w:ind w:firstLine="709"/>
        <w:jc w:val="both"/>
      </w:pPr>
      <w:r>
        <w:t>1.4. Источником финансового обеспечения гранта являются средства краевого бюджета, а также средства федерального бюджета, предоставляемые краевому бюджету в порядке, предусмотрен</w:t>
      </w:r>
      <w:r w:rsidRPr="008E61AF">
        <w:rPr>
          <w:color w:val="000000" w:themeColor="text1"/>
        </w:rPr>
        <w:t xml:space="preserve">ном </w:t>
      </w:r>
      <w:hyperlink r:id="rId6" w:history="1">
        <w:r w:rsidRPr="008E61AF">
          <w:rPr>
            <w:color w:val="000000" w:themeColor="text1"/>
          </w:rPr>
          <w:t>Правилами</w:t>
        </w:r>
      </w:hyperlink>
      <w:r w:rsidRPr="008E61AF">
        <w:rPr>
          <w:color w:val="000000" w:themeColor="text1"/>
        </w:rPr>
        <w:t xml:space="preserve"> </w:t>
      </w:r>
      <w:r>
        <w:t xml:space="preserve">предоставления и распределения субсидий из федерального бюджета бюджетам субъектов Российской Федерации </w:t>
      </w:r>
      <w:r w:rsidR="00C733CB" w:rsidRPr="008837C4">
        <w:rPr>
          <w:color w:val="000000" w:themeColor="text1"/>
          <w:szCs w:val="28"/>
        </w:rPr>
        <w:t xml:space="preserve">стимулирование развития приоритетных </w:t>
      </w:r>
      <w:proofErr w:type="spellStart"/>
      <w:r w:rsidR="00C733CB" w:rsidRPr="008837C4">
        <w:rPr>
          <w:color w:val="000000" w:themeColor="text1"/>
          <w:szCs w:val="28"/>
        </w:rPr>
        <w:t>подотраслей</w:t>
      </w:r>
      <w:proofErr w:type="spellEnd"/>
      <w:r w:rsidR="00C733CB" w:rsidRPr="008837C4">
        <w:rPr>
          <w:color w:val="000000" w:themeColor="text1"/>
          <w:szCs w:val="28"/>
        </w:rPr>
        <w:t xml:space="preserve"> агропромышленного комплекса и развитие малых форм хозяйствования (приложение № 8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8837C4">
        <w:rPr>
          <w:color w:val="000000" w:themeColor="text1"/>
        </w:rPr>
        <w:t>, утвержденной Постановлением Правительства Российско</w:t>
      </w:r>
      <w:r w:rsidR="008837C4">
        <w:rPr>
          <w:color w:val="000000" w:themeColor="text1"/>
        </w:rPr>
        <w:t>й Федерации от 14 июля 2012 г. №</w:t>
      </w:r>
      <w:r w:rsidRPr="008837C4">
        <w:rPr>
          <w:color w:val="000000" w:themeColor="text1"/>
        </w:rPr>
        <w:t xml:space="preserve"> 717</w:t>
      </w:r>
      <w:r>
        <w:t>), на основании соглашения о предоставлении субсидий из федерального бюджета бюджету субъекта Российской Федерации, заключенного между Министерством сельского хозяйства Российской Федерации и Правительством Хабаровского края в соответствующем финансовом году (далее - соглашение о предоставлении субсидии из федерального бюджета).</w:t>
      </w:r>
    </w:p>
    <w:p w14:paraId="6E85477B" w14:textId="1963AE20" w:rsidR="00B367C2" w:rsidRDefault="00B367C2" w:rsidP="008837C4">
      <w:pPr>
        <w:pStyle w:val="ConsPlusNormal"/>
        <w:ind w:firstLine="709"/>
        <w:jc w:val="both"/>
      </w:pPr>
      <w:bookmarkStart w:id="4" w:name="P62"/>
      <w:bookmarkEnd w:id="4"/>
      <w:r>
        <w:t>1.5. Гранты предоставляются министерством в текущем финансовом году в пределах доведенных до министерства лимитов бюджетных обязательств на предоставление грантов на текущий финансовый год.</w:t>
      </w:r>
    </w:p>
    <w:p w14:paraId="0A141EEA" w14:textId="77777777" w:rsidR="00B367C2" w:rsidRDefault="00B367C2" w:rsidP="008837C4">
      <w:pPr>
        <w:pStyle w:val="ConsPlusNormal"/>
        <w:ind w:firstLine="709"/>
        <w:jc w:val="both"/>
      </w:pPr>
      <w:bookmarkStart w:id="5" w:name="P64"/>
      <w:bookmarkEnd w:id="5"/>
      <w:r>
        <w:t xml:space="preserve">Максимальный размер гранта, предоставляемый одному сельскохозяйственному потребительскому кооперативу в соответствии с настоящими Порядком и условиями, не может составлять более 70 млн. рублей и не более 60 </w:t>
      </w:r>
      <w:r>
        <w:lastRenderedPageBreak/>
        <w:t>процентов затрат на развитие материально-технической базы сельскохозяйственного потребительского кооператива в соответстви</w:t>
      </w:r>
      <w:r w:rsidRPr="008E61AF">
        <w:rPr>
          <w:color w:val="000000" w:themeColor="text1"/>
        </w:rPr>
        <w:t xml:space="preserve">и с планом расходов сельскохозяйственного потребительского кооператива, указанным в </w:t>
      </w:r>
      <w:hyperlink w:anchor="P125" w:history="1">
        <w:r w:rsidRPr="008E61AF">
          <w:rPr>
            <w:color w:val="000000" w:themeColor="text1"/>
          </w:rPr>
          <w:t>подпункте 8 пункта 2.2 раздела 2</w:t>
        </w:r>
      </w:hyperlink>
      <w:r w:rsidRPr="008E61AF">
        <w:rPr>
          <w:color w:val="000000" w:themeColor="text1"/>
        </w:rPr>
        <w:t xml:space="preserve"> настоящих Порядка и услов</w:t>
      </w:r>
      <w:r>
        <w:t>ий (далее - план расходов).</w:t>
      </w:r>
    </w:p>
    <w:p w14:paraId="40F2B9C5" w14:textId="6DDAD6B2" w:rsidR="00C733CB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 xml:space="preserve">При использовании средств гранта на цели, указанные в абзаце шестом подпункта "б" пункта 1.2 </w:t>
      </w:r>
      <w:r w:rsidR="00B44990" w:rsidRPr="008837C4">
        <w:rPr>
          <w:color w:val="000000" w:themeColor="text1"/>
          <w:szCs w:val="28"/>
        </w:rPr>
        <w:t>настоящего раздела</w:t>
      </w:r>
      <w:r w:rsidRPr="008837C4">
        <w:rPr>
          <w:color w:val="000000" w:themeColor="text1"/>
          <w:szCs w:val="28"/>
        </w:rPr>
        <w:t>, максимальный размер гранта не может превышать 70 млн. рублей и 80 процентов стоимости проекта развития материально-технической базы.</w:t>
      </w:r>
    </w:p>
    <w:p w14:paraId="3ACD8E56" w14:textId="77777777" w:rsidR="00B367C2" w:rsidRDefault="00B367C2" w:rsidP="008837C4">
      <w:pPr>
        <w:pStyle w:val="ConsPlusNormal"/>
        <w:ind w:firstLine="709"/>
        <w:jc w:val="both"/>
      </w:pPr>
      <w:bookmarkStart w:id="6" w:name="P65"/>
      <w:bookmarkEnd w:id="6"/>
      <w:r>
        <w:t>1.6. Условиями предоставления гранта являются:</w:t>
      </w:r>
    </w:p>
    <w:p w14:paraId="7ADA55ED" w14:textId="77777777" w:rsidR="00B367C2" w:rsidRDefault="00B367C2" w:rsidP="008837C4">
      <w:pPr>
        <w:pStyle w:val="ConsPlusNormal"/>
        <w:ind w:firstLine="709"/>
        <w:jc w:val="both"/>
      </w:pPr>
      <w:bookmarkStart w:id="7" w:name="P66"/>
      <w:bookmarkEnd w:id="7"/>
      <w:r>
        <w:t>1) соответствие сельскохозяйственного потребительского кооператива по состоянию на 01 число месяца обращения за предоставлением гранта следующим требованиям:</w:t>
      </w:r>
    </w:p>
    <w:p w14:paraId="251F5963" w14:textId="77777777" w:rsidR="00B367C2" w:rsidRDefault="00B367C2" w:rsidP="008837C4">
      <w:pPr>
        <w:pStyle w:val="ConsPlusNormal"/>
        <w:ind w:firstLine="709"/>
        <w:jc w:val="both"/>
      </w:pPr>
      <w:r>
        <w:t xml:space="preserve">а) осуществление деятельности </w:t>
      </w:r>
      <w:r w:rsidR="00C733CB" w:rsidRPr="008837C4">
        <w:rPr>
          <w:color w:val="000000" w:themeColor="text1"/>
          <w:szCs w:val="28"/>
        </w:rPr>
        <w:t>со дня его регистрации не менее</w:t>
      </w:r>
      <w:r w:rsidRPr="008837C4">
        <w:rPr>
          <w:color w:val="000000" w:themeColor="text1"/>
        </w:rPr>
        <w:t xml:space="preserve"> 12 </w:t>
      </w:r>
      <w:r>
        <w:t>месяцев;</w:t>
      </w:r>
    </w:p>
    <w:p w14:paraId="3EB50135" w14:textId="77777777" w:rsidR="00B367C2" w:rsidRDefault="00B367C2" w:rsidP="008837C4">
      <w:pPr>
        <w:pStyle w:val="ConsPlusNormal"/>
        <w:ind w:firstLine="709"/>
        <w:jc w:val="both"/>
      </w:pPr>
      <w:bookmarkStart w:id="8" w:name="P68"/>
      <w:bookmarkEnd w:id="8"/>
      <w:r>
        <w:t xml:space="preserve">б) </w:t>
      </w:r>
      <w:proofErr w:type="spellStart"/>
      <w:r>
        <w:t>ненахождение</w:t>
      </w:r>
      <w:proofErr w:type="spellEnd"/>
      <w:r>
        <w:t xml:space="preserve"> сельскохозяйственного потребительского кооператива в процессе реорганизации, ликвидации, в отношении него не введена процедура банкротства;</w:t>
      </w:r>
    </w:p>
    <w:p w14:paraId="40FC2AB7" w14:textId="77777777" w:rsidR="00B367C2" w:rsidRPr="008E61AF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в) неполучение средств из краевого бюд</w:t>
      </w:r>
      <w:r w:rsidRPr="008E61AF">
        <w:rPr>
          <w:color w:val="000000" w:themeColor="text1"/>
        </w:rPr>
        <w:t xml:space="preserve">жета на основании иных нормативных правовых актов края на цели, указанные в </w:t>
      </w:r>
      <w:hyperlink w:anchor="P59" w:history="1">
        <w:r w:rsidRPr="008E61AF">
          <w:rPr>
            <w:color w:val="000000" w:themeColor="text1"/>
          </w:rPr>
          <w:t>пункте 1.3</w:t>
        </w:r>
      </w:hyperlink>
      <w:r w:rsidRPr="008E61AF">
        <w:rPr>
          <w:color w:val="000000" w:themeColor="text1"/>
        </w:rPr>
        <w:t xml:space="preserve"> настоящего раздела;</w:t>
      </w:r>
    </w:p>
    <w:p w14:paraId="24FF8DDE" w14:textId="77777777" w:rsidR="00B367C2" w:rsidRDefault="00B367C2" w:rsidP="008837C4">
      <w:pPr>
        <w:pStyle w:val="ConsPlusNormal"/>
        <w:ind w:firstLine="709"/>
        <w:jc w:val="both"/>
      </w:pPr>
      <w:bookmarkStart w:id="9" w:name="P71"/>
      <w:bookmarkEnd w:id="9"/>
      <w:r>
        <w:t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AF239E3" w14:textId="77777777" w:rsidR="00B367C2" w:rsidRDefault="00B367C2" w:rsidP="008837C4">
      <w:pPr>
        <w:pStyle w:val="ConsPlusNormal"/>
        <w:ind w:firstLine="709"/>
        <w:jc w:val="both"/>
      </w:pPr>
      <w:r>
        <w:t>д) отсутствие просроченной задолженности по возврату в краевой бюджет субсидий (грантов), бюджетных инвестиций, предоставленных в том числе в соответствии с иными нормативными правовым актами края, и иной просроченной задолженности перед краевым бюджетом, просроченной (неурегулированной) задолженности по денежным обязательствам перед Хабаровским краем;</w:t>
      </w:r>
    </w:p>
    <w:p w14:paraId="39A3BB2B" w14:textId="77777777" w:rsidR="00B367C2" w:rsidRDefault="00B367C2" w:rsidP="008837C4">
      <w:pPr>
        <w:pStyle w:val="ConsPlusNormal"/>
        <w:ind w:firstLine="709"/>
        <w:jc w:val="both"/>
      </w:pPr>
      <w:r>
        <w:t>е) отсутствие у сельскохозяйственного потребительского кооператива задолженности по заработной плате перед работниками сельскохозяйственного потребительского кооператива, обеспечение месячной заработной платы работников сельскохозяйственного потребительского кооператива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Хабаровского края в соответствии с территориальным расположением сельскохозяйственного потребительского кооператива (далее - минимальный размер оплаты труда);</w:t>
      </w:r>
    </w:p>
    <w:p w14:paraId="59502448" w14:textId="77777777" w:rsidR="00B367C2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ж) наличие заключения ревизионного союза сельскохозяйственных потребительских кооперативов о результатах ревизии финансово-хозяйственной деятельности сельскохозяйственного потребительского кооператива</w:t>
      </w:r>
      <w:r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  <w:szCs w:val="28"/>
        </w:rPr>
        <w:t>на последнюю отчетную дату;</w:t>
      </w:r>
    </w:p>
    <w:p w14:paraId="728CB8D1" w14:textId="73DD7DF0" w:rsidR="00B367C2" w:rsidRPr="00C733CB" w:rsidRDefault="00B367C2" w:rsidP="008837C4">
      <w:pPr>
        <w:pStyle w:val="ConsPlusNormal"/>
        <w:ind w:firstLine="709"/>
        <w:jc w:val="both"/>
        <w:rPr>
          <w:strike/>
          <w:color w:val="FF0000"/>
        </w:rPr>
      </w:pPr>
      <w:r w:rsidRPr="008837C4">
        <w:rPr>
          <w:color w:val="000000" w:themeColor="text1"/>
        </w:rPr>
        <w:t xml:space="preserve">з)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7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</w:t>
      </w:r>
      <w:r w:rsidR="008837C4" w:rsidRPr="008837C4">
        <w:rPr>
          <w:color w:val="000000" w:themeColor="text1"/>
          <w:szCs w:val="28"/>
        </w:rPr>
        <w:lastRenderedPageBreak/>
        <w:t xml:space="preserve">28.04.2020 </w:t>
      </w:r>
      <w:r w:rsidR="008837C4">
        <w:rPr>
          <w:color w:val="000000" w:themeColor="text1"/>
          <w:szCs w:val="28"/>
        </w:rPr>
        <w:t>№</w:t>
      </w:r>
      <w:r w:rsidR="008837C4" w:rsidRPr="008837C4">
        <w:rPr>
          <w:color w:val="000000" w:themeColor="text1"/>
          <w:szCs w:val="28"/>
        </w:rPr>
        <w:t xml:space="preserve"> 174-пр.</w:t>
      </w:r>
    </w:p>
    <w:p w14:paraId="1B9B21E3" w14:textId="77777777" w:rsidR="00B367C2" w:rsidRDefault="00B367C2" w:rsidP="008837C4">
      <w:pPr>
        <w:pStyle w:val="ConsPlusNormal"/>
        <w:ind w:firstLine="709"/>
        <w:jc w:val="both"/>
      </w:pPr>
      <w:r>
        <w:t>и) истечение трех лет со дня нарушения сельскохозяйственным потребительским кооперативом целей, порядка и условий предоставления государственной поддерж</w:t>
      </w:r>
      <w:r w:rsidRPr="008837C4">
        <w:rPr>
          <w:color w:val="000000" w:themeColor="text1"/>
        </w:rPr>
        <w:t>ки</w:t>
      </w:r>
      <w:r w:rsidR="00C733CB" w:rsidRPr="008837C4">
        <w:rPr>
          <w:color w:val="000000" w:themeColor="text1"/>
          <w:szCs w:val="28"/>
        </w:rPr>
        <w:t xml:space="preserve"> в рамках реализации мероприятий подпрограммы "Развитие сельскохозяйственной потребительской кооперации и малых форм хозяйствования" государственной программы</w:t>
      </w:r>
      <w:r w:rsidRPr="008837C4">
        <w:rPr>
          <w:color w:val="000000" w:themeColor="text1"/>
        </w:rPr>
        <w:t>;</w:t>
      </w:r>
    </w:p>
    <w:p w14:paraId="296FD3F6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к) истечение не менее </w:t>
      </w:r>
      <w:r w:rsidR="00C733CB" w:rsidRPr="008837C4">
        <w:rPr>
          <w:color w:val="000000" w:themeColor="text1"/>
          <w:szCs w:val="28"/>
        </w:rPr>
        <w:t>12 месяцев со дня</w:t>
      </w:r>
      <w:r w:rsidRPr="008837C4">
        <w:rPr>
          <w:color w:val="000000" w:themeColor="text1"/>
        </w:rPr>
        <w:t xml:space="preserve"> полного освоения средств ранее предоставленного гранта на развитие материально-технической базы в случае повторного участия сельскохозяйственного потребительского кооператива в конкурсном отборе на предоставление гранта на развитие материально-технической базы;</w:t>
      </w:r>
    </w:p>
    <w:p w14:paraId="42235DAF" w14:textId="77777777" w:rsidR="00B367C2" w:rsidRDefault="00B367C2" w:rsidP="008837C4">
      <w:pPr>
        <w:pStyle w:val="ConsPlusNormal"/>
        <w:ind w:firstLine="709"/>
        <w:jc w:val="both"/>
      </w:pPr>
      <w:bookmarkStart w:id="10" w:name="P80"/>
      <w:bookmarkEnd w:id="10"/>
      <w:r>
        <w:t>л) отсутствие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61CDC9D4" w14:textId="77777777" w:rsidR="00B367C2" w:rsidRDefault="00B367C2" w:rsidP="008837C4">
      <w:pPr>
        <w:pStyle w:val="ConsPlusNormal"/>
        <w:ind w:firstLine="709"/>
        <w:jc w:val="both"/>
      </w:pPr>
      <w:r>
        <w:t>м) деятельность сельскохозяйственного потребительского кооператива не приостановлена в порядке, предусмотренном законодательством Российской Федерации;</w:t>
      </w:r>
    </w:p>
    <w:p w14:paraId="2EC4C041" w14:textId="77777777" w:rsidR="00C733CB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н) сельскохозяйственный потребительский кооператив</w:t>
      </w:r>
      <w:r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  <w:szCs w:val="28"/>
        </w:rPr>
        <w:t>не является иностранным юридическим лицом;</w:t>
      </w:r>
    </w:p>
    <w:p w14:paraId="4D104937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2) </w:t>
      </w:r>
      <w:proofErr w:type="spellStart"/>
      <w:r w:rsidRPr="008837C4">
        <w:rPr>
          <w:rFonts w:eastAsia="Times New Roman"/>
          <w:szCs w:val="28"/>
          <w:lang w:eastAsia="ru-RU"/>
        </w:rPr>
        <w:t>неприобретение</w:t>
      </w:r>
      <w:proofErr w:type="spellEnd"/>
      <w:r w:rsidRPr="008837C4">
        <w:rPr>
          <w:rFonts w:eastAsia="Times New Roman"/>
          <w:szCs w:val="28"/>
          <w:lang w:eastAsia="ru-RU"/>
        </w:rPr>
        <w:t xml:space="preserve"> за счет полученных средств гранта:</w:t>
      </w:r>
    </w:p>
    <w:p w14:paraId="04D5A763" w14:textId="77777777" w:rsidR="00C733CB" w:rsidRPr="008837C4" w:rsidRDefault="00C733CB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а) иностранной валюты;</w:t>
      </w:r>
    </w:p>
    <w:p w14:paraId="138343BB" w14:textId="77777777" w:rsidR="00B367C2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б) имущества у члена сельскохозяйственного потребительского кооператива (включая ассоциированных членов);</w:t>
      </w:r>
    </w:p>
    <w:p w14:paraId="2DCA0A57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11" w:name="P85"/>
      <w:bookmarkEnd w:id="11"/>
      <w:r w:rsidRPr="008837C4">
        <w:rPr>
          <w:color w:val="000000" w:themeColor="text1"/>
        </w:rPr>
        <w:t>3) приобретение за счет средств гранта новых или находившихся в эксплуатации не более пяти лет оборудования и техники, вк</w:t>
      </w:r>
      <w:r w:rsidR="00C733CB" w:rsidRPr="008837C4">
        <w:rPr>
          <w:color w:val="000000" w:themeColor="text1"/>
        </w:rPr>
        <w:t xml:space="preserve">люченных в перечни, указанные в </w:t>
      </w:r>
      <w:r w:rsidR="00C733CB" w:rsidRPr="008837C4">
        <w:rPr>
          <w:color w:val="000000" w:themeColor="text1"/>
          <w:szCs w:val="28"/>
        </w:rPr>
        <w:t>абзацах третьем – пятом</w:t>
      </w:r>
      <w:r w:rsidR="00C733CB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>настоящего раздела, а также эксплуатация указанных оборудования и техники в течение пяти лет со дня получения гранта;</w:t>
      </w:r>
    </w:p>
    <w:p w14:paraId="3AFB884B" w14:textId="77777777" w:rsidR="00C733CB" w:rsidRPr="008837C4" w:rsidRDefault="00C733CB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4) обязательство создать неделимый фонд сельскохозяйственного потребительского кооператива и (или) внести в него имущество, приобретенное за счет средств гранта;</w:t>
      </w:r>
    </w:p>
    <w:p w14:paraId="5EA8732C" w14:textId="77777777" w:rsidR="00B367C2" w:rsidRPr="008837C4" w:rsidRDefault="00C733CB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5) наличие проекта развития материально-технической базы и обязательство по достижению показателей деятельности сельскохозяйственного потребительского кооператива, предусмотренных проектом развития материально-технической базы, в течение не менее пяти лет со дня получения гранта;</w:t>
      </w:r>
    </w:p>
    <w:p w14:paraId="7F573539" w14:textId="72A44D89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12" w:name="P89"/>
      <w:bookmarkEnd w:id="12"/>
      <w:r w:rsidRPr="008837C4">
        <w:rPr>
          <w:color w:val="000000" w:themeColor="text1"/>
        </w:rPr>
        <w:t xml:space="preserve">6) представление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сельскохозяйственного потребительского кооператива, собственных и заемных средств), а также общей суммы расходов по направлениям, предусмотренным </w:t>
      </w:r>
      <w:hyperlink w:anchor="P50" w:history="1">
        <w:r w:rsidRPr="008837C4">
          <w:rPr>
            <w:color w:val="000000" w:themeColor="text1"/>
          </w:rPr>
          <w:t>подпунктом "б" пункта 1.2</w:t>
        </w:r>
      </w:hyperlink>
      <w:r w:rsidRPr="008837C4">
        <w:rPr>
          <w:color w:val="000000" w:themeColor="text1"/>
        </w:rPr>
        <w:t xml:space="preserve"> настоящего раздела, составленного в соответствии </w:t>
      </w:r>
      <w:r w:rsidR="00C733CB" w:rsidRPr="008837C4">
        <w:rPr>
          <w:color w:val="000000" w:themeColor="text1"/>
          <w:szCs w:val="28"/>
        </w:rPr>
        <w:t>пунктом</w:t>
      </w:r>
      <w:r w:rsidRPr="008837C4">
        <w:rPr>
          <w:color w:val="000000" w:themeColor="text1"/>
        </w:rPr>
        <w:t xml:space="preserve"> </w:t>
      </w:r>
      <w:hyperlink w:anchor="P280" w:history="1">
        <w:r w:rsidRPr="008837C4">
          <w:rPr>
            <w:color w:val="000000" w:themeColor="text1"/>
          </w:rPr>
          <w:t>3.2 раздела 3</w:t>
        </w:r>
      </w:hyperlink>
      <w:r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lastRenderedPageBreak/>
        <w:t xml:space="preserve">настоящих Порядка и условий по </w:t>
      </w:r>
      <w:hyperlink w:anchor="P524" w:history="1">
        <w:r w:rsidRPr="008837C4">
          <w:rPr>
            <w:color w:val="000000" w:themeColor="text1"/>
          </w:rPr>
          <w:t>форме</w:t>
        </w:r>
      </w:hyperlink>
      <w:r w:rsidRPr="008837C4">
        <w:rPr>
          <w:color w:val="000000" w:themeColor="text1"/>
        </w:rPr>
        <w:t xml:space="preserve"> согласно приложению </w:t>
      </w:r>
      <w:r w:rsidR="008837C4">
        <w:rPr>
          <w:color w:val="000000" w:themeColor="text1"/>
        </w:rPr>
        <w:t>№</w:t>
      </w:r>
      <w:r w:rsidRPr="008837C4">
        <w:rPr>
          <w:color w:val="000000" w:themeColor="text1"/>
        </w:rPr>
        <w:t xml:space="preserve"> 3 к настоящим Порядку и условиям;</w:t>
      </w:r>
    </w:p>
    <w:p w14:paraId="4FA1CE88" w14:textId="77777777" w:rsidR="00B367C2" w:rsidRDefault="00B367C2" w:rsidP="008837C4">
      <w:pPr>
        <w:pStyle w:val="ConsPlusNormal"/>
        <w:ind w:firstLine="709"/>
        <w:jc w:val="both"/>
      </w:pPr>
      <w:r>
        <w:t>7) обязательство оплачивать не менее 40 процентов стоимости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 процентов;</w:t>
      </w:r>
    </w:p>
    <w:p w14:paraId="0D7D16F1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8) осуществление деяте</w:t>
      </w:r>
      <w:r w:rsidRPr="008837C4">
        <w:rPr>
          <w:color w:val="000000" w:themeColor="text1"/>
        </w:rPr>
        <w:t>льности сельскохозяйственным потребительским кооперативом не менее пяти лет с даты получения гранта;</w:t>
      </w:r>
    </w:p>
    <w:p w14:paraId="12E5E5BC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9) создание сельскохозяйственным потребительским кооперативом не менее одного нового постоянного рабочего места на каждые 3 млн. рублей гранта </w:t>
      </w:r>
      <w:r w:rsidR="00CF1D69" w:rsidRPr="008837C4">
        <w:rPr>
          <w:color w:val="000000" w:themeColor="text1"/>
          <w:szCs w:val="28"/>
        </w:rPr>
        <w:t>в срок не более 24 месяцев со дня</w:t>
      </w:r>
      <w:r w:rsidRPr="008837C4">
        <w:rPr>
          <w:color w:val="000000" w:themeColor="text1"/>
        </w:rPr>
        <w:t xml:space="preserve"> его получения, но не менее одного нового постоянного рабочего места на один грант;</w:t>
      </w:r>
    </w:p>
    <w:p w14:paraId="18AB0A08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13" w:name="P94"/>
      <w:bookmarkEnd w:id="13"/>
      <w:r w:rsidRPr="008837C4">
        <w:rPr>
          <w:color w:val="000000" w:themeColor="text1"/>
        </w:rPr>
        <w:t xml:space="preserve">10) сохранение созданных в сельскохозяйственном потребительском кооперативе новых постоянных рабочих мест в течение не менее пяти лет </w:t>
      </w:r>
      <w:r w:rsidR="00CF1D69" w:rsidRPr="008837C4">
        <w:rPr>
          <w:color w:val="000000" w:themeColor="text1"/>
          <w:szCs w:val="28"/>
        </w:rPr>
        <w:t>со дня</w:t>
      </w:r>
      <w:r w:rsidRPr="008837C4">
        <w:rPr>
          <w:color w:val="000000" w:themeColor="text1"/>
        </w:rPr>
        <w:t xml:space="preserve"> получения гранта;</w:t>
      </w:r>
    </w:p>
    <w:p w14:paraId="74AC993D" w14:textId="77777777" w:rsidR="00B367C2" w:rsidRPr="008837C4" w:rsidRDefault="00CF1D69" w:rsidP="008837C4">
      <w:pPr>
        <w:pStyle w:val="ConsPlusNormal"/>
        <w:ind w:firstLine="709"/>
        <w:jc w:val="both"/>
        <w:rPr>
          <w:color w:val="000000" w:themeColor="text1"/>
        </w:rPr>
      </w:pPr>
      <w:bookmarkStart w:id="14" w:name="P95"/>
      <w:bookmarkEnd w:id="14"/>
      <w:r w:rsidRPr="008837C4">
        <w:rPr>
          <w:color w:val="000000" w:themeColor="text1"/>
          <w:szCs w:val="28"/>
        </w:rPr>
        <w:t xml:space="preserve">11) расходование гранта в соответствии с планом расходов по направлениям расходов, указанным в </w:t>
      </w:r>
      <w:hyperlink r:id="rId8" w:history="1">
        <w:r w:rsidRPr="008837C4">
          <w:rPr>
            <w:color w:val="000000" w:themeColor="text1"/>
            <w:szCs w:val="28"/>
          </w:rPr>
          <w:t>подпункте "б" пункта 1.2</w:t>
        </w:r>
      </w:hyperlink>
      <w:r w:rsidRPr="008837C4">
        <w:rPr>
          <w:color w:val="000000" w:themeColor="text1"/>
          <w:szCs w:val="28"/>
        </w:rPr>
        <w:t xml:space="preserve"> настоящего раздела, в срок не более 24 месяцев со дня его получения, в порядке, установленном разделом 3 настоящих Порядка и условий;</w:t>
      </w:r>
    </w:p>
    <w:p w14:paraId="1C7FAC2D" w14:textId="15A0DA32" w:rsidR="00B367C2" w:rsidRPr="008837C4" w:rsidRDefault="00B367C2" w:rsidP="008837C4">
      <w:pPr>
        <w:pStyle w:val="ConsPlusNormal"/>
        <w:ind w:firstLine="709"/>
        <w:jc w:val="both"/>
        <w:rPr>
          <w:strike/>
          <w:color w:val="000000" w:themeColor="text1"/>
        </w:rPr>
      </w:pPr>
      <w:r w:rsidRPr="008837C4">
        <w:rPr>
          <w:color w:val="000000" w:themeColor="text1"/>
        </w:rPr>
        <w:t xml:space="preserve">12)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9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№ 174-пр.</w:t>
      </w:r>
    </w:p>
    <w:p w14:paraId="68FD0D4B" w14:textId="4EDCD9B3" w:rsidR="00B367C2" w:rsidRPr="008837C4" w:rsidRDefault="00CF1D69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13) достижение значения результата предоставления гранта, установленного в соглашении о предоставлении гранта, заключенном между министерством и сельскохозяйственным потребительским кооперативом по типовой форме соглашения (договора) о предоставлении из краевого бюджета грантов в форме субсидий в соответствии с пунктом 7 статьи 78 Бюджетного кодекса</w:t>
      </w:r>
      <w:r w:rsidRPr="008837C4" w:rsidDel="000F2A3C">
        <w:rPr>
          <w:color w:val="000000" w:themeColor="text1"/>
          <w:szCs w:val="28"/>
        </w:rPr>
        <w:t xml:space="preserve"> </w:t>
      </w:r>
      <w:r w:rsidRPr="008837C4">
        <w:rPr>
          <w:color w:val="000000" w:themeColor="text1"/>
          <w:szCs w:val="28"/>
        </w:rPr>
        <w:t>Российской Федерации, установленной министерством финансов края</w:t>
      </w:r>
      <w:r w:rsidRPr="008837C4" w:rsidDel="00B779B8">
        <w:rPr>
          <w:color w:val="000000" w:themeColor="text1"/>
          <w:szCs w:val="28"/>
        </w:rPr>
        <w:t xml:space="preserve"> </w:t>
      </w:r>
      <w:r w:rsidRPr="008837C4">
        <w:rPr>
          <w:color w:val="000000" w:themeColor="text1"/>
          <w:szCs w:val="28"/>
        </w:rPr>
        <w:t>(далее – соглашение</w:t>
      </w:r>
      <w:r w:rsidR="00B44990" w:rsidRPr="008837C4">
        <w:rPr>
          <w:color w:val="000000" w:themeColor="text1"/>
          <w:szCs w:val="28"/>
        </w:rPr>
        <w:t xml:space="preserve"> и</w:t>
      </w:r>
      <w:r w:rsidRPr="008837C4">
        <w:rPr>
          <w:color w:val="000000" w:themeColor="text1"/>
          <w:szCs w:val="28"/>
        </w:rPr>
        <w:t xml:space="preserve"> типовая форма соглашения</w:t>
      </w:r>
      <w:r w:rsidR="00B44990" w:rsidRPr="008837C4">
        <w:rPr>
          <w:color w:val="000000" w:themeColor="text1"/>
          <w:szCs w:val="28"/>
        </w:rPr>
        <w:t xml:space="preserve"> соответственно</w:t>
      </w:r>
      <w:r w:rsidRPr="008837C4">
        <w:rPr>
          <w:color w:val="000000" w:themeColor="text1"/>
          <w:szCs w:val="28"/>
        </w:rPr>
        <w:t>);</w:t>
      </w:r>
    </w:p>
    <w:p w14:paraId="4EF3D302" w14:textId="77777777" w:rsidR="00B367C2" w:rsidRDefault="00B367C2" w:rsidP="008837C4">
      <w:pPr>
        <w:pStyle w:val="ConsPlusNormal"/>
        <w:ind w:firstLine="709"/>
        <w:jc w:val="both"/>
      </w:pPr>
      <w:r>
        <w:t>14) представление отчетности в соответстви</w:t>
      </w:r>
      <w:r w:rsidRPr="008E61AF">
        <w:rPr>
          <w:color w:val="000000" w:themeColor="text1"/>
        </w:rPr>
        <w:t xml:space="preserve">и с </w:t>
      </w:r>
      <w:hyperlink w:anchor="P307" w:history="1">
        <w:r w:rsidRPr="008E61AF">
          <w:rPr>
            <w:color w:val="000000" w:themeColor="text1"/>
          </w:rPr>
          <w:t>пунктом 4.1 раздела 4</w:t>
        </w:r>
      </w:hyperlink>
      <w:r>
        <w:t xml:space="preserve"> настоящих Порядка и условий.</w:t>
      </w:r>
    </w:p>
    <w:p w14:paraId="7AF2C89E" w14:textId="77777777" w:rsidR="00B367C2" w:rsidRDefault="00B367C2" w:rsidP="008837C4">
      <w:pPr>
        <w:pStyle w:val="ConsPlusNormal"/>
        <w:ind w:firstLine="709"/>
        <w:jc w:val="both"/>
      </w:pPr>
      <w:r>
        <w:t>15)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края проверок соблюдения указанными поставщиками (подрядчиками, исполнителями) условий, целей и порядка предоставления гранта.</w:t>
      </w:r>
    </w:p>
    <w:p w14:paraId="4F074DE2" w14:textId="77777777" w:rsidR="00B367C2" w:rsidRPr="008837C4" w:rsidRDefault="00CF1D69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>16) в случае получения гранта, источником финансирования которого являются средства краевого и федерального бюджетов, обязательство сельскохозяйственного потребительского кооператива соблюдать требования правил казначейского сопровождения средств в случаях, предусмотренных федеральным законом о федеральном бюджете на очередной финансовый год и плановый период, утверждаемых Правительством Российской Федерации;</w:t>
      </w:r>
    </w:p>
    <w:p w14:paraId="6643B3F0" w14:textId="3F11FD51" w:rsidR="00CF1D69" w:rsidRPr="008837C4" w:rsidRDefault="00CF1D69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17) согласие получателя гранта на осуществление в отношении него министерством и органами государственного финансового контроля </w:t>
      </w:r>
      <w:r w:rsidR="00B44990" w:rsidRPr="008837C4">
        <w:rPr>
          <w:rFonts w:eastAsia="Times New Roman"/>
          <w:szCs w:val="28"/>
          <w:lang w:eastAsia="ru-RU"/>
        </w:rPr>
        <w:t xml:space="preserve">проверки </w:t>
      </w:r>
      <w:r w:rsidRPr="008837C4">
        <w:rPr>
          <w:rFonts w:eastAsia="Times New Roman"/>
          <w:szCs w:val="28"/>
          <w:lang w:eastAsia="ru-RU"/>
        </w:rPr>
        <w:t>соблюдения условий, целей и порядка предоставления гранта;</w:t>
      </w:r>
    </w:p>
    <w:p w14:paraId="4E5ADA0D" w14:textId="21B0191E" w:rsidR="00CF1D69" w:rsidRPr="008837C4" w:rsidRDefault="00CF1D69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lastRenderedPageBreak/>
        <w:t>18) запрет в отношении имущества, приобретенного за счет средств гранта</w:t>
      </w:r>
      <w:r w:rsidR="002F3648" w:rsidRPr="008837C4">
        <w:rPr>
          <w:rFonts w:eastAsia="Times New Roman"/>
          <w:szCs w:val="28"/>
          <w:lang w:eastAsia="ru-RU"/>
        </w:rPr>
        <w:t>,</w:t>
      </w:r>
      <w:r w:rsidRPr="008837C4">
        <w:rPr>
          <w:rFonts w:eastAsia="Times New Roman"/>
          <w:szCs w:val="28"/>
          <w:lang w:eastAsia="ru-RU"/>
        </w:rPr>
        <w:t xml:space="preserve"> на его продажу, дарение, передачу в аренду, в пользование другим лицам, обмен или внесение в виде пая, вклада или отчуждение иным образом в соответствии с законодательством Российской Федерации в течение пяти лет со дня получения гранта;</w:t>
      </w:r>
    </w:p>
    <w:p w14:paraId="0E6BF2BA" w14:textId="77777777" w:rsidR="00CF1D69" w:rsidRPr="008837C4" w:rsidRDefault="00CF1D69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19) обязательство об использовании имущества, приобретенного за счет средств гранта, на территории края и только в деятельности данного сельскохозяйственного потребительского кооператива для развития его материально-технической базы;</w:t>
      </w:r>
    </w:p>
    <w:p w14:paraId="5E4B806B" w14:textId="1E44D419" w:rsidR="00CF1D69" w:rsidRPr="008837C4" w:rsidRDefault="00CF1D69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 xml:space="preserve">20) обязательство зарегистрировать имущество (права на имущество), подлежащее государственной регистрации, за сельскохозяйственным потребительским кооперативом в течение шести месяцев со дня его приобретения, но не позднее срока расходования гранта, установленного подпунктом 11 пункта 1.6 </w:t>
      </w:r>
      <w:r w:rsidR="002F3648" w:rsidRPr="008837C4">
        <w:rPr>
          <w:color w:val="000000" w:themeColor="text1"/>
          <w:szCs w:val="28"/>
        </w:rPr>
        <w:t xml:space="preserve">настоящего </w:t>
      </w:r>
      <w:r w:rsidRPr="008837C4">
        <w:rPr>
          <w:color w:val="000000" w:themeColor="text1"/>
          <w:szCs w:val="28"/>
        </w:rPr>
        <w:t>раздела.</w:t>
      </w:r>
    </w:p>
    <w:p w14:paraId="118A6137" w14:textId="77777777" w:rsidR="00B367C2" w:rsidRDefault="00B367C2" w:rsidP="00B367C2">
      <w:pPr>
        <w:pStyle w:val="ConsPlusNormal"/>
        <w:jc w:val="both"/>
      </w:pPr>
    </w:p>
    <w:p w14:paraId="04C03461" w14:textId="77777777" w:rsidR="00B367C2" w:rsidRDefault="00B367C2" w:rsidP="00B367C2">
      <w:pPr>
        <w:pStyle w:val="ConsPlusTitle"/>
        <w:jc w:val="center"/>
        <w:outlineLvl w:val="1"/>
      </w:pPr>
      <w:r>
        <w:t>2. Порядок проведения конкурсного отбора</w:t>
      </w:r>
    </w:p>
    <w:p w14:paraId="5CA625F5" w14:textId="77777777" w:rsidR="00B367C2" w:rsidRDefault="00B367C2" w:rsidP="008837C4">
      <w:pPr>
        <w:pStyle w:val="ConsPlusNormal"/>
        <w:ind w:firstLine="709"/>
        <w:jc w:val="both"/>
      </w:pPr>
    </w:p>
    <w:p w14:paraId="6D0B1519" w14:textId="77777777" w:rsidR="00B367C2" w:rsidRDefault="00B367C2" w:rsidP="008837C4">
      <w:pPr>
        <w:pStyle w:val="ConsPlusNormal"/>
        <w:ind w:firstLine="709"/>
        <w:jc w:val="both"/>
      </w:pPr>
      <w:r>
        <w:t>2.1. Министерство не позднее чем за пять рабочих дней до дня начала приема заявок на участие в конкурсном отборе (далее - заявка) публикует на официальном сайте министерства в информационно-телекоммуникационной сети "Интернет" (minsh.khabkrai.ru) информацию о датах начала и окончания приема заявок и список документов для участия в конкурсном отборе (далее также - официальный сайт министерства и извещение соответственно).</w:t>
      </w:r>
    </w:p>
    <w:p w14:paraId="5D354BE7" w14:textId="77777777" w:rsidR="00B367C2" w:rsidRDefault="00B367C2" w:rsidP="008837C4">
      <w:pPr>
        <w:pStyle w:val="ConsPlusNormal"/>
        <w:ind w:firstLine="709"/>
        <w:jc w:val="both"/>
      </w:pPr>
      <w:r>
        <w:t>Срок приема заявок составляет не менее 10 рабочих дней.</w:t>
      </w:r>
    </w:p>
    <w:p w14:paraId="60ADC571" w14:textId="77777777" w:rsidR="00B367C2" w:rsidRDefault="00B367C2" w:rsidP="008837C4">
      <w:pPr>
        <w:pStyle w:val="ConsPlusNormal"/>
        <w:ind w:firstLine="709"/>
        <w:jc w:val="both"/>
      </w:pPr>
      <w:bookmarkStart w:id="15" w:name="P125"/>
      <w:bookmarkEnd w:id="15"/>
      <w:r>
        <w:t>2.2. Сельскохозяйственный потребительский кооператив представляет в министерство в сроки, установленные в извещении, следующие документы:</w:t>
      </w:r>
    </w:p>
    <w:p w14:paraId="057C68CE" w14:textId="31FBF0F3" w:rsidR="00B367C2" w:rsidRPr="008E61AF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1) заявку п</w:t>
      </w:r>
      <w:r w:rsidRPr="008E61AF">
        <w:rPr>
          <w:color w:val="000000" w:themeColor="text1"/>
        </w:rPr>
        <w:t xml:space="preserve">о </w:t>
      </w:r>
      <w:hyperlink w:anchor="P389" w:history="1">
        <w:r w:rsidRPr="008E61AF">
          <w:rPr>
            <w:color w:val="000000" w:themeColor="text1"/>
          </w:rPr>
          <w:t>форме</w:t>
        </w:r>
      </w:hyperlink>
      <w:r w:rsidRPr="008E61AF">
        <w:rPr>
          <w:color w:val="000000" w:themeColor="text1"/>
        </w:rPr>
        <w:t xml:space="preserve"> согласно приложению </w:t>
      </w:r>
      <w:r w:rsidR="008837C4">
        <w:rPr>
          <w:color w:val="000000" w:themeColor="text1"/>
        </w:rPr>
        <w:t>№</w:t>
      </w:r>
      <w:r w:rsidRPr="008E61AF">
        <w:rPr>
          <w:color w:val="000000" w:themeColor="text1"/>
        </w:rPr>
        <w:t xml:space="preserve"> 1 к настоящим Порядку и условиям;</w:t>
      </w:r>
    </w:p>
    <w:p w14:paraId="10CD57C4" w14:textId="17B2FB3E" w:rsidR="00B367C2" w:rsidRPr="008E61AF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E61AF">
        <w:rPr>
          <w:color w:val="000000" w:themeColor="text1"/>
        </w:rPr>
        <w:t xml:space="preserve">2) опись документов, прилагаемых к заявке, в двух экземплярах по </w:t>
      </w:r>
      <w:hyperlink w:anchor="P467" w:history="1">
        <w:r w:rsidRPr="008E61AF">
          <w:rPr>
            <w:color w:val="000000" w:themeColor="text1"/>
          </w:rPr>
          <w:t>форме</w:t>
        </w:r>
      </w:hyperlink>
      <w:r w:rsidRPr="008E61AF">
        <w:rPr>
          <w:color w:val="000000" w:themeColor="text1"/>
        </w:rPr>
        <w:t xml:space="preserve"> согласно приложению </w:t>
      </w:r>
      <w:r w:rsidR="008837C4">
        <w:rPr>
          <w:color w:val="000000" w:themeColor="text1"/>
        </w:rPr>
        <w:t>№</w:t>
      </w:r>
      <w:r w:rsidRPr="008E61AF">
        <w:rPr>
          <w:color w:val="000000" w:themeColor="text1"/>
        </w:rPr>
        <w:t xml:space="preserve"> 2 к настоящим Порядку и условиям;</w:t>
      </w:r>
    </w:p>
    <w:p w14:paraId="30ACC522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szCs w:val="28"/>
        </w:rPr>
        <w:t>3) копию устава в редакции, действующей на дату подачи заявки;</w:t>
      </w:r>
    </w:p>
    <w:p w14:paraId="6F137567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4) копию протокола общего собрания членов сельскохозяйственного потребительского кооператива, содержащего решение об участии в конкурсном отборе на предоставление гранта для развития материально-технической базы сельскохозяйственного потребительского кооператива;</w:t>
      </w:r>
    </w:p>
    <w:p w14:paraId="588BD844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5) гарантийное письмо о соответствии сельскохозяйственного потребительского кооператива по состоянию на 01 число месяца обращения за предоставлением гранта требованиям, установленным подпунктами "в", "д", "е", "м", "н" пункта 1.6 раздела 1 настоящих Порядка и условий, в произвольной форме; </w:t>
      </w:r>
    </w:p>
    <w:p w14:paraId="07F49F9E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6) план расходов, составленный в соответствии с </w:t>
      </w:r>
      <w:hyperlink r:id="rId10" w:history="1">
        <w:r w:rsidRPr="008837C4">
          <w:rPr>
            <w:rFonts w:eastAsia="Times New Roman"/>
            <w:szCs w:val="28"/>
            <w:lang w:eastAsia="ru-RU"/>
          </w:rPr>
          <w:t xml:space="preserve">подпунктом 6 пункта 1.6 раздела 1 </w:t>
        </w:r>
      </w:hyperlink>
      <w:r w:rsidRPr="008837C4">
        <w:rPr>
          <w:rFonts w:eastAsia="Times New Roman"/>
          <w:szCs w:val="28"/>
          <w:lang w:eastAsia="ru-RU"/>
        </w:rPr>
        <w:t xml:space="preserve">настоящих Порядка и условий по </w:t>
      </w:r>
      <w:hyperlink r:id="rId11" w:history="1">
        <w:r w:rsidRPr="008837C4">
          <w:rPr>
            <w:rFonts w:eastAsia="Times New Roman"/>
            <w:szCs w:val="28"/>
            <w:lang w:eastAsia="ru-RU"/>
          </w:rPr>
          <w:t>форме</w:t>
        </w:r>
      </w:hyperlink>
      <w:r w:rsidRPr="008837C4">
        <w:rPr>
          <w:rFonts w:eastAsia="Times New Roman"/>
          <w:szCs w:val="28"/>
          <w:lang w:eastAsia="ru-RU"/>
        </w:rPr>
        <w:t xml:space="preserve"> согласно приложению № 3 к настоящим Порядку и условиям;</w:t>
      </w:r>
    </w:p>
    <w:p w14:paraId="4E9C2DFD" w14:textId="12D8F9DA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7) проект развития материально-технической базы сельскохозяйственного </w:t>
      </w:r>
      <w:r w:rsidR="002F3648" w:rsidRPr="008837C4">
        <w:rPr>
          <w:rFonts w:eastAsia="Times New Roman"/>
          <w:szCs w:val="28"/>
          <w:lang w:eastAsia="ru-RU"/>
        </w:rPr>
        <w:t xml:space="preserve">потребительского </w:t>
      </w:r>
      <w:r w:rsidRPr="008837C4">
        <w:rPr>
          <w:rFonts w:eastAsia="Times New Roman"/>
          <w:szCs w:val="28"/>
          <w:lang w:eastAsia="ru-RU"/>
        </w:rPr>
        <w:t xml:space="preserve">кооператива по увеличению объема произведенной и </w:t>
      </w:r>
      <w:r w:rsidRPr="008837C4">
        <w:rPr>
          <w:rFonts w:eastAsia="Times New Roman"/>
          <w:szCs w:val="28"/>
          <w:lang w:eastAsia="ru-RU"/>
        </w:rPr>
        <w:lastRenderedPageBreak/>
        <w:t>реализуемой сельскохозяйственной продукции, обоснованию статей расходов со сроком окупаемости не более пяти лет (далее – проект развития материально-технической базы),</w:t>
      </w:r>
      <w:r w:rsidRPr="008837C4">
        <w:t xml:space="preserve"> </w:t>
      </w:r>
      <w:r w:rsidRPr="008837C4">
        <w:rPr>
          <w:rFonts w:eastAsia="Times New Roman"/>
          <w:szCs w:val="28"/>
          <w:lang w:eastAsia="ru-RU"/>
        </w:rPr>
        <w:t>утвержденный общим собранием членов сельскохозяйственного потребительского кооператива, в котором в обязательном порядке указываются:</w:t>
      </w:r>
    </w:p>
    <w:p w14:paraId="589D2896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- направления деятельности сельскохозяйственного потребительского кооператива;</w:t>
      </w:r>
    </w:p>
    <w:p w14:paraId="202AEEFE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- показатели деятельности, в том числе прирост объема сельскохозяйственной продукции, реализованной сельскохозяйственным потребительским кооперативом, не менее чем на 10 процентов в год в течение не менее пяти лет со дня получения гранта;</w:t>
      </w:r>
    </w:p>
    <w:p w14:paraId="2A1F3A5A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- срок окупаемости, рентабельность (на конец срока реализации проекта</w:t>
      </w:r>
      <w:r w:rsidRPr="008837C4">
        <w:t xml:space="preserve"> </w:t>
      </w:r>
      <w:r w:rsidRPr="008837C4">
        <w:rPr>
          <w:rFonts w:eastAsia="Times New Roman"/>
          <w:szCs w:val="28"/>
          <w:lang w:eastAsia="ru-RU"/>
        </w:rPr>
        <w:t>развития материально-технической базы), количество рабочих мест, необходимых для реализации проекта</w:t>
      </w:r>
      <w:r w:rsidRPr="008837C4">
        <w:t xml:space="preserve"> </w:t>
      </w:r>
      <w:r w:rsidRPr="008837C4">
        <w:rPr>
          <w:rFonts w:eastAsia="Times New Roman"/>
          <w:szCs w:val="28"/>
          <w:lang w:eastAsia="ru-RU"/>
        </w:rPr>
        <w:t>развития материально-технической базы;</w:t>
      </w:r>
    </w:p>
    <w:p w14:paraId="0B0E4B64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- наличие каналов сбыта сельскохозяйственной продукции у сельскохозяйственного потребительского кооператива;</w:t>
      </w:r>
    </w:p>
    <w:p w14:paraId="3E6EF3C0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- сведения о наличии земельных участков для строительства производственных объектов сельскохозяйственного потребительского кооператива </w:t>
      </w:r>
      <w:r w:rsidRPr="008837C4">
        <w:rPr>
          <w:rFonts w:eastAsia="Times New Roman"/>
          <w:szCs w:val="28"/>
          <w:lang w:eastAsia="ru-RU"/>
        </w:rPr>
        <w:br/>
        <w:t>(в случае если сельскохозяйственным потребительским кооперативом планируется часть гранта направить на строительство производственных объектов сельскохозяйственного потребительского кооператива);</w:t>
      </w:r>
    </w:p>
    <w:p w14:paraId="4189DDF9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rFonts w:eastAsia="Times New Roman"/>
          <w:szCs w:val="28"/>
          <w:lang w:eastAsia="ru-RU"/>
        </w:rPr>
        <w:t>8) копию проектной документации объекта капитального строительства (если сельскохозяйственным потребительским кооперативом планируется часть гранта направить на строительство, реконструкцию или модернизацию производственных объектов)</w:t>
      </w:r>
      <w:r w:rsidRPr="008837C4">
        <w:rPr>
          <w:szCs w:val="28"/>
        </w:rPr>
        <w:t>;</w:t>
      </w:r>
    </w:p>
    <w:p w14:paraId="61156F66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9) выписку с расчетного счета сельскохозяйственного потребительского кооператива, заверенную кредитной организацией, подтверждающую наличие на расчетном счете денежных средств в размере не менее 40 процентов от суммы затрат, указанной в плане расходов, выданную по состоянию не ранее чем за 10 календарных дней до даты подачи заявки.</w:t>
      </w:r>
    </w:p>
    <w:p w14:paraId="0E5F8302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В случае привлечения заемных средств – выписку с расчетного счета сельскохозяйственного потребительского кооператива, заверенную кредитной организацией, подтверждающую наличие на расчетном счете собственных денежных средств в размере не менее 10 процентов от суммы затрат, указанной в плане расходов, и письмо, подтверждающее положительное решение кредитной организации о предоставлении займа (кредита) для развития сельскохозяйственного потребительского кооператива в размере не менее 30 процентов от суммы затрат, указанной в плане расходов, выданные по состоянию не ранее чем за 10 календарных дней до даты подачи заявки;</w:t>
      </w:r>
    </w:p>
    <w:p w14:paraId="0131AD3C" w14:textId="3EA9E871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10) отчетность о финансово-экономическом состоянии за год, предшествующий году обращения за предоставлением гранта, и за отчетный период текущего финансового года по формам, утвержденн</w:t>
      </w:r>
      <w:r w:rsidR="002F3648" w:rsidRPr="008837C4">
        <w:rPr>
          <w:rFonts w:eastAsia="Times New Roman"/>
          <w:szCs w:val="28"/>
          <w:lang w:eastAsia="ru-RU"/>
        </w:rPr>
        <w:t>ым приказом Министерства сельского хозяйства Российской Федерации</w:t>
      </w:r>
      <w:r w:rsidRPr="008837C4">
        <w:rPr>
          <w:rFonts w:eastAsia="Times New Roman"/>
          <w:szCs w:val="28"/>
          <w:lang w:eastAsia="ru-RU"/>
        </w:rPr>
        <w:t xml:space="preserve"> от 03</w:t>
      </w:r>
      <w:r w:rsidR="002F3648" w:rsidRPr="008837C4">
        <w:rPr>
          <w:rFonts w:eastAsia="Times New Roman"/>
          <w:szCs w:val="28"/>
          <w:lang w:eastAsia="ru-RU"/>
        </w:rPr>
        <w:t xml:space="preserve"> декабря </w:t>
      </w:r>
      <w:r w:rsidRPr="008837C4">
        <w:rPr>
          <w:rFonts w:eastAsia="Times New Roman"/>
          <w:szCs w:val="28"/>
          <w:lang w:eastAsia="ru-RU"/>
        </w:rPr>
        <w:t>2019</w:t>
      </w:r>
      <w:r w:rsidR="002F3648" w:rsidRPr="008837C4">
        <w:rPr>
          <w:rFonts w:eastAsia="Times New Roman"/>
          <w:szCs w:val="28"/>
          <w:lang w:eastAsia="ru-RU"/>
        </w:rPr>
        <w:t xml:space="preserve"> г.</w:t>
      </w:r>
      <w:r w:rsidRPr="008837C4">
        <w:rPr>
          <w:rFonts w:eastAsia="Times New Roman"/>
          <w:szCs w:val="28"/>
          <w:lang w:eastAsia="ru-RU"/>
        </w:rPr>
        <w:t xml:space="preserve"> № 669 </w:t>
      </w:r>
      <w:r w:rsidR="00530E97" w:rsidRPr="008837C4">
        <w:rPr>
          <w:szCs w:val="28"/>
          <w:lang w:eastAsia="ru-RU"/>
        </w:rPr>
        <w:lastRenderedPageBreak/>
        <w:t>"Об утверждении форм отчета о финансово-экономическом состоянии товаропроизводителей агропромышленного комплекса за 2019 год и срока его предоставления"</w:t>
      </w:r>
      <w:r w:rsidR="00530E97" w:rsidRPr="008837C4">
        <w:rPr>
          <w:rFonts w:eastAsia="Times New Roman"/>
          <w:szCs w:val="28"/>
          <w:lang w:eastAsia="ru-RU"/>
        </w:rPr>
        <w:t xml:space="preserve"> </w:t>
      </w:r>
      <w:r w:rsidRPr="008837C4">
        <w:rPr>
          <w:rFonts w:eastAsia="Times New Roman"/>
          <w:szCs w:val="28"/>
          <w:lang w:eastAsia="ru-RU"/>
        </w:rPr>
        <w:t xml:space="preserve">(далее – </w:t>
      </w:r>
      <w:r w:rsidRPr="008837C4">
        <w:rPr>
          <w:szCs w:val="28"/>
        </w:rPr>
        <w:t>отчетность о финансово-экономическом состоянии)</w:t>
      </w:r>
      <w:r w:rsidRPr="008837C4">
        <w:rPr>
          <w:rFonts w:eastAsia="Times New Roman"/>
          <w:szCs w:val="28"/>
          <w:lang w:eastAsia="ru-RU"/>
        </w:rPr>
        <w:t>;</w:t>
      </w:r>
    </w:p>
    <w:p w14:paraId="69CF918A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11) копию заключения ревизионного союза сельскохозяйственных потребительских кооперативов о результатах ревизии финансово-хозяйственной деятельности сельскохозяйственного потребительского кооператива, содержащего выраженное в установленной форме мнение ревизионного союза о достоверности бухгалтерской (финансовой) отчетности кооператива, соответствии порядка ведения кооперативом бухгалтерского учета законодательству Российской Федерации, соблюдении органами управления кооперативом положений своих уставов и законодательства Российской Федерации, и не содержащего данных о выявленных нарушениях, которые могут повлечь за собой ухудшение результатов финансово-хозяйственной деятельности кооператива или его несостоятельность (банкротство), на последнюю отчетную дату;</w:t>
      </w:r>
    </w:p>
    <w:p w14:paraId="5B0F448F" w14:textId="77777777" w:rsidR="00CF1D69" w:rsidRPr="008837C4" w:rsidRDefault="00CF1D69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12) справку, выданную ревизионным союзом сельскохозяйственного потребительского кооператива, о членстве сельскохозяйственного потребительского кооператива в указанном союзе по состоянию на 01 число месяца обращения за предоставлением гранта;</w:t>
      </w:r>
    </w:p>
    <w:p w14:paraId="73C5F6B1" w14:textId="0FB970ED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13) решение банка о предоставлении сельскохозяйственному потребительскому кооперативу льготного инвестиционного кредита в случае предоставления гранта на мероприятие, указанное в абзаце шестом подпункта "б" пункта 1.2 раздела 1 настоящих Порядка и условий, заверенное кредитной организацией;</w:t>
      </w:r>
    </w:p>
    <w:p w14:paraId="0C95CEDA" w14:textId="77777777" w:rsidR="00CF1D69" w:rsidRPr="008837C4" w:rsidRDefault="00CF1D69" w:rsidP="008837C4">
      <w:pPr>
        <w:pStyle w:val="ConsPlusNormal"/>
        <w:ind w:firstLine="709"/>
        <w:jc w:val="both"/>
        <w:rPr>
          <w:color w:val="000000" w:themeColor="text1"/>
          <w:spacing w:val="2"/>
          <w:szCs w:val="28"/>
        </w:rPr>
      </w:pPr>
      <w:r w:rsidRPr="008837C4">
        <w:rPr>
          <w:color w:val="000000" w:themeColor="text1"/>
          <w:szCs w:val="28"/>
        </w:rPr>
        <w:t xml:space="preserve">14) </w:t>
      </w:r>
      <w:r w:rsidRPr="008837C4">
        <w:rPr>
          <w:color w:val="000000" w:themeColor="text1"/>
          <w:spacing w:val="2"/>
          <w:szCs w:val="28"/>
        </w:rPr>
        <w:t>документ, подтверждающий полномочия лица на подписание, заверение заявки, документов, приложенных к ней, в случае, если заявка и документы, приложенные к ней подписываются лицом, не имеющим права действовать без доверенности от имени сельскохозяйственного потребительского кооператива в соответствии с его учредительными документами (далее – уполномоченное лицо);</w:t>
      </w:r>
    </w:p>
    <w:p w14:paraId="444A69BD" w14:textId="1E52B7EB" w:rsidR="008837C4" w:rsidRPr="008837C4" w:rsidRDefault="00B367C2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</w:rPr>
        <w:t xml:space="preserve">15)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12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№ 174-пр.</w:t>
      </w:r>
    </w:p>
    <w:p w14:paraId="2197560C" w14:textId="043546CA" w:rsidR="008837C4" w:rsidRPr="008837C4" w:rsidRDefault="00B367C2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</w:rPr>
        <w:t xml:space="preserve">16)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13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№ 174-пр.</w:t>
      </w:r>
    </w:p>
    <w:p w14:paraId="7D2AF3AC" w14:textId="36050424" w:rsidR="008837C4" w:rsidRPr="008837C4" w:rsidRDefault="00B367C2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</w:rPr>
        <w:t xml:space="preserve">17)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14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№ 174-пр.</w:t>
      </w:r>
    </w:p>
    <w:p w14:paraId="294941C8" w14:textId="73D3133B" w:rsidR="00B367C2" w:rsidRDefault="00B367C2" w:rsidP="008837C4">
      <w:pPr>
        <w:pStyle w:val="ConsPlusNormal"/>
        <w:ind w:firstLine="709"/>
        <w:jc w:val="both"/>
      </w:pPr>
      <w:r>
        <w:t>2.3. В целях проверки соответствия сельскохозяйственного потребительского кооператива условиям, устан</w:t>
      </w:r>
      <w:r w:rsidRPr="008837C4">
        <w:rPr>
          <w:color w:val="000000" w:themeColor="text1"/>
        </w:rPr>
        <w:t xml:space="preserve">овленным </w:t>
      </w:r>
      <w:r w:rsidR="00CF1D69" w:rsidRPr="008837C4">
        <w:rPr>
          <w:color w:val="000000" w:themeColor="text1"/>
          <w:szCs w:val="28"/>
        </w:rPr>
        <w:t>подпунктами "б", "г", "и", "к", "л" подпункта</w:t>
      </w:r>
      <w:r w:rsidR="00CF1D69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>настоящих Порядка и условий, министерство не позднее трех рабочих дней со дня регистрации доку</w:t>
      </w:r>
      <w:r>
        <w:t>ментов, указанных</w:t>
      </w:r>
      <w:r w:rsidRPr="008E61AF">
        <w:rPr>
          <w:color w:val="000000" w:themeColor="text1"/>
        </w:rPr>
        <w:t xml:space="preserve"> в </w:t>
      </w:r>
      <w:hyperlink w:anchor="P125" w:history="1">
        <w:r w:rsidRPr="008E61AF">
          <w:rPr>
            <w:color w:val="000000" w:themeColor="text1"/>
          </w:rPr>
          <w:t>пункте 2.2</w:t>
        </w:r>
      </w:hyperlink>
      <w:r w:rsidRPr="008E61AF">
        <w:rPr>
          <w:color w:val="000000" w:themeColor="text1"/>
        </w:rPr>
        <w:t xml:space="preserve"> н</w:t>
      </w:r>
      <w:r>
        <w:t>астоящего раздела, запрашивает соответствующие документы и информацию посредством использования государственных автоматизированных информационных систем, а также посредством межведомственного взаимодействия.</w:t>
      </w:r>
    </w:p>
    <w:p w14:paraId="7A6D6334" w14:textId="77777777" w:rsidR="00B367C2" w:rsidRDefault="00B367C2" w:rsidP="008837C4">
      <w:pPr>
        <w:pStyle w:val="ConsPlusNormal"/>
        <w:ind w:firstLine="709"/>
        <w:jc w:val="both"/>
      </w:pPr>
      <w:r>
        <w:t xml:space="preserve">2.4. Сельскохозяйственный потребительский кооператив вправе представить дополнительно любые документы, в том числе рекомендательное </w:t>
      </w:r>
      <w:r>
        <w:lastRenderedPageBreak/>
        <w:t>письмо (письма) от органов местного самоуправления, общественных организаций. Дополнительно представленные документы подлежат внесению в опись документов, прилагаемых к заявке.</w:t>
      </w:r>
    </w:p>
    <w:p w14:paraId="5183C204" w14:textId="77777777" w:rsidR="00B367C2" w:rsidRDefault="00B367C2" w:rsidP="008837C4">
      <w:pPr>
        <w:pStyle w:val="ConsPlusNormal"/>
        <w:ind w:firstLine="709"/>
        <w:jc w:val="both"/>
      </w:pPr>
      <w:r>
        <w:t>2.5. Сельскохозяйственный потребительский кооператив до окончания срока приема заявок, установленного в извещении, вправе внести изменения в заявку и (или) заменить приложенные к ней документы путем направления в министерство подписанного сельскохозяйственным потребительским кооперативом письменного уведомления с приложением заменяемых документов.</w:t>
      </w:r>
    </w:p>
    <w:p w14:paraId="46B704AB" w14:textId="77777777" w:rsidR="00B367C2" w:rsidRDefault="00B367C2" w:rsidP="008837C4">
      <w:pPr>
        <w:pStyle w:val="ConsPlusNormal"/>
        <w:ind w:firstLine="709"/>
        <w:jc w:val="both"/>
      </w:pPr>
      <w:r>
        <w:t>Датой внесения изменения в заявку и (или) заменой приложенных к ней документов является дата поступления в министерство такого уведомления.</w:t>
      </w:r>
    </w:p>
    <w:p w14:paraId="763AFF91" w14:textId="77777777" w:rsidR="00CF1D69" w:rsidRPr="008837C4" w:rsidRDefault="00CF1D69" w:rsidP="008837C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2.5</w:t>
      </w:r>
      <w:r w:rsidRPr="008837C4">
        <w:rPr>
          <w:szCs w:val="28"/>
          <w:vertAlign w:val="superscript"/>
          <w:lang w:eastAsia="ru-RU"/>
        </w:rPr>
        <w:t>1</w:t>
      </w:r>
      <w:r w:rsidRPr="008837C4">
        <w:rPr>
          <w:rFonts w:eastAsia="Times New Roman"/>
          <w:szCs w:val="28"/>
          <w:lang w:eastAsia="ru-RU"/>
        </w:rPr>
        <w:t>. Документы, преду</w:t>
      </w:r>
      <w:r w:rsidRPr="008837C4">
        <w:rPr>
          <w:szCs w:val="28"/>
          <w:lang w:eastAsia="ru-RU"/>
        </w:rPr>
        <w:t>смотренные пунктами 2.2, 2.4, 2.5, подпунктом 2.19.2 пункта 2.19 настоящего раздела, за исключением документов, указанных в подпунктах 9, 12 пункта 2.2, подпунктах "в", "е" подпункта 2.19.2 пункта 2.19 раздела 2 настоящего раздела, должны быть:</w:t>
      </w:r>
    </w:p>
    <w:p w14:paraId="506B49A6" w14:textId="77777777" w:rsidR="00CF1D69" w:rsidRPr="008837C4" w:rsidRDefault="00CF1D69" w:rsidP="008837C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8837C4">
        <w:rPr>
          <w:szCs w:val="28"/>
          <w:lang w:eastAsia="ru-RU"/>
        </w:rPr>
        <w:t>1) подписаны или заверены подписью лица, имеющего право действовать без доверенности от имени сельскохозяйственного потребительского кооператива, в том числе в соответствии с его учредительными документами, либо иного уполномоченного лица (далее – руководитель сельскохозяйственного потребительского кооператива);</w:t>
      </w:r>
    </w:p>
    <w:p w14:paraId="3EF53567" w14:textId="77777777" w:rsidR="00CF1D69" w:rsidRPr="008837C4" w:rsidRDefault="00CF1D69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2) прошиты, листы должны быть пронумерованы, скреплены печатью сельскохозяйственного потребительского кооператива в случае, если представленные документы содержат более одного листа.</w:t>
      </w:r>
    </w:p>
    <w:p w14:paraId="600E90ED" w14:textId="77777777" w:rsidR="00B367C2" w:rsidRDefault="00B367C2" w:rsidP="008837C4">
      <w:pPr>
        <w:pStyle w:val="ConsPlusNormal"/>
        <w:ind w:firstLine="709"/>
        <w:jc w:val="both"/>
      </w:pPr>
      <w:r w:rsidRPr="008837C4">
        <w:rPr>
          <w:color w:val="000000" w:themeColor="text1"/>
        </w:rPr>
        <w:t xml:space="preserve">2.6. Сельскохозяйственный потребительский кооператив вправе до окончания срока приема заявок, установленного в извещении, отозвать свою заявку. Для этого необходимо направить </w:t>
      </w:r>
      <w:proofErr w:type="gramStart"/>
      <w:r w:rsidRPr="008837C4">
        <w:rPr>
          <w:color w:val="000000" w:themeColor="text1"/>
        </w:rPr>
        <w:t>в мини</w:t>
      </w:r>
      <w:r>
        <w:t>стерство</w:t>
      </w:r>
      <w:proofErr w:type="gramEnd"/>
      <w:r>
        <w:t xml:space="preserve"> подписанное сельскохозяйственным потребительским кооперативом письменное уведомление об отзыве заявки.</w:t>
      </w:r>
    </w:p>
    <w:p w14:paraId="5A416CB5" w14:textId="511AE6C7" w:rsidR="008837C4" w:rsidRPr="008837C4" w:rsidRDefault="00B367C2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</w:rPr>
        <w:t xml:space="preserve">2.7. </w:t>
      </w:r>
      <w:bookmarkStart w:id="16" w:name="P163"/>
      <w:bookmarkEnd w:id="16"/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15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№ 174-пр.</w:t>
      </w:r>
    </w:p>
    <w:p w14:paraId="446760EF" w14:textId="1AF43A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2.8. Министерство в течение 10 рабочих дней со дня окончания срока приема заявок, установленного в извещении, рассматривает заявки и прилагаемые к ним документы, представленные сельскохозяйственными потребительскими кооперативами в соответствии</w:t>
      </w:r>
      <w:r w:rsidRPr="008837C4">
        <w:rPr>
          <w:color w:val="000000" w:themeColor="text1"/>
        </w:rPr>
        <w:t xml:space="preserve"> с </w:t>
      </w:r>
      <w:hyperlink r:id="rId16" w:anchor="P125" w:history="1">
        <w:r w:rsidR="00CF1D69" w:rsidRPr="008837C4">
          <w:rPr>
            <w:rStyle w:val="a3"/>
            <w:color w:val="000000" w:themeColor="text1"/>
            <w:szCs w:val="28"/>
            <w:u w:val="none"/>
          </w:rPr>
          <w:t>пунктами 2.2</w:t>
        </w:r>
      </w:hyperlink>
      <w:r w:rsidR="00CF1D69" w:rsidRPr="008837C4">
        <w:rPr>
          <w:color w:val="000000" w:themeColor="text1"/>
          <w:szCs w:val="28"/>
        </w:rPr>
        <w:t xml:space="preserve">, 2.4, 2.5 </w:t>
      </w:r>
      <w:r w:rsidRPr="008837C4">
        <w:rPr>
          <w:color w:val="000000" w:themeColor="text1"/>
        </w:rPr>
        <w:t>настоящего раздела, а также информацию (сведения), полученные министерством посредством использования государственных автоматизированных информационных систем и (или) межведомственного взаимодействия (запроса), и по результатам их рассмотрения:</w:t>
      </w:r>
    </w:p>
    <w:p w14:paraId="4CFE9C6C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7" w:name="P170"/>
      <w:bookmarkEnd w:id="17"/>
      <w:r w:rsidRPr="008837C4">
        <w:rPr>
          <w:szCs w:val="28"/>
        </w:rPr>
        <w:t>1) в случае отсутствия оснований для отказа в предоставлении гранта, установленных подпунктами 6 – 11 пункта 2.12 настоящего раздела, включает сельскохозяйственный потребительский кооператив в состав участников конкурсного отбора и направляет ему письменное уведомление о дате, месте и времени проведения очного собеседования, а также размещает состав участников конкурсного отбора на официальном сайте министерства;</w:t>
      </w:r>
    </w:p>
    <w:p w14:paraId="5EC3AEC7" w14:textId="77777777" w:rsidR="00CF1D69" w:rsidRPr="008837C4" w:rsidRDefault="00CF1D69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 xml:space="preserve">2) в случае наличия оснований для отказа в предоставлении гранта, установленных подпунктами 6 – 11 пункта 2.12 настоящего раздела, принимает </w:t>
      </w:r>
      <w:r w:rsidRPr="008837C4">
        <w:rPr>
          <w:color w:val="000000" w:themeColor="text1"/>
          <w:szCs w:val="28"/>
        </w:rPr>
        <w:lastRenderedPageBreak/>
        <w:t>решение об отказе в предоставлении гранта, о чем направляет сельскохозяйственному потребительскому кооперативу письменное уведомление с обоснованием причины принятия такого решения.</w:t>
      </w:r>
    </w:p>
    <w:p w14:paraId="1414F671" w14:textId="2EC6D161" w:rsidR="00CF1D69" w:rsidRPr="008837C4" w:rsidRDefault="00CF1D69" w:rsidP="008837C4">
      <w:pPr>
        <w:pStyle w:val="7"/>
        <w:widowControl w:val="0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2.9. Конкурсная комиссия формируетс</w:t>
      </w:r>
      <w:r w:rsidR="002F3648" w:rsidRPr="008837C4">
        <w:rPr>
          <w:color w:val="000000" w:themeColor="text1"/>
          <w:sz w:val="28"/>
          <w:szCs w:val="28"/>
        </w:rPr>
        <w:t>я в</w:t>
      </w:r>
      <w:r w:rsidRPr="008837C4">
        <w:rPr>
          <w:color w:val="000000" w:themeColor="text1"/>
          <w:sz w:val="28"/>
          <w:szCs w:val="28"/>
        </w:rPr>
        <w:t xml:space="preserve"> цел</w:t>
      </w:r>
      <w:r w:rsidR="002F3648" w:rsidRPr="008837C4">
        <w:rPr>
          <w:color w:val="000000" w:themeColor="text1"/>
          <w:sz w:val="28"/>
          <w:szCs w:val="28"/>
        </w:rPr>
        <w:t>ях</w:t>
      </w:r>
      <w:r w:rsidRPr="008837C4">
        <w:rPr>
          <w:color w:val="000000" w:themeColor="text1"/>
          <w:sz w:val="28"/>
          <w:szCs w:val="28"/>
        </w:rPr>
        <w:t xml:space="preserve"> проведения конкурсного отбора.</w:t>
      </w:r>
    </w:p>
    <w:p w14:paraId="033F00FB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Состав конкурсной комиссии формируется в количестве не менее девяти человек из представителей органов исполнительной власти края и привлекаемых по согласованию представителей </w:t>
      </w:r>
      <w:r w:rsidRPr="008837C4">
        <w:rPr>
          <w:szCs w:val="28"/>
        </w:rPr>
        <w:t xml:space="preserve">кредитных, </w:t>
      </w:r>
      <w:proofErr w:type="spellStart"/>
      <w:r w:rsidRPr="008837C4">
        <w:rPr>
          <w:szCs w:val="28"/>
        </w:rPr>
        <w:t>микрофинансовых</w:t>
      </w:r>
      <w:proofErr w:type="spellEnd"/>
      <w:r w:rsidRPr="008837C4">
        <w:rPr>
          <w:szCs w:val="28"/>
        </w:rPr>
        <w:t>, научных, образовательных, общественных и иных организаций, осуществляющих свою деятельность в сфере агропромышленного комплекса</w:t>
      </w:r>
      <w:r w:rsidRPr="008837C4">
        <w:rPr>
          <w:rFonts w:eastAsia="Times New Roman"/>
          <w:szCs w:val="28"/>
          <w:lang w:eastAsia="ru-RU"/>
        </w:rPr>
        <w:t>.</w:t>
      </w:r>
    </w:p>
    <w:p w14:paraId="23154BF1" w14:textId="5114D5FE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В состав конкурсной комиссии могут быть включены представители органов местного самоуправления муниципальных образований Хабаровского края</w:t>
      </w:r>
      <w:r w:rsidR="002F3648" w:rsidRPr="008837C4">
        <w:rPr>
          <w:rFonts w:eastAsia="Times New Roman"/>
          <w:szCs w:val="28"/>
          <w:lang w:eastAsia="ru-RU"/>
        </w:rPr>
        <w:t xml:space="preserve"> по согласованию с ними</w:t>
      </w:r>
      <w:r w:rsidRPr="008837C4">
        <w:rPr>
          <w:rFonts w:eastAsia="Times New Roman"/>
          <w:szCs w:val="28"/>
          <w:lang w:eastAsia="ru-RU"/>
        </w:rPr>
        <w:t>.</w:t>
      </w:r>
    </w:p>
    <w:p w14:paraId="030F1D38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Число членов конкурсной комиссии, замещающих государственные должности Хабаровского края и должности государственной гражданской службы Хабаровского края, муниципальные должности, должности муниципальной службы должно быть менее половины состава конкурсной комиссии.</w:t>
      </w:r>
    </w:p>
    <w:p w14:paraId="75E0AE74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Члены конкурсной комиссии работают на общественных началах, принимают личное участие в ее работе и вправе знакомиться </w:t>
      </w:r>
      <w:r w:rsidRPr="008837C4">
        <w:rPr>
          <w:szCs w:val="28"/>
        </w:rPr>
        <w:t>с заявками и приложенными к ним документами</w:t>
      </w:r>
      <w:r w:rsidRPr="008837C4">
        <w:rPr>
          <w:rFonts w:eastAsia="Times New Roman"/>
          <w:szCs w:val="28"/>
          <w:lang w:eastAsia="ru-RU"/>
        </w:rPr>
        <w:t xml:space="preserve"> на участие в конкурсе.</w:t>
      </w:r>
    </w:p>
    <w:p w14:paraId="4791926D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В случае если,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14:paraId="36AB3AF0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Для целей настоящих Порядка и условий 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14:paraId="6200CCC5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Конкурсная комиссия, проинформированная о личной заинтересованности члена конкурсной комиссии, обязана приостановить участие члена конкурсной комиссии в работе конкурсной комиссии.</w:t>
      </w:r>
    </w:p>
    <w:p w14:paraId="53BC9BA0" w14:textId="03CB27F9" w:rsidR="00CF1D69" w:rsidRPr="008837C4" w:rsidRDefault="00CF1D69" w:rsidP="008837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7C4">
        <w:rPr>
          <w:szCs w:val="28"/>
          <w:lang w:eastAsia="ru-RU"/>
        </w:rPr>
        <w:t>Заседание конкурсной комиссии является правомочным, если на нем присутствует более половины от установленного числа членов</w:t>
      </w:r>
      <w:r w:rsidR="002F3648" w:rsidRPr="008837C4">
        <w:rPr>
          <w:szCs w:val="28"/>
          <w:lang w:eastAsia="ru-RU"/>
        </w:rPr>
        <w:t xml:space="preserve"> конкурсной комиссии</w:t>
      </w:r>
      <w:r w:rsidRPr="008837C4">
        <w:rPr>
          <w:szCs w:val="28"/>
          <w:lang w:eastAsia="ru-RU"/>
        </w:rPr>
        <w:t>.</w:t>
      </w:r>
    </w:p>
    <w:p w14:paraId="05AB1ED9" w14:textId="77777777" w:rsidR="00CF1D69" w:rsidRPr="008837C4" w:rsidRDefault="00CF1D69" w:rsidP="008837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7C4">
        <w:rPr>
          <w:szCs w:val="28"/>
          <w:lang w:eastAsia="ru-RU"/>
        </w:rPr>
        <w:t>Конкурсная комиссия не позднее пяти рабочих дней со дня размещения состава участников конкурсного отбора на официальном сайте министерства проводит заседание в два этапа.</w:t>
      </w:r>
    </w:p>
    <w:p w14:paraId="10CB1685" w14:textId="786AE305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На первом этапе </w:t>
      </w:r>
      <w:r w:rsidRPr="008837C4">
        <w:rPr>
          <w:szCs w:val="28"/>
          <w:lang w:eastAsia="ru-RU"/>
        </w:rPr>
        <w:t>конкурсная комиссия</w:t>
      </w:r>
      <w:r w:rsidRPr="008837C4">
        <w:rPr>
          <w:rFonts w:eastAsia="Times New Roman"/>
          <w:szCs w:val="28"/>
          <w:lang w:eastAsia="ru-RU"/>
        </w:rPr>
        <w:t xml:space="preserve"> оценивает заявки сельскохозяйственных потребительских кооперативов, включенных в состав участников конкурсн</w:t>
      </w:r>
      <w:r w:rsidR="00641BE3" w:rsidRPr="008837C4">
        <w:rPr>
          <w:rFonts w:eastAsia="Times New Roman"/>
          <w:szCs w:val="28"/>
          <w:lang w:eastAsia="ru-RU"/>
        </w:rPr>
        <w:t>ого отбора, по критериям отбора</w:t>
      </w:r>
      <w:r w:rsidRPr="008837C4">
        <w:rPr>
          <w:rFonts w:eastAsia="Times New Roman"/>
          <w:szCs w:val="28"/>
          <w:lang w:eastAsia="ru-RU"/>
        </w:rPr>
        <w:t xml:space="preserve"> согласно приложению № 4 к настоящим Порядку и условиям.</w:t>
      </w:r>
    </w:p>
    <w:p w14:paraId="5A2B9BD2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На втором этапе </w:t>
      </w:r>
      <w:r w:rsidRPr="008837C4">
        <w:rPr>
          <w:szCs w:val="28"/>
          <w:lang w:eastAsia="ru-RU"/>
        </w:rPr>
        <w:t>конкурсная комиссия</w:t>
      </w:r>
      <w:r w:rsidRPr="008837C4">
        <w:rPr>
          <w:rFonts w:eastAsia="Times New Roman"/>
          <w:szCs w:val="28"/>
          <w:lang w:eastAsia="ru-RU"/>
        </w:rPr>
        <w:t xml:space="preserve"> проводит очное собеседование с сельскохозяйственными потребительскими кооперативами, включенными в состав участников конкурсного отбора, набравшими по результатам первого </w:t>
      </w:r>
      <w:r w:rsidRPr="008837C4">
        <w:rPr>
          <w:rFonts w:eastAsia="Times New Roman"/>
          <w:szCs w:val="28"/>
          <w:lang w:eastAsia="ru-RU"/>
        </w:rPr>
        <w:lastRenderedPageBreak/>
        <w:t>этапа не менее 20 баллов, в целях защиты ими своих проектов развития материально-технической базы и планов расходов.</w:t>
      </w:r>
    </w:p>
    <w:p w14:paraId="5605A745" w14:textId="37942BB5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Оценка сельскохозяйственных потребительских кооперативов по результатам очного собеседования производится по критериям, указанным в оценочной ведомости согласно приложению № 5 к настоящим Порядку и условиям. </w:t>
      </w:r>
    </w:p>
    <w:p w14:paraId="31EEF60E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Прошедшими конкурсный отбор на получение гранта признаются сельскохозяйственные потребительские кооперативы, набравшие по результатам очного собеседования итоговый балл не менее 3.</w:t>
      </w:r>
    </w:p>
    <w:p w14:paraId="376257D2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szCs w:val="28"/>
          <w:lang w:eastAsia="ru-RU"/>
        </w:rPr>
        <w:t>Конкурсная комиссия</w:t>
      </w:r>
      <w:r w:rsidRPr="008837C4">
        <w:rPr>
          <w:rFonts w:eastAsia="Times New Roman"/>
          <w:szCs w:val="28"/>
          <w:lang w:eastAsia="ru-RU"/>
        </w:rPr>
        <w:t xml:space="preserve"> формирует список сельскохозяйственных потребительских кооперативов, прошедших конкурсный отбор на получение гранта, по сумме набранных баллов по результатам двух этапов конкурсного отбора от наибольшего к наименьшему (далее – список сельскохозяйственных потребительских кооперативов).</w:t>
      </w:r>
    </w:p>
    <w:p w14:paraId="52CFD9DF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В случае если несколько сельскохозяйственных потребительских кооперативов имеют равное количество баллов по результатам оценки заявок и очного собеседования, первый порядковый номер присваивается сельскохозяйственному потребительскому кооперативу, чьи заявка и документы поступили в министерство для участия в конкурсном отборе раньше других заявок, имеющих одинаковое количество баллов.</w:t>
      </w:r>
    </w:p>
    <w:p w14:paraId="0AE61DE7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2.10. Список сельскохозяйственных потребительских кооперативов и результат оценки заявок включаются в протокол заседания конкурсной комиссии, который подписывают члены конкурсной комиссии, присутствовавшие на заседании конкурсной комиссии.</w:t>
      </w:r>
    </w:p>
    <w:p w14:paraId="3915CAE2" w14:textId="77777777" w:rsidR="00CF1D69" w:rsidRPr="008837C4" w:rsidRDefault="00CF1D69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Протокол заседания конкурсной комиссии размещается на официальном сайте министерства не позднее двух рабочих дней со дня заседания конкурсной комиссии. </w:t>
      </w:r>
    </w:p>
    <w:p w14:paraId="14152123" w14:textId="77777777" w:rsidR="00B367C2" w:rsidRPr="008837C4" w:rsidRDefault="00CF1D69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Не позднее одного рабочего дня со дня заседания конкурсной комиссии министерство определяет размер предоставляемого гранта в соответствии с пунктами 2.16, 2.18 настоящего раздела и размещает информацию о размерах предоставляемого гранта на официальном сайте министерства одновременно с протоколом заседания конкурсной комиссии.</w:t>
      </w:r>
    </w:p>
    <w:p w14:paraId="09A4F7D0" w14:textId="77777777" w:rsidR="00B367C2" w:rsidRPr="008837C4" w:rsidRDefault="00CF1D69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2.11. Министерство не позднее пяти рабочих дней со дня размещения на официальном сайте министерства протокола заседания конкурсной комиссии, указанного в пункте 2.10 настоящего раздела, принимает одно из следующих решений:</w:t>
      </w:r>
    </w:p>
    <w:p w14:paraId="18C38D9A" w14:textId="77777777" w:rsidR="00B367C2" w:rsidRDefault="00B367C2" w:rsidP="008837C4">
      <w:pPr>
        <w:pStyle w:val="ConsPlusNormal"/>
        <w:ind w:firstLine="709"/>
        <w:jc w:val="both"/>
      </w:pPr>
      <w:r w:rsidRPr="008837C4">
        <w:rPr>
          <w:color w:val="000000" w:themeColor="text1"/>
        </w:rPr>
        <w:t>1) в случае отсутствия ос</w:t>
      </w:r>
      <w:r>
        <w:t>нований для отказа в предоставлении гранта, установленны</w:t>
      </w:r>
      <w:r w:rsidRPr="008E61AF">
        <w:rPr>
          <w:color w:val="000000" w:themeColor="text1"/>
        </w:rPr>
        <w:t xml:space="preserve">х </w:t>
      </w:r>
      <w:hyperlink w:anchor="P195" w:history="1">
        <w:r w:rsidRPr="008E61AF">
          <w:rPr>
            <w:color w:val="000000" w:themeColor="text1"/>
          </w:rPr>
          <w:t>подпунктами 3</w:t>
        </w:r>
      </w:hyperlink>
      <w:r w:rsidRPr="008E61AF">
        <w:rPr>
          <w:color w:val="000000" w:themeColor="text1"/>
        </w:rPr>
        <w:t xml:space="preserve"> - </w:t>
      </w:r>
      <w:hyperlink w:anchor="P199" w:history="1">
        <w:r w:rsidRPr="008E61AF">
          <w:rPr>
            <w:color w:val="000000" w:themeColor="text1"/>
          </w:rPr>
          <w:t>5 пункта 2.12</w:t>
        </w:r>
      </w:hyperlink>
      <w:r>
        <w:t xml:space="preserve"> настоящего раздела:</w:t>
      </w:r>
    </w:p>
    <w:p w14:paraId="211C18C6" w14:textId="77777777" w:rsidR="00B367C2" w:rsidRDefault="00B367C2" w:rsidP="008837C4">
      <w:pPr>
        <w:pStyle w:val="ConsPlusNormal"/>
        <w:ind w:firstLine="709"/>
        <w:jc w:val="both"/>
      </w:pPr>
      <w:r>
        <w:t>- принимает решение о предоставлении сельскохозяйственному потребительскому кооперативу, включенному в список сельскохозяйственных потребительских кооперативов (далее также - получатель гранта), гранта и в течение пяти рабочих дне</w:t>
      </w:r>
      <w:r w:rsidRPr="008837C4">
        <w:rPr>
          <w:color w:val="000000" w:themeColor="text1"/>
        </w:rPr>
        <w:t xml:space="preserve">й со дня принятия такого решения направляет сельскохозяйственному потребительскому кооперативу письменное уведомление о принятом решении </w:t>
      </w:r>
      <w:r w:rsidR="00C01C68" w:rsidRPr="008837C4">
        <w:rPr>
          <w:color w:val="000000" w:themeColor="text1"/>
        </w:rPr>
        <w:t xml:space="preserve">и </w:t>
      </w:r>
      <w:r w:rsidR="00C01C68" w:rsidRPr="008837C4">
        <w:rPr>
          <w:color w:val="000000" w:themeColor="text1"/>
          <w:szCs w:val="28"/>
        </w:rPr>
        <w:t>о необходимости открыть лицевой счет для учета опера</w:t>
      </w:r>
      <w:r w:rsidR="00C01C68" w:rsidRPr="008837C4">
        <w:rPr>
          <w:color w:val="000000" w:themeColor="text1"/>
          <w:szCs w:val="28"/>
        </w:rPr>
        <w:lastRenderedPageBreak/>
        <w:t xml:space="preserve">ций </w:t>
      </w:r>
      <w:proofErr w:type="spellStart"/>
      <w:r w:rsidR="00C01C68" w:rsidRPr="008837C4">
        <w:rPr>
          <w:color w:val="000000" w:themeColor="text1"/>
          <w:szCs w:val="28"/>
        </w:rPr>
        <w:t>неучастника</w:t>
      </w:r>
      <w:proofErr w:type="spellEnd"/>
      <w:r w:rsidR="00C01C68" w:rsidRPr="008837C4">
        <w:rPr>
          <w:color w:val="000000" w:themeColor="text1"/>
          <w:szCs w:val="28"/>
        </w:rPr>
        <w:t xml:space="preserve"> бюджетного процесса в территориальном органе Федерального казначейства (в случае предоставления гранта, источником финансирования которого являются одновременно средства краевого и федерального бюджетов), а также </w:t>
      </w:r>
      <w:r w:rsidRPr="008837C4">
        <w:rPr>
          <w:color w:val="000000" w:themeColor="text1"/>
        </w:rPr>
        <w:t>проект соглашен</w:t>
      </w:r>
      <w:r>
        <w:t>ия в двух экземплярах для подписания, за исключением случая, указанного в абзаце третьем настоящего подпункта;</w:t>
      </w:r>
    </w:p>
    <w:p w14:paraId="4DEF36E0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18" w:name="P188"/>
      <w:bookmarkEnd w:id="18"/>
      <w:r>
        <w:t>- в случае недостаточности в результате определения размера грантов в соответстви</w:t>
      </w:r>
      <w:r w:rsidRPr="008E61AF">
        <w:rPr>
          <w:color w:val="000000" w:themeColor="text1"/>
        </w:rPr>
        <w:t xml:space="preserve">и с </w:t>
      </w:r>
      <w:hyperlink w:anchor="P248" w:history="1">
        <w:r w:rsidRPr="008E61AF">
          <w:rPr>
            <w:color w:val="000000" w:themeColor="text1"/>
          </w:rPr>
          <w:t>пунктами 2.16</w:t>
        </w:r>
      </w:hyperlink>
      <w:r w:rsidRPr="008E61AF">
        <w:rPr>
          <w:color w:val="000000" w:themeColor="text1"/>
        </w:rPr>
        <w:t xml:space="preserve">, </w:t>
      </w:r>
      <w:hyperlink w:anchor="P251" w:history="1">
        <w:r w:rsidRPr="008E61AF">
          <w:rPr>
            <w:color w:val="000000" w:themeColor="text1"/>
          </w:rPr>
          <w:t>2.18</w:t>
        </w:r>
      </w:hyperlink>
      <w:r w:rsidRPr="008E61AF">
        <w:rPr>
          <w:color w:val="000000" w:themeColor="text1"/>
        </w:rPr>
        <w:t xml:space="preserve"> настояще</w:t>
      </w:r>
      <w:r>
        <w:t>го раздела доведенных до министерства лимитов бюджетных обязательств на предоставление грантов на текущий финансо</w:t>
      </w:r>
      <w:r w:rsidRPr="008837C4">
        <w:rPr>
          <w:color w:val="000000" w:themeColor="text1"/>
        </w:rPr>
        <w:t xml:space="preserve">вый год очередному сельскохозяйственному потребительскому кооперативу в </w:t>
      </w:r>
      <w:r w:rsidR="00C01C68" w:rsidRPr="008837C4">
        <w:rPr>
          <w:color w:val="000000" w:themeColor="text1"/>
          <w:szCs w:val="28"/>
        </w:rPr>
        <w:t>списке</w:t>
      </w:r>
      <w:r w:rsidR="00C01C68" w:rsidRPr="008837C4">
        <w:rPr>
          <w:color w:val="000000" w:themeColor="text1"/>
          <w:szCs w:val="28"/>
          <w:shd w:val="clear" w:color="auto" w:fill="FFFFFF"/>
        </w:rPr>
        <w:t xml:space="preserve"> направляет уведомление о возможности получения гранта в очередном финансовом году без повторного прохождения конкурсного отбора</w:t>
      </w:r>
      <w:r w:rsidRPr="008837C4">
        <w:rPr>
          <w:color w:val="000000" w:themeColor="text1"/>
        </w:rPr>
        <w:t>;</w:t>
      </w:r>
    </w:p>
    <w:p w14:paraId="6D190C22" w14:textId="77777777" w:rsidR="00B367C2" w:rsidRDefault="00B367C2" w:rsidP="008837C4">
      <w:pPr>
        <w:pStyle w:val="ConsPlusNormal"/>
        <w:ind w:firstLine="709"/>
        <w:jc w:val="both"/>
      </w:pPr>
      <w:r w:rsidRPr="008837C4">
        <w:rPr>
          <w:color w:val="000000" w:themeColor="text1"/>
        </w:rPr>
        <w:t xml:space="preserve">2) в случае наличия оснований для отказа в предоставлении гранта, установленных </w:t>
      </w:r>
      <w:hyperlink w:anchor="P195" w:history="1">
        <w:r w:rsidRPr="008837C4">
          <w:rPr>
            <w:color w:val="000000" w:themeColor="text1"/>
          </w:rPr>
          <w:t>подпунктами 3</w:t>
        </w:r>
      </w:hyperlink>
      <w:r w:rsidRPr="008837C4">
        <w:rPr>
          <w:color w:val="000000" w:themeColor="text1"/>
        </w:rPr>
        <w:t xml:space="preserve"> - </w:t>
      </w:r>
      <w:hyperlink w:anchor="P199" w:history="1">
        <w:r w:rsidRPr="008837C4">
          <w:rPr>
            <w:color w:val="000000" w:themeColor="text1"/>
          </w:rPr>
          <w:t>5 пункта 2.12</w:t>
        </w:r>
      </w:hyperlink>
      <w:r w:rsidRPr="008837C4">
        <w:rPr>
          <w:color w:val="000000" w:themeColor="text1"/>
        </w:rPr>
        <w:t xml:space="preserve"> настоящего раздела, - принимает решение об отказе </w:t>
      </w:r>
      <w:r>
        <w:t>сельскохозяйственному потребительскому кооперативу в предоставлении гранта и в течение пяти рабочих дней со дня принятия такого решения направляет сельскохозяйственному потребительскому кооперативу письменное уведомление о принятом решении с обоснованием причины принятия такого решения.</w:t>
      </w:r>
    </w:p>
    <w:p w14:paraId="74F36F9B" w14:textId="77777777" w:rsidR="00B367C2" w:rsidRDefault="00B367C2" w:rsidP="008837C4">
      <w:pPr>
        <w:pStyle w:val="ConsPlusNormal"/>
        <w:ind w:firstLine="709"/>
        <w:jc w:val="both"/>
      </w:pPr>
      <w:r>
        <w:t>2.12. Основаниями для отказа в предоставлении гранта являются:</w:t>
      </w:r>
    </w:p>
    <w:p w14:paraId="3A0D85DE" w14:textId="3A32438F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1) утратил си</w:t>
      </w:r>
      <w:r w:rsidRPr="008E61AF">
        <w:rPr>
          <w:color w:val="000000" w:themeColor="text1"/>
        </w:rPr>
        <w:t xml:space="preserve">лу. - </w:t>
      </w:r>
      <w:hyperlink r:id="rId17" w:history="1">
        <w:r w:rsidRPr="008E61AF">
          <w:rPr>
            <w:color w:val="000000" w:themeColor="text1"/>
          </w:rPr>
          <w:t>Постановление</w:t>
        </w:r>
      </w:hyperlink>
      <w:r w:rsidRPr="008E61AF">
        <w:rPr>
          <w:color w:val="000000" w:themeColor="text1"/>
        </w:rPr>
        <w:t xml:space="preserve"> П</w:t>
      </w:r>
      <w:r>
        <w:t xml:space="preserve">равительства Хабаровского края от 04.09.2019 </w:t>
      </w:r>
      <w:r w:rsidR="008837C4">
        <w:t>№</w:t>
      </w:r>
      <w:r>
        <w:t xml:space="preserve"> </w:t>
      </w:r>
      <w:r w:rsidRPr="008837C4">
        <w:rPr>
          <w:color w:val="000000" w:themeColor="text1"/>
        </w:rPr>
        <w:t>350-пр;</w:t>
      </w:r>
    </w:p>
    <w:p w14:paraId="33D57987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19" w:name="P193"/>
      <w:bookmarkEnd w:id="19"/>
      <w:r w:rsidRPr="008837C4">
        <w:rPr>
          <w:color w:val="000000" w:themeColor="text1"/>
        </w:rPr>
        <w:t xml:space="preserve">2) </w:t>
      </w:r>
      <w:proofErr w:type="spellStart"/>
      <w:r w:rsidRPr="008837C4">
        <w:rPr>
          <w:color w:val="000000" w:themeColor="text1"/>
        </w:rPr>
        <w:t>непоступление</w:t>
      </w:r>
      <w:proofErr w:type="spellEnd"/>
      <w:r w:rsidRPr="008837C4">
        <w:rPr>
          <w:color w:val="000000" w:themeColor="text1"/>
        </w:rPr>
        <w:t xml:space="preserve"> в министерство соглашения, подписанного сельскохозяйственным потребительским кооперативом, в срок, установленный </w:t>
      </w:r>
      <w:hyperlink w:anchor="P240" w:history="1">
        <w:r w:rsidRPr="008837C4">
          <w:rPr>
            <w:color w:val="000000" w:themeColor="text1"/>
          </w:rPr>
          <w:t>пунктом 2.14</w:t>
        </w:r>
      </w:hyperlink>
      <w:r w:rsidRPr="008837C4">
        <w:rPr>
          <w:color w:val="000000" w:themeColor="text1"/>
        </w:rPr>
        <w:t xml:space="preserve">, </w:t>
      </w:r>
      <w:hyperlink w:anchor="P269" w:history="1">
        <w:r w:rsidR="00C01C68" w:rsidRPr="008837C4">
          <w:rPr>
            <w:color w:val="000000" w:themeColor="text1"/>
            <w:szCs w:val="28"/>
          </w:rPr>
          <w:t>подпунктом 2.19.4</w:t>
        </w:r>
        <w:r w:rsidRPr="008837C4">
          <w:rPr>
            <w:color w:val="000000" w:themeColor="text1"/>
          </w:rPr>
          <w:t xml:space="preserve"> пункта 2.19</w:t>
        </w:r>
      </w:hyperlink>
      <w:r w:rsidRPr="008837C4">
        <w:rPr>
          <w:color w:val="000000" w:themeColor="text1"/>
        </w:rPr>
        <w:t xml:space="preserve"> настоящего раздела.</w:t>
      </w:r>
    </w:p>
    <w:p w14:paraId="1FA40EC1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20" w:name="P195"/>
      <w:bookmarkEnd w:id="20"/>
      <w:r w:rsidRPr="008837C4">
        <w:rPr>
          <w:color w:val="000000" w:themeColor="text1"/>
        </w:rPr>
        <w:t>3) неявка представителя сельскохозяйственного потребительского кооператива на очное собеседование;</w:t>
      </w:r>
    </w:p>
    <w:p w14:paraId="73D6CC5D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>4) оценка конкурсной комиссией заявки сельскохозяйственного потребительского кооператива менее 20 баллов;</w:t>
      </w:r>
    </w:p>
    <w:p w14:paraId="126B0C37" w14:textId="0004FB50" w:rsidR="00B367C2" w:rsidRPr="008837C4" w:rsidRDefault="00C01C68" w:rsidP="008837C4">
      <w:pPr>
        <w:pStyle w:val="ConsPlusNormal"/>
        <w:ind w:firstLine="709"/>
        <w:jc w:val="both"/>
        <w:rPr>
          <w:color w:val="000000" w:themeColor="text1"/>
        </w:rPr>
      </w:pPr>
      <w:bookmarkStart w:id="21" w:name="P199"/>
      <w:bookmarkEnd w:id="21"/>
      <w:r w:rsidRPr="008837C4">
        <w:rPr>
          <w:color w:val="000000" w:themeColor="text1"/>
          <w:szCs w:val="28"/>
        </w:rPr>
        <w:t>5) итоговый балл по результатам очного собеседования, проведенного конкурсной ком</w:t>
      </w:r>
      <w:r w:rsidR="00641BE3" w:rsidRPr="008837C4">
        <w:rPr>
          <w:color w:val="000000" w:themeColor="text1"/>
          <w:szCs w:val="28"/>
        </w:rPr>
        <w:t>иссией, составил менее 3 баллов;</w:t>
      </w:r>
    </w:p>
    <w:p w14:paraId="2FC05A58" w14:textId="65CAFEF4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22" w:name="P201"/>
      <w:bookmarkEnd w:id="22"/>
      <w:r w:rsidRPr="008837C4">
        <w:rPr>
          <w:color w:val="000000" w:themeColor="text1"/>
        </w:rPr>
        <w:t xml:space="preserve">6) непредставление (представление не в полном объеме) документов, установленных </w:t>
      </w:r>
      <w:r w:rsidR="00C01C68" w:rsidRPr="008837C4">
        <w:rPr>
          <w:color w:val="000000" w:themeColor="text1"/>
          <w:szCs w:val="28"/>
        </w:rPr>
        <w:t>пунктами 2.2, 2.5, 2.5</w:t>
      </w:r>
      <w:r w:rsidR="00C01C68" w:rsidRPr="008837C4">
        <w:rPr>
          <w:color w:val="000000" w:themeColor="text1"/>
          <w:szCs w:val="28"/>
          <w:vertAlign w:val="superscript"/>
        </w:rPr>
        <w:t>1</w:t>
      </w:r>
      <w:r w:rsidR="00C01C68" w:rsidRPr="008837C4">
        <w:rPr>
          <w:color w:val="000000" w:themeColor="text1"/>
          <w:szCs w:val="28"/>
        </w:rPr>
        <w:t>, подпунктом 2.19.2 пункта 2.19 настоящего раздела соответственно</w:t>
      </w:r>
      <w:r w:rsidRPr="008837C4">
        <w:rPr>
          <w:color w:val="000000" w:themeColor="text1"/>
        </w:rPr>
        <w:t>, и (или) недостоверность информации, содержащейся в указанных документах.</w:t>
      </w:r>
    </w:p>
    <w:p w14:paraId="0156BCF0" w14:textId="438AB2B3" w:rsidR="00FC170D" w:rsidRPr="008837C4" w:rsidRDefault="00FC170D" w:rsidP="008837C4">
      <w:pPr>
        <w:pStyle w:val="7"/>
        <w:widowControl w:val="0"/>
        <w:tabs>
          <w:tab w:val="left" w:pos="1134"/>
          <w:tab w:val="left" w:pos="751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7) несоответствие заявки (заявки о предоставлении гранта) и приложенных к ней документов требованиям, установленным </w:t>
      </w:r>
      <w:hyperlink w:anchor="P125" w:history="1">
        <w:r w:rsidRPr="008837C4">
          <w:rPr>
            <w:color w:val="000000" w:themeColor="text1"/>
            <w:sz w:val="28"/>
            <w:szCs w:val="28"/>
          </w:rPr>
          <w:t>пунктами 2.2</w:t>
        </w:r>
      </w:hyperlink>
      <w:r w:rsidRPr="008837C4">
        <w:rPr>
          <w:color w:val="000000" w:themeColor="text1"/>
          <w:sz w:val="28"/>
          <w:szCs w:val="28"/>
        </w:rPr>
        <w:t>, 2.5, 2.5</w:t>
      </w:r>
      <w:r w:rsidRPr="008837C4">
        <w:rPr>
          <w:color w:val="000000" w:themeColor="text1"/>
          <w:sz w:val="28"/>
          <w:szCs w:val="28"/>
          <w:vertAlign w:val="superscript"/>
        </w:rPr>
        <w:t>1</w:t>
      </w:r>
      <w:r w:rsidRPr="008837C4">
        <w:rPr>
          <w:color w:val="000000" w:themeColor="text1"/>
          <w:sz w:val="28"/>
          <w:szCs w:val="28"/>
        </w:rPr>
        <w:t>, подпунктом 2.19.2 пункта 2.19 раздела 2 настоящ</w:t>
      </w:r>
      <w:r w:rsidR="00641BE3" w:rsidRPr="008837C4">
        <w:rPr>
          <w:color w:val="000000" w:themeColor="text1"/>
          <w:sz w:val="28"/>
          <w:szCs w:val="28"/>
        </w:rPr>
        <w:t>его раздела</w:t>
      </w:r>
      <w:r w:rsidRPr="008837C4">
        <w:rPr>
          <w:color w:val="000000" w:themeColor="text1"/>
          <w:sz w:val="28"/>
          <w:szCs w:val="28"/>
        </w:rPr>
        <w:t xml:space="preserve"> соответственно;</w:t>
      </w:r>
    </w:p>
    <w:p w14:paraId="779AE3EE" w14:textId="77777777" w:rsidR="00FC170D" w:rsidRPr="008837C4" w:rsidRDefault="00FC170D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8) несоблюдение срока представления документов, указанного в извещении, объявлении соответственно;</w:t>
      </w:r>
    </w:p>
    <w:p w14:paraId="0C2709C4" w14:textId="77777777" w:rsidR="00FC170D" w:rsidRPr="008837C4" w:rsidRDefault="00FC170D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9) несоответствие плана расходов направлениям расходов, указанным в </w:t>
      </w:r>
      <w:hyperlink w:anchor="P50" w:history="1">
        <w:r w:rsidRPr="008837C4">
          <w:rPr>
            <w:color w:val="000000" w:themeColor="text1"/>
            <w:sz w:val="28"/>
            <w:szCs w:val="28"/>
          </w:rPr>
          <w:t>подпункте "б" пункта 1.2 раздела 1</w:t>
        </w:r>
      </w:hyperlink>
      <w:r w:rsidRPr="008837C4">
        <w:rPr>
          <w:color w:val="000000" w:themeColor="text1"/>
          <w:sz w:val="28"/>
          <w:szCs w:val="28"/>
        </w:rPr>
        <w:t xml:space="preserve"> настоящих Порядка и условий;</w:t>
      </w:r>
    </w:p>
    <w:p w14:paraId="50AE5D39" w14:textId="77777777" w:rsidR="00FC170D" w:rsidRPr="008837C4" w:rsidRDefault="00FC170D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10) несоответствие сельскохозяйственного потребительского кооператива требованиям, определенным подпунктом "а" пункта 1.2, </w:t>
      </w:r>
      <w:hyperlink w:anchor="P59" w:history="1">
        <w:r w:rsidRPr="008837C4">
          <w:rPr>
            <w:color w:val="000000" w:themeColor="text1"/>
            <w:sz w:val="28"/>
            <w:szCs w:val="28"/>
          </w:rPr>
          <w:t>пунктом 1.3 раздела 1</w:t>
        </w:r>
      </w:hyperlink>
      <w:r w:rsidRPr="008837C4">
        <w:rPr>
          <w:color w:val="000000" w:themeColor="text1"/>
          <w:sz w:val="28"/>
          <w:szCs w:val="28"/>
        </w:rPr>
        <w:t xml:space="preserve"> настоящих Порядка и условий;</w:t>
      </w:r>
    </w:p>
    <w:p w14:paraId="4C3B3650" w14:textId="1904A217" w:rsidR="00FC170D" w:rsidRPr="008837C4" w:rsidRDefault="00FC170D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lastRenderedPageBreak/>
        <w:t>11) невыполнени</w:t>
      </w:r>
      <w:r w:rsidR="00641BE3" w:rsidRPr="008837C4">
        <w:rPr>
          <w:color w:val="000000" w:themeColor="text1"/>
          <w:sz w:val="28"/>
          <w:szCs w:val="28"/>
        </w:rPr>
        <w:t>е</w:t>
      </w:r>
      <w:r w:rsidRPr="008837C4">
        <w:rPr>
          <w:color w:val="000000" w:themeColor="text1"/>
          <w:sz w:val="28"/>
          <w:szCs w:val="28"/>
        </w:rPr>
        <w:t xml:space="preserve"> сельскохозяйственным потребительским кооперативом условий, предусмотренных </w:t>
      </w:r>
      <w:hyperlink w:anchor="P66" w:history="1">
        <w:r w:rsidRPr="008837C4">
          <w:rPr>
            <w:color w:val="000000" w:themeColor="text1"/>
            <w:sz w:val="28"/>
            <w:szCs w:val="28"/>
          </w:rPr>
          <w:t>подпунктом 1</w:t>
        </w:r>
      </w:hyperlink>
      <w:hyperlink w:anchor="P89" w:history="1">
        <w:r w:rsidRPr="008837C4">
          <w:rPr>
            <w:color w:val="000000" w:themeColor="text1"/>
            <w:sz w:val="28"/>
            <w:szCs w:val="28"/>
          </w:rPr>
          <w:t xml:space="preserve"> пункта 1.6 раздела 1</w:t>
        </w:r>
      </w:hyperlink>
      <w:r w:rsidRPr="008837C4">
        <w:rPr>
          <w:color w:val="000000" w:themeColor="text1"/>
          <w:sz w:val="28"/>
          <w:szCs w:val="28"/>
        </w:rPr>
        <w:t xml:space="preserve"> настоящих Порядка и условий;</w:t>
      </w:r>
    </w:p>
    <w:p w14:paraId="169F7667" w14:textId="77777777" w:rsidR="00FC170D" w:rsidRPr="008837C4" w:rsidRDefault="00FC170D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12) несоответствие сельскохозяйственного потребительского кооператива требованиям, определенным подпунктом 2.19.1 пункта 2.19 настоящего раздела.</w:t>
      </w:r>
    </w:p>
    <w:p w14:paraId="7E8E1100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2.13. Грант предоставляется на основании соглашения, обязательными положениями которого </w:t>
      </w:r>
      <w:r w:rsidR="00FC170D" w:rsidRPr="008837C4">
        <w:rPr>
          <w:color w:val="000000" w:themeColor="text1"/>
          <w:szCs w:val="28"/>
        </w:rPr>
        <w:t>в том числе</w:t>
      </w:r>
      <w:r w:rsidR="00FC170D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>являются:</w:t>
      </w:r>
    </w:p>
    <w:p w14:paraId="2B2F270F" w14:textId="61CAF9C3" w:rsidR="00FC170D" w:rsidRPr="008837C4" w:rsidRDefault="00FC170D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szCs w:val="28"/>
        </w:rPr>
        <w:t>1) обязательство сельскохозяйственного потребительского кооператива</w:t>
      </w:r>
      <w:r w:rsidRPr="008837C4">
        <w:rPr>
          <w:rFonts w:eastAsia="Times New Roman"/>
          <w:szCs w:val="28"/>
          <w:lang w:eastAsia="ru-RU"/>
        </w:rPr>
        <w:t xml:space="preserve"> приобретать за счет средств гранта новое или находившееся в эксплуатации не более пяти лет оборудование и технику, включенные в перечни, указанные в </w:t>
      </w:r>
      <w:hyperlink r:id="rId18" w:history="1">
        <w:r w:rsidRPr="008837C4">
          <w:rPr>
            <w:rFonts w:eastAsia="Times New Roman"/>
            <w:szCs w:val="28"/>
            <w:lang w:eastAsia="ru-RU"/>
          </w:rPr>
          <w:t>абзацах третьем</w:t>
        </w:r>
      </w:hyperlink>
      <w:r w:rsidRPr="008837C4">
        <w:rPr>
          <w:rFonts w:eastAsia="Times New Roman"/>
          <w:szCs w:val="28"/>
          <w:lang w:eastAsia="ru-RU"/>
        </w:rPr>
        <w:t xml:space="preserve"> </w:t>
      </w:r>
      <w:r w:rsidRPr="008837C4">
        <w:rPr>
          <w:szCs w:val="28"/>
        </w:rPr>
        <w:t>– пятом</w:t>
      </w:r>
      <w:r w:rsidRPr="008837C4">
        <w:rPr>
          <w:rFonts w:eastAsia="Times New Roman"/>
          <w:szCs w:val="28"/>
          <w:lang w:eastAsia="ru-RU"/>
        </w:rPr>
        <w:t xml:space="preserve">, </w:t>
      </w:r>
      <w:hyperlink r:id="rId19" w:history="1">
        <w:r w:rsidRPr="008837C4">
          <w:rPr>
            <w:rFonts w:eastAsia="Times New Roman"/>
            <w:szCs w:val="28"/>
            <w:lang w:eastAsia="ru-RU"/>
          </w:rPr>
          <w:t>подпункта "б" пункта 1.2</w:t>
        </w:r>
      </w:hyperlink>
      <w:r w:rsidRPr="008837C4">
        <w:rPr>
          <w:rFonts w:eastAsia="Times New Roman"/>
          <w:szCs w:val="28"/>
          <w:lang w:eastAsia="ru-RU"/>
        </w:rPr>
        <w:t xml:space="preserve"> </w:t>
      </w:r>
      <w:r w:rsidR="00641BE3" w:rsidRPr="008837C4">
        <w:rPr>
          <w:rFonts w:eastAsia="Times New Roman"/>
          <w:szCs w:val="28"/>
          <w:lang w:eastAsia="ru-RU"/>
        </w:rPr>
        <w:t xml:space="preserve">раздела 1 </w:t>
      </w:r>
      <w:r w:rsidRPr="008837C4">
        <w:rPr>
          <w:rFonts w:eastAsia="Times New Roman"/>
          <w:szCs w:val="28"/>
          <w:lang w:eastAsia="ru-RU"/>
        </w:rPr>
        <w:t>настоящих Порядка и условий, а также эксплуатация указанных оборудования и техники в течение пяти лет со дня получения гранта";</w:t>
      </w:r>
    </w:p>
    <w:p w14:paraId="4AFA403E" w14:textId="77777777" w:rsidR="00FC170D" w:rsidRPr="008837C4" w:rsidRDefault="00FC170D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2) </w:t>
      </w:r>
      <w:r w:rsidRPr="008837C4">
        <w:rPr>
          <w:szCs w:val="28"/>
        </w:rPr>
        <w:t xml:space="preserve">обязательство сельскохозяйственного потребительского кооператива </w:t>
      </w:r>
      <w:r w:rsidRPr="008837C4">
        <w:rPr>
          <w:rFonts w:eastAsia="Times New Roman"/>
          <w:szCs w:val="28"/>
          <w:lang w:eastAsia="ru-RU"/>
        </w:rPr>
        <w:t xml:space="preserve">об осуществлении деятельности сельскохозяйственного потребительского кооператива не менее пяти лет </w:t>
      </w:r>
      <w:r w:rsidRPr="008837C4">
        <w:rPr>
          <w:rFonts w:eastAsia="Times New Roman"/>
          <w:szCs w:val="28"/>
        </w:rPr>
        <w:t>со дня</w:t>
      </w:r>
      <w:r w:rsidRPr="008837C4">
        <w:rPr>
          <w:rFonts w:eastAsia="Times New Roman"/>
          <w:szCs w:val="28"/>
          <w:lang w:eastAsia="ru-RU"/>
        </w:rPr>
        <w:t xml:space="preserve"> получения гранта;</w:t>
      </w:r>
    </w:p>
    <w:p w14:paraId="7D7F6389" w14:textId="77777777" w:rsidR="00FC170D" w:rsidRPr="008837C4" w:rsidRDefault="00FC170D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3) </w:t>
      </w:r>
      <w:r w:rsidRPr="008837C4">
        <w:rPr>
          <w:szCs w:val="28"/>
        </w:rPr>
        <w:t xml:space="preserve">обязательство сельскохозяйственного потребительского кооператива </w:t>
      </w:r>
      <w:r w:rsidRPr="008837C4">
        <w:rPr>
          <w:rFonts w:eastAsia="Times New Roman"/>
          <w:szCs w:val="28"/>
          <w:lang w:eastAsia="ru-RU"/>
        </w:rPr>
        <w:t>создать не менее одного нового постоянного рабочего места на каждые 3 млн. рублей гранта в срок не более 24 месяцев со дня его получения, но не менее одного нового постоянного рабочего места на один грант;</w:t>
      </w:r>
    </w:p>
    <w:p w14:paraId="1B1A76E2" w14:textId="77777777" w:rsidR="00FC170D" w:rsidRPr="008837C4" w:rsidRDefault="00FC170D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37C4">
        <w:rPr>
          <w:rFonts w:eastAsia="Times New Roman"/>
          <w:szCs w:val="28"/>
          <w:lang w:eastAsia="ru-RU"/>
        </w:rPr>
        <w:t xml:space="preserve">4) </w:t>
      </w:r>
      <w:r w:rsidRPr="008837C4">
        <w:rPr>
          <w:szCs w:val="28"/>
        </w:rPr>
        <w:t>обязательство сельскохозяйственного потребительского кооператива</w:t>
      </w:r>
      <w:r w:rsidRPr="008837C4">
        <w:rPr>
          <w:rFonts w:eastAsia="Times New Roman"/>
          <w:szCs w:val="28"/>
          <w:lang w:eastAsia="ru-RU"/>
        </w:rPr>
        <w:t xml:space="preserve"> сохранить созданные в сельскохозяйственном потребительском кооперативе новые постоянные рабочие места в течение не менее пяти лет с даты получения гранта;</w:t>
      </w:r>
    </w:p>
    <w:p w14:paraId="614F762B" w14:textId="77777777" w:rsidR="00B367C2" w:rsidRPr="008837C4" w:rsidRDefault="00FC170D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5) обязательство сельскохозяйственного потребительского кооператива вносить имущество, приобретенное за счет средств гранта, в неделимый фонд сельскохозяйственного потребительского кооператива;</w:t>
      </w:r>
    </w:p>
    <w:p w14:paraId="4075470F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6) обязательство сельскохозяйственного потребительского кооператива о достижении </w:t>
      </w:r>
      <w:r w:rsidR="00FC170D" w:rsidRPr="008837C4">
        <w:rPr>
          <w:color w:val="000000" w:themeColor="text1"/>
          <w:szCs w:val="28"/>
        </w:rPr>
        <w:t>значений результата</w:t>
      </w:r>
      <w:r w:rsidRPr="008837C4">
        <w:rPr>
          <w:color w:val="000000" w:themeColor="text1"/>
        </w:rPr>
        <w:t xml:space="preserve"> предоставления гранта;</w:t>
      </w:r>
    </w:p>
    <w:p w14:paraId="6E33D274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7) обязательство получателя гранта о представлении отчетности в соответствии с </w:t>
      </w:r>
      <w:hyperlink w:anchor="P307" w:history="1">
        <w:r w:rsidRPr="008837C4">
          <w:rPr>
            <w:color w:val="000000" w:themeColor="text1"/>
          </w:rPr>
          <w:t>пунктом 4.1 раздела 4</w:t>
        </w:r>
      </w:hyperlink>
      <w:r w:rsidRPr="008837C4">
        <w:rPr>
          <w:color w:val="000000" w:themeColor="text1"/>
        </w:rPr>
        <w:t xml:space="preserve"> настоящих Порядка и условий;</w:t>
      </w:r>
    </w:p>
    <w:p w14:paraId="551D9B55" w14:textId="21BB2AF8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8) запрет </w:t>
      </w:r>
      <w:r w:rsidR="005F1EBE" w:rsidRPr="008837C4">
        <w:rPr>
          <w:color w:val="000000" w:themeColor="text1"/>
          <w:szCs w:val="28"/>
        </w:rPr>
        <w:t>имущества у члена сельскохозяйственного потребительского кооператива (включая ассоциированных членов)</w:t>
      </w:r>
      <w:r w:rsidR="00641BE3" w:rsidRPr="008837C4">
        <w:rPr>
          <w:color w:val="000000" w:themeColor="text1"/>
          <w:szCs w:val="28"/>
        </w:rPr>
        <w:t>;</w:t>
      </w:r>
    </w:p>
    <w:p w14:paraId="6BDCFAFF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>9) обязательство сельскохозяйственного потребительского кооператива о включении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края проверок соблюдения указанными поставщиками (подрядчиками, исполнителями) условий, целей и порядка предоставления гранта;</w:t>
      </w:r>
    </w:p>
    <w:p w14:paraId="1795F0CA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>10) план расходов</w:t>
      </w:r>
      <w:r w:rsidR="005F1EBE" w:rsidRPr="008837C4">
        <w:rPr>
          <w:color w:val="000000" w:themeColor="text1"/>
        </w:rPr>
        <w:t xml:space="preserve">, </w:t>
      </w:r>
      <w:r w:rsidR="005F1EBE" w:rsidRPr="008837C4">
        <w:rPr>
          <w:color w:val="000000" w:themeColor="text1"/>
          <w:szCs w:val="28"/>
        </w:rPr>
        <w:t xml:space="preserve">соответствующий требованиям </w:t>
      </w:r>
      <w:hyperlink r:id="rId20" w:history="1">
        <w:r w:rsidR="005F1EBE" w:rsidRPr="008837C4">
          <w:rPr>
            <w:color w:val="000000" w:themeColor="text1"/>
            <w:szCs w:val="28"/>
          </w:rPr>
          <w:t>пункта 3.2 раздела 3</w:t>
        </w:r>
      </w:hyperlink>
      <w:r w:rsidR="005F1EBE" w:rsidRPr="008837C4">
        <w:rPr>
          <w:color w:val="000000" w:themeColor="text1"/>
          <w:szCs w:val="28"/>
        </w:rPr>
        <w:t xml:space="preserve"> настоящих Порядка и условий</w:t>
      </w:r>
      <w:r w:rsidRPr="008837C4">
        <w:rPr>
          <w:color w:val="000000" w:themeColor="text1"/>
        </w:rPr>
        <w:t>;</w:t>
      </w:r>
    </w:p>
    <w:p w14:paraId="6E433B70" w14:textId="77777777" w:rsidR="00B367C2" w:rsidRPr="008837C4" w:rsidRDefault="005F1EBE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 xml:space="preserve">11) в случае получения гранта, источником финансирования которого </w:t>
      </w:r>
      <w:r w:rsidRPr="008837C4">
        <w:rPr>
          <w:color w:val="000000" w:themeColor="text1"/>
          <w:szCs w:val="28"/>
        </w:rPr>
        <w:lastRenderedPageBreak/>
        <w:t>являются средства краевого и федерального бюджетов обязательство сельскохозяйственного потребительского кооператива соблюдать требования правил казначейского сопровождения средств в случаях, предусмотренных федеральным законом о федеральном бюджете на очередной финансовый год и плановый период, утверждаемых Правительством Российской Федерации;</w:t>
      </w:r>
    </w:p>
    <w:p w14:paraId="244C3186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>12) обязательство получателя гранта оплачивать не менее 40 процентов стоимости приобретаемого имущества, выполненных работ, оказываемых услуг, указанных в плане расходов, в том числе непосредственно за счет собственных средств не менее 10 процентов;</w:t>
      </w:r>
    </w:p>
    <w:p w14:paraId="1A14A2A5" w14:textId="6839B9B4" w:rsidR="00B367C2" w:rsidRDefault="00B367C2" w:rsidP="008837C4">
      <w:pPr>
        <w:pStyle w:val="ConsPlusNormal"/>
        <w:ind w:firstLine="709"/>
        <w:jc w:val="both"/>
      </w:pPr>
      <w:r w:rsidRPr="008837C4">
        <w:rPr>
          <w:color w:val="000000" w:themeColor="text1"/>
        </w:rPr>
        <w:t xml:space="preserve">13) обязательство получателя гранта по расходованию гранта </w:t>
      </w:r>
      <w:r w:rsidR="00641BE3" w:rsidRPr="008837C4">
        <w:rPr>
          <w:color w:val="000000" w:themeColor="text1"/>
          <w:szCs w:val="28"/>
        </w:rPr>
        <w:t>в соответствии</w:t>
      </w:r>
      <w:r w:rsidR="005F1EBE" w:rsidRPr="008837C4">
        <w:rPr>
          <w:color w:val="000000" w:themeColor="text1"/>
          <w:szCs w:val="28"/>
        </w:rPr>
        <w:t xml:space="preserve"> с планом расходов</w:t>
      </w:r>
      <w:r w:rsidR="005F1EBE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 xml:space="preserve">по направлениям, предусмотренным </w:t>
      </w:r>
      <w:hyperlink w:anchor="P50" w:history="1">
        <w:r w:rsidRPr="008837C4">
          <w:rPr>
            <w:color w:val="000000" w:themeColor="text1"/>
          </w:rPr>
          <w:t>подпунктом "б" пункта 1.2 раздела 1</w:t>
        </w:r>
      </w:hyperlink>
      <w:r w:rsidRPr="008837C4">
        <w:rPr>
          <w:color w:val="000000" w:themeColor="text1"/>
        </w:rPr>
        <w:t xml:space="preserve"> насто</w:t>
      </w:r>
      <w:r w:rsidRPr="008E61AF">
        <w:rPr>
          <w:color w:val="000000" w:themeColor="text1"/>
        </w:rPr>
        <w:t>ящих Порядка и услови</w:t>
      </w:r>
      <w:r>
        <w:t>й, в течение 24 месяцев с даты его получения.</w:t>
      </w:r>
    </w:p>
    <w:p w14:paraId="24B059ED" w14:textId="77777777" w:rsidR="005F1EBE" w:rsidRPr="008837C4" w:rsidRDefault="005F1EBE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14) обязательство сельскохозяйственного потребительского кооператива достичь показатели деятельности, предусмотренные проектом развития материально-технической базы, в течение не менее пяти лет со дня получения гранта;</w:t>
      </w:r>
    </w:p>
    <w:p w14:paraId="1C76A59A" w14:textId="09960DC7" w:rsidR="005F1EBE" w:rsidRPr="008837C4" w:rsidRDefault="005F1EBE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15) запрет в отношении имущества, приобретенного за счет средств гранта</w:t>
      </w:r>
      <w:r w:rsidR="00641BE3" w:rsidRPr="008837C4">
        <w:rPr>
          <w:rFonts w:eastAsia="Times New Roman"/>
          <w:szCs w:val="28"/>
          <w:lang w:eastAsia="ru-RU"/>
        </w:rPr>
        <w:t>,</w:t>
      </w:r>
      <w:r w:rsidRPr="008837C4">
        <w:rPr>
          <w:rFonts w:eastAsia="Times New Roman"/>
          <w:szCs w:val="28"/>
          <w:lang w:eastAsia="ru-RU"/>
        </w:rPr>
        <w:t xml:space="preserve"> на его продажу, дарение, передачу в аренду, в пользование другим лицам, обмен или внесение в виде пая, вклада или отчуждение иным образом в соответствии с законодательством Российской Федерации в течение пяти лет со дня получения гранта;</w:t>
      </w:r>
    </w:p>
    <w:p w14:paraId="0EBBC9E2" w14:textId="4C142E1B" w:rsidR="005F1EBE" w:rsidRPr="008837C4" w:rsidRDefault="005F1EBE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16) обязательство об использовании имущества, приобретенного за счет средств гранта, на территории края и только в деятельности данного сельскохозяйственного потребительского кооператива для развития е</w:t>
      </w:r>
      <w:r w:rsidR="00641BE3" w:rsidRPr="008837C4">
        <w:rPr>
          <w:rFonts w:eastAsia="Times New Roman"/>
          <w:szCs w:val="28"/>
          <w:lang w:eastAsia="ru-RU"/>
        </w:rPr>
        <w:t>го материально-технической базы;</w:t>
      </w:r>
    </w:p>
    <w:p w14:paraId="553C9AC6" w14:textId="77777777" w:rsidR="005F1EBE" w:rsidRPr="008837C4" w:rsidRDefault="005F1EBE" w:rsidP="008837C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17) обязательство зарегистрировать имущество (права на имущество), подлежащее государственной регистрации, за сельскохозяйственным потребительским кооперативом в течение шести месяцев со дня его приобретения, но не позднее срока расходования гранта, установленного </w:t>
      </w:r>
      <w:hyperlink r:id="rId21" w:history="1">
        <w:r w:rsidRPr="008837C4">
          <w:rPr>
            <w:rFonts w:eastAsia="Times New Roman"/>
            <w:szCs w:val="28"/>
            <w:lang w:eastAsia="ru-RU"/>
          </w:rPr>
          <w:t>подпунктом 11 пункта 1.6 раздела 1</w:t>
        </w:r>
      </w:hyperlink>
      <w:r w:rsidRPr="008837C4">
        <w:rPr>
          <w:rFonts w:eastAsia="Times New Roman"/>
          <w:szCs w:val="28"/>
          <w:lang w:eastAsia="ru-RU"/>
        </w:rPr>
        <w:t xml:space="preserve"> настоящих Порядка и условий;</w:t>
      </w:r>
    </w:p>
    <w:p w14:paraId="110A7633" w14:textId="687F052B" w:rsidR="005F1EBE" w:rsidRPr="008837C4" w:rsidRDefault="005F1EBE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>18) порядок и сроки возврата не использованных получателем гранта средств гранта в краевой бюджет и обязательство о возврате указанных средств гранта в соответствии с пунктом 4.3 раздел</w:t>
      </w:r>
      <w:r w:rsidR="00641BE3" w:rsidRPr="008837C4">
        <w:rPr>
          <w:color w:val="000000" w:themeColor="text1"/>
          <w:szCs w:val="28"/>
        </w:rPr>
        <w:t>а 4 настоящих Порядка и условий.</w:t>
      </w:r>
    </w:p>
    <w:p w14:paraId="596534F4" w14:textId="77777777" w:rsidR="005F1EBE" w:rsidRPr="008837C4" w:rsidRDefault="005F1EBE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Условием заключения соглашения является принятие министерством решения о предоставлении сельскохозяйственному потребительскому кооперативу гранта в соответствии с абзацем вторым подпункта 1 пункта 2.11, подпунктом 1 подпункта 2.19.3 пункта 2.19 настоящего раздела.</w:t>
      </w:r>
    </w:p>
    <w:p w14:paraId="1AAD57D9" w14:textId="77777777" w:rsidR="00B367C2" w:rsidRDefault="00B367C2" w:rsidP="008837C4">
      <w:pPr>
        <w:pStyle w:val="ConsPlusNormal"/>
        <w:ind w:firstLine="709"/>
        <w:jc w:val="both"/>
      </w:pPr>
      <w:bookmarkStart w:id="23" w:name="P240"/>
      <w:bookmarkEnd w:id="23"/>
      <w:r w:rsidRPr="008837C4">
        <w:rPr>
          <w:color w:val="000000" w:themeColor="text1"/>
        </w:rPr>
        <w:t xml:space="preserve">2.14. Сельскохозяйственный потребительский кооператив </w:t>
      </w:r>
      <w:r w:rsidR="00BA0106" w:rsidRPr="008837C4">
        <w:rPr>
          <w:color w:val="000000" w:themeColor="text1"/>
          <w:szCs w:val="28"/>
        </w:rPr>
        <w:t>не позднее</w:t>
      </w:r>
      <w:r w:rsidRPr="008837C4">
        <w:rPr>
          <w:color w:val="000000" w:themeColor="text1"/>
        </w:rPr>
        <w:t xml:space="preserve"> 15 рабочих дней со дня получения соглашения представляет в министерств</w:t>
      </w:r>
      <w:r>
        <w:t>о подписанное соглашение в двух экземплярах.</w:t>
      </w:r>
    </w:p>
    <w:p w14:paraId="070FE632" w14:textId="77777777" w:rsidR="00B367C2" w:rsidRDefault="00B367C2" w:rsidP="008837C4">
      <w:pPr>
        <w:pStyle w:val="ConsPlusNormal"/>
        <w:ind w:firstLine="709"/>
        <w:jc w:val="both"/>
      </w:pPr>
      <w:bookmarkStart w:id="24" w:name="P242"/>
      <w:bookmarkEnd w:id="24"/>
      <w:r>
        <w:t>2.15. Министерство в течение 10 рабочих дней со дня истечения срока, установленно</w:t>
      </w:r>
      <w:r w:rsidRPr="008E61AF">
        <w:rPr>
          <w:color w:val="000000" w:themeColor="text1"/>
        </w:rPr>
        <w:t xml:space="preserve">го </w:t>
      </w:r>
      <w:hyperlink w:anchor="P240" w:history="1">
        <w:r w:rsidRPr="008E61AF">
          <w:rPr>
            <w:color w:val="000000" w:themeColor="text1"/>
          </w:rPr>
          <w:t>пунктом 2.14</w:t>
        </w:r>
      </w:hyperlink>
      <w:r w:rsidRPr="008E61AF">
        <w:rPr>
          <w:color w:val="000000" w:themeColor="text1"/>
        </w:rPr>
        <w:t xml:space="preserve"> на</w:t>
      </w:r>
      <w:r>
        <w:t>стоящего раздела:</w:t>
      </w:r>
    </w:p>
    <w:p w14:paraId="07FEAEC9" w14:textId="77777777" w:rsidR="00B367C2" w:rsidRPr="008837C4" w:rsidRDefault="00BA0106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BA0106">
        <w:rPr>
          <w:color w:val="FF0000"/>
          <w:szCs w:val="28"/>
        </w:rPr>
        <w:lastRenderedPageBreak/>
        <w:t>-</w:t>
      </w:r>
      <w:r w:rsidRPr="008837C4">
        <w:rPr>
          <w:color w:val="000000" w:themeColor="text1"/>
          <w:szCs w:val="28"/>
        </w:rPr>
        <w:t xml:space="preserve"> в случае поступления в министерство соглашения, подписанного руководителем сельскохозяйственного потребительского кооператива, направляет получателю гранта один экземпляр подписанного министерством соглашения, перечисляет грант на лицевой счет для учета операций </w:t>
      </w:r>
      <w:proofErr w:type="spellStart"/>
      <w:r w:rsidRPr="008837C4">
        <w:rPr>
          <w:color w:val="000000" w:themeColor="text1"/>
          <w:szCs w:val="28"/>
        </w:rPr>
        <w:t>неучастника</w:t>
      </w:r>
      <w:proofErr w:type="spellEnd"/>
      <w:r w:rsidRPr="008837C4">
        <w:rPr>
          <w:color w:val="000000" w:themeColor="text1"/>
          <w:szCs w:val="28"/>
        </w:rPr>
        <w:t xml:space="preserve"> бюджетного процесса, открытый получателю гранта в территориальном органе Федерального казначейства (в случае предоставления гранта, источником финансирования которого являются одновременно средства краевого и федерального бюджетов), или на расчетный счет, открытый получателю гранта в российской кредитной организации (в случае предоставления гранта, источником финансирования которого являются средства только краевого бюджета);</w:t>
      </w:r>
    </w:p>
    <w:p w14:paraId="50840559" w14:textId="77777777" w:rsidR="00B367C2" w:rsidRDefault="00B367C2" w:rsidP="008837C4">
      <w:pPr>
        <w:pStyle w:val="ConsPlusNormal"/>
        <w:ind w:firstLine="709"/>
        <w:jc w:val="both"/>
      </w:pPr>
      <w:r>
        <w:t xml:space="preserve">- в случае </w:t>
      </w:r>
      <w:proofErr w:type="spellStart"/>
      <w:r>
        <w:t>непоступления</w:t>
      </w:r>
      <w:proofErr w:type="spellEnd"/>
      <w:r>
        <w:t xml:space="preserve"> в министерство соглашения, подписанного </w:t>
      </w:r>
      <w:r w:rsidR="00BA0106" w:rsidRPr="0098225B">
        <w:rPr>
          <w:szCs w:val="28"/>
        </w:rPr>
        <w:t>руководителем сельскохозяйственного потребительского кооператива</w:t>
      </w:r>
      <w:r w:rsidR="00BA0106">
        <w:rPr>
          <w:szCs w:val="28"/>
        </w:rPr>
        <w:t>,</w:t>
      </w:r>
      <w:r>
        <w:t xml:space="preserve"> на основани</w:t>
      </w:r>
      <w:r w:rsidRPr="008E61AF">
        <w:rPr>
          <w:color w:val="000000" w:themeColor="text1"/>
        </w:rPr>
        <w:t xml:space="preserve">и </w:t>
      </w:r>
      <w:hyperlink w:anchor="P193" w:history="1">
        <w:r w:rsidRPr="008E61AF">
          <w:rPr>
            <w:color w:val="000000" w:themeColor="text1"/>
          </w:rPr>
          <w:t>подпункта 2 пункта 2.12</w:t>
        </w:r>
      </w:hyperlink>
      <w:r w:rsidRPr="008E61AF">
        <w:rPr>
          <w:color w:val="000000" w:themeColor="text1"/>
        </w:rPr>
        <w:t xml:space="preserve"> настоящего раздела принимает решение об отказе получателю гранта в предоставлении </w:t>
      </w:r>
      <w:r>
        <w:t>гранта и направляет ему письменное уведомление о принятом решении с обоснованием причины принятия такого решения.</w:t>
      </w:r>
    </w:p>
    <w:p w14:paraId="73CE073D" w14:textId="10142FA5" w:rsidR="00B367C2" w:rsidRPr="008E61AF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25" w:name="P248"/>
      <w:bookmarkEnd w:id="25"/>
      <w:r>
        <w:t xml:space="preserve">2.16. Размер гранта определяется в соответствии с запрашиваемым объемом гранта, необходимым для развития материально-технической базы сельскохозяйственного потребительского кооператива в соответствии с планом расходов, но не может превышать максимальный размер гранта, указанный в </w:t>
      </w:r>
      <w:hyperlink w:anchor="P62" w:history="1">
        <w:r w:rsidRPr="008E61AF">
          <w:rPr>
            <w:color w:val="000000" w:themeColor="text1"/>
          </w:rPr>
          <w:t>пункте 1.5 раздела 1</w:t>
        </w:r>
      </w:hyperlink>
      <w:r w:rsidRPr="008E61AF">
        <w:rPr>
          <w:color w:val="000000" w:themeColor="text1"/>
        </w:rPr>
        <w:t xml:space="preserve"> настоящих Порядка и условий.</w:t>
      </w:r>
    </w:p>
    <w:p w14:paraId="41F89C2E" w14:textId="1F7D62E1" w:rsidR="00B367C2" w:rsidRDefault="00B367C2" w:rsidP="008837C4">
      <w:pPr>
        <w:pStyle w:val="ConsPlusNormal"/>
        <w:ind w:firstLine="709"/>
        <w:jc w:val="both"/>
      </w:pPr>
      <w:r w:rsidRPr="008E61AF">
        <w:rPr>
          <w:color w:val="000000" w:themeColor="text1"/>
        </w:rPr>
        <w:t xml:space="preserve">2.17. Утратил силу. - </w:t>
      </w:r>
      <w:hyperlink r:id="rId22" w:history="1">
        <w:r w:rsidRPr="008E61AF">
          <w:rPr>
            <w:color w:val="000000" w:themeColor="text1"/>
          </w:rPr>
          <w:t>Постановление</w:t>
        </w:r>
      </w:hyperlink>
      <w:r w:rsidRPr="008E61AF">
        <w:rPr>
          <w:color w:val="000000" w:themeColor="text1"/>
        </w:rPr>
        <w:t xml:space="preserve"> Правительства Хабаров</w:t>
      </w:r>
      <w:r>
        <w:t xml:space="preserve">ского края от 20.07.2017 </w:t>
      </w:r>
      <w:r w:rsidR="008837C4">
        <w:t>№</w:t>
      </w:r>
      <w:r>
        <w:t xml:space="preserve"> 282-пр.</w:t>
      </w:r>
    </w:p>
    <w:p w14:paraId="798C75A3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26" w:name="P251"/>
      <w:bookmarkEnd w:id="26"/>
      <w:r>
        <w:t xml:space="preserve">2.18. Первому </w:t>
      </w:r>
      <w:r w:rsidRPr="008837C4">
        <w:rPr>
          <w:color w:val="000000" w:themeColor="text1"/>
        </w:rPr>
        <w:t xml:space="preserve">в </w:t>
      </w:r>
      <w:r w:rsidR="00BA0106" w:rsidRPr="008837C4">
        <w:rPr>
          <w:color w:val="000000" w:themeColor="text1"/>
          <w:szCs w:val="28"/>
        </w:rPr>
        <w:t>списке</w:t>
      </w:r>
      <w:r w:rsidR="00BA0106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 xml:space="preserve">сельскохозяйственному потребительскому кооперативу грант предоставляется в размере, определенном в соответствии с </w:t>
      </w:r>
      <w:hyperlink w:anchor="P248" w:history="1">
        <w:r w:rsidRPr="008837C4">
          <w:rPr>
            <w:color w:val="000000" w:themeColor="text1"/>
          </w:rPr>
          <w:t>пунктом 2.16</w:t>
        </w:r>
      </w:hyperlink>
      <w:r w:rsidRPr="008837C4">
        <w:rPr>
          <w:color w:val="000000" w:themeColor="text1"/>
        </w:rPr>
        <w:t xml:space="preserve"> настоящего раздела, в пределах доведенных до министерства лимитов бюджетных обязательств на предоставление грантов на текущий финансовый год.</w:t>
      </w:r>
    </w:p>
    <w:p w14:paraId="1C89E1C2" w14:textId="77777777" w:rsidR="00B367C2" w:rsidRDefault="00B367C2" w:rsidP="008837C4">
      <w:pPr>
        <w:pStyle w:val="ConsPlusNormal"/>
        <w:ind w:firstLine="709"/>
        <w:jc w:val="both"/>
      </w:pPr>
      <w:r w:rsidRPr="008837C4">
        <w:rPr>
          <w:color w:val="000000" w:themeColor="text1"/>
        </w:rPr>
        <w:t xml:space="preserve">В случае если после распределения гранта первому в </w:t>
      </w:r>
      <w:r w:rsidR="00BA0106" w:rsidRPr="008837C4">
        <w:rPr>
          <w:color w:val="000000" w:themeColor="text1"/>
          <w:szCs w:val="28"/>
        </w:rPr>
        <w:t>списке</w:t>
      </w:r>
      <w:r w:rsidR="00BA0106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>сельскохозяйственному потребительскому кооперативу имеется остаток</w:t>
      </w:r>
      <w:r>
        <w:t xml:space="preserve"> доведенных до министерства лимитов бюджетных обязательств на предоставление грантов на текущий финансовый год, то грант предоставляется следующему(им) в рейтинге сельскохозяйственному(</w:t>
      </w:r>
      <w:proofErr w:type="spellStart"/>
      <w:r>
        <w:t>ым</w:t>
      </w:r>
      <w:proofErr w:type="spellEnd"/>
      <w:r>
        <w:t>) потребительскому(им) кооперативу(</w:t>
      </w:r>
      <w:proofErr w:type="spellStart"/>
      <w:r>
        <w:t>ам</w:t>
      </w:r>
      <w:proofErr w:type="spellEnd"/>
      <w:r>
        <w:t>) в размере, определенном в соответстви</w:t>
      </w:r>
      <w:r w:rsidRPr="008E61AF">
        <w:rPr>
          <w:color w:val="000000" w:themeColor="text1"/>
        </w:rPr>
        <w:t xml:space="preserve">и с </w:t>
      </w:r>
      <w:hyperlink w:anchor="P248" w:history="1">
        <w:r w:rsidRPr="008E61AF">
          <w:rPr>
            <w:color w:val="000000" w:themeColor="text1"/>
          </w:rPr>
          <w:t>пунктом 2.16</w:t>
        </w:r>
      </w:hyperlink>
      <w:r>
        <w:t xml:space="preserve"> настоящего раздела, в пределах доведенных до министерства лимитов бюджетных обязательств на предоставление грантов на текущий финансовый год.</w:t>
      </w:r>
    </w:p>
    <w:p w14:paraId="70A6868C" w14:textId="77777777" w:rsidR="00B367C2" w:rsidRPr="008E61AF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 xml:space="preserve">Если размер гранта, определенный в случаях, предусмотренных абзацами первым, вторым настоящего пункта, превысил лимит бюджетных обязательств, предусмотренных министерству на предоставление гранта на текущий финансовый год, то грант предоставляется сельскохозяйственному потребительскому кооперативу в размере указанного остатка, но не более максимального размера гранта, указанного </w:t>
      </w:r>
      <w:r w:rsidRPr="008E61AF">
        <w:rPr>
          <w:color w:val="000000" w:themeColor="text1"/>
        </w:rPr>
        <w:t xml:space="preserve">в </w:t>
      </w:r>
      <w:hyperlink w:anchor="P64" w:history="1">
        <w:r w:rsidRPr="008E61AF">
          <w:rPr>
            <w:color w:val="000000" w:themeColor="text1"/>
          </w:rPr>
          <w:t>абзаце втором пункта 1.5 раздела 1</w:t>
        </w:r>
      </w:hyperlink>
      <w:r w:rsidRPr="008E61AF">
        <w:rPr>
          <w:color w:val="000000" w:themeColor="text1"/>
        </w:rPr>
        <w:t xml:space="preserve"> настоящих Порядка и условий.</w:t>
      </w:r>
    </w:p>
    <w:p w14:paraId="3F84961B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27" w:name="P255"/>
      <w:bookmarkEnd w:id="27"/>
      <w:r w:rsidRPr="008837C4">
        <w:rPr>
          <w:color w:val="000000" w:themeColor="text1"/>
          <w:sz w:val="28"/>
          <w:szCs w:val="28"/>
        </w:rPr>
        <w:t xml:space="preserve">2.19. В случае недостаточности в результате определения размера грантов в соответствии с пунктами 2.16, 2.18 настоящего раздела доведенных до </w:t>
      </w:r>
      <w:r w:rsidRPr="008837C4">
        <w:rPr>
          <w:color w:val="000000" w:themeColor="text1"/>
          <w:sz w:val="28"/>
          <w:szCs w:val="28"/>
        </w:rPr>
        <w:lastRenderedPageBreak/>
        <w:t>министерства лимитов бюджетных обязательств на предоставление гранта на текущий финансовый год следующему(им) в списке сельскохозяйственному(</w:t>
      </w:r>
      <w:proofErr w:type="spellStart"/>
      <w:r w:rsidRPr="008837C4">
        <w:rPr>
          <w:color w:val="000000" w:themeColor="text1"/>
          <w:sz w:val="28"/>
          <w:szCs w:val="28"/>
        </w:rPr>
        <w:t>ым</w:t>
      </w:r>
      <w:proofErr w:type="spellEnd"/>
      <w:r w:rsidRPr="008837C4">
        <w:rPr>
          <w:color w:val="000000" w:themeColor="text1"/>
          <w:sz w:val="28"/>
          <w:szCs w:val="28"/>
        </w:rPr>
        <w:t>) потребительскому(им) кооперативу(</w:t>
      </w:r>
      <w:proofErr w:type="spellStart"/>
      <w:r w:rsidRPr="008837C4">
        <w:rPr>
          <w:color w:val="000000" w:themeColor="text1"/>
          <w:sz w:val="28"/>
          <w:szCs w:val="28"/>
        </w:rPr>
        <w:t>ам</w:t>
      </w:r>
      <w:proofErr w:type="spellEnd"/>
      <w:r w:rsidRPr="008837C4">
        <w:rPr>
          <w:color w:val="000000" w:themeColor="text1"/>
          <w:sz w:val="28"/>
          <w:szCs w:val="28"/>
        </w:rPr>
        <w:t>) грант предоставляется в очередном финансовом году в пределах доведенных до министерства лимитов бюджетных обязательств на предоставление грантов на очередной финансовый год в порядке, предусмотренном настоящим пунктом.</w:t>
      </w:r>
    </w:p>
    <w:p w14:paraId="5C7F5D5A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2.19.1. Министерство не позднее чем за 10 рабочих дней до даты начала приема заявок о предоставлении гранта, но не позднее 05 марта года, следующего за годом предоставления гранта, публикует на официальном сайте министерства объявление о датах начала и окончания срока приема заявок о предоставлении гранта от сельскохозяйственных потребительских кооперативов, которым было направлено уведомление о предоставлении гранта в очередном финансовом году в соответствии с абзацем третьим подпункта 1 пункта 2.11 настоящего раздела (далее – заявка о предоставлении гранта и объявление соответственно).</w:t>
      </w:r>
    </w:p>
    <w:p w14:paraId="1D2D33D8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Срок приема заявок о предоставлении гранта составляет не менее 15 рабочих дней с даты начала срока приема заявок, указанного в объявлении.</w:t>
      </w:r>
    </w:p>
    <w:p w14:paraId="6A2A9964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2.19.2. Сельскохозяйственный потребительский кооператив представляет в министерство в сроки, установленные в объявлении:</w:t>
      </w:r>
    </w:p>
    <w:p w14:paraId="7F4B8CCE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а) заявку о предоставлении гранта по форме, установленной министерством в объявлении, с указанием приложенных документов;</w:t>
      </w:r>
    </w:p>
    <w:p w14:paraId="1065C83B" w14:textId="60D0516F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б) гарантийное письмо в произвольной форме, подписанное руководителем сельскохозяйственного потребительского кооператива и содержаще</w:t>
      </w:r>
      <w:r w:rsidR="00641BE3" w:rsidRPr="008837C4">
        <w:rPr>
          <w:color w:val="000000" w:themeColor="text1"/>
          <w:sz w:val="28"/>
          <w:szCs w:val="28"/>
        </w:rPr>
        <w:t>е</w:t>
      </w:r>
      <w:r w:rsidRPr="008837C4">
        <w:rPr>
          <w:color w:val="000000" w:themeColor="text1"/>
          <w:sz w:val="28"/>
          <w:szCs w:val="28"/>
        </w:rPr>
        <w:t xml:space="preserve"> сведения по состоянию на 01 число месяца обращения за предоставлением гранта о соответствии сельскохозяйственного потребительского кооператива требованиям, установленным подпунктами "в", "д", "е", "м", "н" пункта 1.6 раздела 1 настоящих Порядка и условий;</w:t>
      </w:r>
    </w:p>
    <w:p w14:paraId="2BBF299F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в) выписку с расчетного счета сельскохозяйственного потребительского кооператива, заверенную кредитной организацией, подтверждающую наличие на расчетном счете денежных средств в размере не менее 40 процентов от суммы затрат, указанной в плане расходов, выданную по состоянию не ранее чем за 10 рабочих дней до даты подачи заявки о предоставлении гранта.</w:t>
      </w:r>
    </w:p>
    <w:p w14:paraId="5FAC765A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В случае привлечения заемных средств – выписку с расчетного счета сельскохозяйственного потребительского кооператива, заверенную кредитной организацией, подтверждающую наличие на расчетном счете собственных денежных средств в размере не менее 10 процентов от суммы затрат, указанной в плане расходов, и письмо, подтверждающее положительное решение кредитной организации о предоставлении финансовых ресурсов для развития сельскохозяйственного потребительского кооператива в размере не менее 30 процентов от суммы затрат, указанной в плане расходов, выданные по состоянию не ранее чем за 10 рабочих дней до даты подачи заявки о предоставлении гранта;</w:t>
      </w:r>
    </w:p>
    <w:p w14:paraId="7645405F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г) отчетность о финансово-экономическом состоянии за год, предшествующий году обращения за предоставлением гранта;</w:t>
      </w:r>
    </w:p>
    <w:p w14:paraId="59C36902" w14:textId="18B80671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lastRenderedPageBreak/>
        <w:t>д) копию заключения ревизионного союза сельскохозяйственных потребительских кооперативов о результатах ревизии финансово-хозяйственной деятельности сельскохозяйственного потребительского кооператива, содержащего выраженное в установленной форме мнение ревизионного союза о достоверности бухгалтерской (финансовой) отчетности кооператива, соответствии порядка ведения кооперативом бухгалтерского учета законодательству Российской Федерации, соблюдении органами управления кооперативом положений своих уставов и законо</w:t>
      </w:r>
      <w:r w:rsidR="00641BE3" w:rsidRPr="008837C4">
        <w:rPr>
          <w:color w:val="000000" w:themeColor="text1"/>
          <w:sz w:val="28"/>
          <w:szCs w:val="28"/>
        </w:rPr>
        <w:t>дательства Российской Федерации</w:t>
      </w:r>
      <w:r w:rsidRPr="008837C4">
        <w:rPr>
          <w:color w:val="000000" w:themeColor="text1"/>
          <w:sz w:val="28"/>
          <w:szCs w:val="28"/>
        </w:rPr>
        <w:t xml:space="preserve"> и не содержащего данных о выявленных нарушениях, которые могут повлечь за собой ухудшение результатов финансово-хозяйственной деятельности кооператива или его несостоятельность (банкротство), на последнюю отчетную дату;</w:t>
      </w:r>
    </w:p>
    <w:p w14:paraId="38A04C2A" w14:textId="6F076F58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е) справку, выданную ревизионным союзом сельскохозяйственн</w:t>
      </w:r>
      <w:r w:rsidR="00854ABA" w:rsidRPr="008837C4">
        <w:rPr>
          <w:color w:val="000000" w:themeColor="text1"/>
          <w:sz w:val="28"/>
          <w:szCs w:val="28"/>
        </w:rPr>
        <w:t>ых</w:t>
      </w:r>
      <w:r w:rsidRPr="008837C4">
        <w:rPr>
          <w:color w:val="000000" w:themeColor="text1"/>
          <w:sz w:val="28"/>
          <w:szCs w:val="28"/>
        </w:rPr>
        <w:t xml:space="preserve"> потребительск</w:t>
      </w:r>
      <w:r w:rsidR="00854ABA" w:rsidRPr="008837C4">
        <w:rPr>
          <w:color w:val="000000" w:themeColor="text1"/>
          <w:sz w:val="28"/>
          <w:szCs w:val="28"/>
        </w:rPr>
        <w:t>их</w:t>
      </w:r>
      <w:r w:rsidRPr="008837C4">
        <w:rPr>
          <w:color w:val="000000" w:themeColor="text1"/>
          <w:sz w:val="28"/>
          <w:szCs w:val="28"/>
        </w:rPr>
        <w:t xml:space="preserve"> кооператив</w:t>
      </w:r>
      <w:r w:rsidR="00854ABA" w:rsidRPr="008837C4">
        <w:rPr>
          <w:color w:val="000000" w:themeColor="text1"/>
          <w:sz w:val="28"/>
          <w:szCs w:val="28"/>
        </w:rPr>
        <w:t>ов</w:t>
      </w:r>
      <w:r w:rsidRPr="008837C4">
        <w:rPr>
          <w:color w:val="000000" w:themeColor="text1"/>
          <w:sz w:val="28"/>
          <w:szCs w:val="28"/>
        </w:rPr>
        <w:t>, о членстве сельскохозяйственного потребительского кооператива в указанном союзе по состоянию на 01 число месяца обращения за предоставлением гранта.</w:t>
      </w:r>
    </w:p>
    <w:p w14:paraId="7896CA4F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2.19.3. Министерство в течение 10 рабочих дней со дня окончания срока приема заявок о предоставлении гранта, установленного в объявлении:</w:t>
      </w:r>
    </w:p>
    <w:p w14:paraId="4BDC3DD9" w14:textId="1D28B6B2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1) запрашивает информацию (сведения) посредством использования государственных </w:t>
      </w:r>
      <w:r w:rsidR="00641BE3" w:rsidRPr="008837C4">
        <w:rPr>
          <w:color w:val="000000" w:themeColor="text1"/>
          <w:sz w:val="28"/>
          <w:szCs w:val="28"/>
        </w:rPr>
        <w:t>автоматизированных</w:t>
      </w:r>
      <w:r w:rsidRPr="008837C4">
        <w:rPr>
          <w:color w:val="000000" w:themeColor="text1"/>
          <w:sz w:val="28"/>
          <w:szCs w:val="28"/>
        </w:rPr>
        <w:t xml:space="preserve"> информационных систем, а также посредством межведомственного взаимодействия в целях проверки соответствия сельскохозяйственного потребительского кооператива условиям, установленным подпунктами "б", "г", "и", "к", "л" подпункта 1.6 раздела 1 настоящих Порядка и условий;</w:t>
      </w:r>
    </w:p>
    <w:p w14:paraId="5B3D7F21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2) рассматривает заявку о предоставлении гранта и документы, представленные сельскохозяйственным потребительским кооперативом в соответствии с подпунктом 2.19.2 настоящего пункта, а также информацию (сведения), полученные министерством посредством использования государственных автоматизированных информационных систем и (или) межведомственного взаимодействия (запроса);</w:t>
      </w:r>
    </w:p>
    <w:p w14:paraId="6142F1E6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3) принимает одно из следующих решений:</w:t>
      </w:r>
    </w:p>
    <w:p w14:paraId="6046E762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- в случае отсутствия оснований для отказа в предоставлении гранта, установленных подпунктами 6 – 8, 11, 12 пункта 2.12 настоящего раздела, – принимает решение о предоставлении сельскохозяйственному потребительскому кооперативу гранта;</w:t>
      </w:r>
    </w:p>
    <w:p w14:paraId="1B278AD9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- в случае наличия оснований для отказа в предоставлении гранта, установленных подпунктами 6 – 8, 11, 12 пункта 2.12 настоящего раздела, – принимает решение об отказе в предоставлении сельскохозяйственному потребительскому кооперативу гранта;</w:t>
      </w:r>
    </w:p>
    <w:p w14:paraId="57065E0E" w14:textId="72E2A468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4) определяет размер гранта, предоставляемого сельскохозяйственному потребительскому кооперативу, в отношении которого принято решение в соответствии с абзацем вторым подпункта 3 настоящего подпункта (далее </w:t>
      </w:r>
      <w:r w:rsidR="00641BE3" w:rsidRPr="008837C4">
        <w:rPr>
          <w:color w:val="000000" w:themeColor="text1"/>
          <w:sz w:val="28"/>
          <w:szCs w:val="28"/>
        </w:rPr>
        <w:t xml:space="preserve">также </w:t>
      </w:r>
      <w:r w:rsidRPr="008837C4">
        <w:rPr>
          <w:color w:val="000000" w:themeColor="text1"/>
          <w:sz w:val="28"/>
          <w:szCs w:val="28"/>
        </w:rPr>
        <w:t>–</w:t>
      </w:r>
      <w:r w:rsidR="00641BE3" w:rsidRPr="008837C4">
        <w:rPr>
          <w:color w:val="000000" w:themeColor="text1"/>
          <w:sz w:val="28"/>
          <w:szCs w:val="28"/>
        </w:rPr>
        <w:t xml:space="preserve"> </w:t>
      </w:r>
      <w:r w:rsidRPr="008837C4">
        <w:rPr>
          <w:color w:val="000000" w:themeColor="text1"/>
          <w:sz w:val="28"/>
          <w:szCs w:val="28"/>
        </w:rPr>
        <w:t>получатели гранта), в соответствии с пунктом 2.16 настоящего раздела согласно очередности, установленной списком сельскохозяйственных потребительских кооперативов;</w:t>
      </w:r>
    </w:p>
    <w:p w14:paraId="2A5313E8" w14:textId="3BC99F69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lastRenderedPageBreak/>
        <w:t xml:space="preserve">5) направляет получателям гранта письменное уведомление о принятом решении и о необходимости открыть лицевой счет для учета операций </w:t>
      </w:r>
      <w:proofErr w:type="spellStart"/>
      <w:r w:rsidRPr="008837C4">
        <w:rPr>
          <w:color w:val="000000" w:themeColor="text1"/>
          <w:sz w:val="28"/>
          <w:szCs w:val="28"/>
        </w:rPr>
        <w:t>неучастника</w:t>
      </w:r>
      <w:proofErr w:type="spellEnd"/>
      <w:r w:rsidRPr="008837C4">
        <w:rPr>
          <w:color w:val="000000" w:themeColor="text1"/>
          <w:sz w:val="28"/>
          <w:szCs w:val="28"/>
        </w:rPr>
        <w:t xml:space="preserve"> бюджетного процесса в территориальном органе Федерального казначейства (в случае предоставления гранта, источником финансирования которого являются одновременно средства краевого и федерального бюджетов), а также проект соглашения в двух экземплярах для подписания заказным письмом с уведомлением о вручении или вручает получателю гранта нарочн</w:t>
      </w:r>
      <w:r w:rsidR="005175E3" w:rsidRPr="008837C4">
        <w:rPr>
          <w:color w:val="000000" w:themeColor="text1"/>
          <w:sz w:val="28"/>
          <w:szCs w:val="28"/>
        </w:rPr>
        <w:t>ым</w:t>
      </w:r>
      <w:r w:rsidRPr="008837C4">
        <w:rPr>
          <w:color w:val="000000" w:themeColor="text1"/>
          <w:sz w:val="28"/>
          <w:szCs w:val="28"/>
        </w:rPr>
        <w:t>;</w:t>
      </w:r>
    </w:p>
    <w:p w14:paraId="502F766F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6) направляет сельскохозяйственным потребительским кооперативам, в отношении которых принято решение в соответствии с абзацем третьим подпункта 3 настоящего подпункта, письменное уведомление о принятом решении с обоснованием причины принятия такого решения.</w:t>
      </w:r>
    </w:p>
    <w:p w14:paraId="47DF6148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2.19.4. Сельскохозяйственный потребительский кооператив не позднее 10 рабочих дней со дня получения соглашения представляет в министерство подписанное соглашение в двух экземплярах.</w:t>
      </w:r>
    </w:p>
    <w:p w14:paraId="5FA3E2A4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2.19.5. Министерство в течение 10 рабочих дней со дня истечения срока, установленного подпунктом 2.19.4 настоящего пункта:</w:t>
      </w:r>
    </w:p>
    <w:p w14:paraId="2D3AA577" w14:textId="77777777" w:rsidR="00BA0106" w:rsidRPr="008837C4" w:rsidRDefault="00BA0106" w:rsidP="008837C4">
      <w:pPr>
        <w:pStyle w:val="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- в случае поступления в министерство соглашения, подписанного руководителем сельскохозяйственного потребительского кооператива, направляет получателю гранта один экземпляр подписанного министерством соглашения и перечисляет грант на лицевой счет для учета операций </w:t>
      </w:r>
      <w:proofErr w:type="spellStart"/>
      <w:r w:rsidRPr="008837C4">
        <w:rPr>
          <w:color w:val="000000" w:themeColor="text1"/>
          <w:sz w:val="28"/>
          <w:szCs w:val="28"/>
        </w:rPr>
        <w:t>неучастника</w:t>
      </w:r>
      <w:proofErr w:type="spellEnd"/>
      <w:r w:rsidRPr="008837C4">
        <w:rPr>
          <w:color w:val="000000" w:themeColor="text1"/>
          <w:sz w:val="28"/>
          <w:szCs w:val="28"/>
        </w:rPr>
        <w:t xml:space="preserve"> бюджетного процесса, открытый получателю гранта в территориальном органе Федерального казначейства (в случае предоставления гранта, источником финансирования которого являются средства краевого и федерального бюджетов), и (или) на расчетный счет, открытый получателю гранта в российской кредитной организации (в случае предоставления гранта, источником финансирования которого являются средства только краевого бюджета);</w:t>
      </w:r>
    </w:p>
    <w:p w14:paraId="3DEA91AF" w14:textId="1B501FEC" w:rsidR="00B367C2" w:rsidRPr="008837C4" w:rsidRDefault="00BA0106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 xml:space="preserve">- в случае </w:t>
      </w:r>
      <w:proofErr w:type="spellStart"/>
      <w:r w:rsidRPr="008837C4">
        <w:rPr>
          <w:color w:val="000000" w:themeColor="text1"/>
          <w:szCs w:val="28"/>
        </w:rPr>
        <w:t>непоступления</w:t>
      </w:r>
      <w:proofErr w:type="spellEnd"/>
      <w:r w:rsidRPr="008837C4">
        <w:rPr>
          <w:color w:val="000000" w:themeColor="text1"/>
          <w:szCs w:val="28"/>
        </w:rPr>
        <w:t xml:space="preserve"> в министе</w:t>
      </w:r>
      <w:r w:rsidR="005175E3" w:rsidRPr="008837C4">
        <w:rPr>
          <w:color w:val="000000" w:themeColor="text1"/>
          <w:szCs w:val="28"/>
        </w:rPr>
        <w:t>рство соглашения, подписанного руководителем</w:t>
      </w:r>
      <w:r w:rsidRPr="008837C4">
        <w:rPr>
          <w:color w:val="000000" w:themeColor="text1"/>
          <w:szCs w:val="28"/>
        </w:rPr>
        <w:t xml:space="preserve"> сельскохозяйственного потребительского кооператива</w:t>
      </w:r>
      <w:r w:rsidR="005175E3" w:rsidRPr="008837C4">
        <w:rPr>
          <w:color w:val="000000" w:themeColor="text1"/>
          <w:szCs w:val="28"/>
        </w:rPr>
        <w:t>,</w:t>
      </w:r>
      <w:r w:rsidRPr="008837C4">
        <w:rPr>
          <w:color w:val="000000" w:themeColor="text1"/>
          <w:szCs w:val="28"/>
        </w:rPr>
        <w:t xml:space="preserve"> на основании подпункта 2 пункта 2.12 настоящего раздела принимает решение об отказе получателю гранта в предоставлении гранта и в течение пяти рабочих дней со дня принятия такого решения направляет ему письменное уведомление о принятом решении с обоснованием причины принятия такого решения.</w:t>
      </w:r>
    </w:p>
    <w:p w14:paraId="6AE3BD0A" w14:textId="77777777" w:rsidR="00B367C2" w:rsidRPr="008837C4" w:rsidRDefault="00B367C2" w:rsidP="00B367C2">
      <w:pPr>
        <w:pStyle w:val="ConsPlusNormal"/>
        <w:jc w:val="both"/>
        <w:rPr>
          <w:color w:val="000000" w:themeColor="text1"/>
        </w:rPr>
      </w:pPr>
    </w:p>
    <w:p w14:paraId="3DD81A00" w14:textId="77777777" w:rsidR="00B367C2" w:rsidRPr="008837C4" w:rsidRDefault="00B367C2" w:rsidP="00B367C2">
      <w:pPr>
        <w:pStyle w:val="ConsPlusTitle"/>
        <w:jc w:val="center"/>
        <w:outlineLvl w:val="1"/>
        <w:rPr>
          <w:color w:val="000000" w:themeColor="text1"/>
        </w:rPr>
      </w:pPr>
      <w:r w:rsidRPr="008837C4">
        <w:rPr>
          <w:color w:val="000000" w:themeColor="text1"/>
        </w:rPr>
        <w:t>3. Порядок расходования средств гранта</w:t>
      </w:r>
    </w:p>
    <w:p w14:paraId="266A4519" w14:textId="77777777" w:rsidR="00B367C2" w:rsidRPr="008837C4" w:rsidRDefault="00B367C2" w:rsidP="00B367C2">
      <w:pPr>
        <w:pStyle w:val="ConsPlusNormal"/>
        <w:jc w:val="both"/>
        <w:rPr>
          <w:color w:val="000000" w:themeColor="text1"/>
        </w:rPr>
      </w:pPr>
    </w:p>
    <w:p w14:paraId="55E9946A" w14:textId="6BE5660A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28" w:name="P278"/>
      <w:bookmarkEnd w:id="28"/>
      <w:r w:rsidRPr="008837C4">
        <w:rPr>
          <w:color w:val="000000" w:themeColor="text1"/>
        </w:rPr>
        <w:t>3.1. Грант расходуется получателем гранта по плану расходов, предусмотренному соглашением</w:t>
      </w:r>
      <w:r w:rsidR="005175E3" w:rsidRPr="008837C4">
        <w:rPr>
          <w:color w:val="000000" w:themeColor="text1"/>
        </w:rPr>
        <w:t>,</w:t>
      </w:r>
      <w:r w:rsidR="00BA0106" w:rsidRPr="008837C4">
        <w:rPr>
          <w:color w:val="000000" w:themeColor="text1"/>
          <w:szCs w:val="28"/>
        </w:rPr>
        <w:t xml:space="preserve"> в срок не более 24 месяцев со дня его получения</w:t>
      </w:r>
      <w:r w:rsidRPr="008837C4">
        <w:rPr>
          <w:color w:val="000000" w:themeColor="text1"/>
        </w:rPr>
        <w:t>.</w:t>
      </w:r>
    </w:p>
    <w:p w14:paraId="7CEF9985" w14:textId="5A888E82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29" w:name="P280"/>
      <w:bookmarkEnd w:id="29"/>
      <w:r w:rsidRPr="008837C4">
        <w:rPr>
          <w:color w:val="000000" w:themeColor="text1"/>
        </w:rPr>
        <w:t>3.2. Расходование гранта по плану расходов осуществляется по ка</w:t>
      </w:r>
      <w:r>
        <w:t>ждому наименованию (статье) расхода: не более 60 процентов от суммы наименования (статьи) расхода за счет гранта и не менее 40 процентов от суммы наименования (статьи) расхода за счет собственных средств получателя гранта (в том числе не мене</w:t>
      </w:r>
      <w:r w:rsidRPr="008837C4">
        <w:rPr>
          <w:color w:val="000000" w:themeColor="text1"/>
        </w:rPr>
        <w:t>е 10% непосредственно за счет собственных средств получателя гранта и не более 30% за счет заемных средств от суммы наименования (статьи) расхода)</w:t>
      </w:r>
      <w:r w:rsidR="005175E3" w:rsidRPr="008837C4">
        <w:rPr>
          <w:color w:val="000000" w:themeColor="text1"/>
        </w:rPr>
        <w:t>,</w:t>
      </w:r>
      <w:r w:rsidR="00BA0106" w:rsidRPr="008837C4">
        <w:rPr>
          <w:color w:val="000000" w:themeColor="text1"/>
          <w:szCs w:val="28"/>
        </w:rPr>
        <w:t xml:space="preserve"> за исключением использования гранта на цели, указанные в </w:t>
      </w:r>
      <w:r w:rsidR="00BA0106" w:rsidRPr="008837C4">
        <w:rPr>
          <w:color w:val="000000" w:themeColor="text1"/>
          <w:szCs w:val="28"/>
        </w:rPr>
        <w:lastRenderedPageBreak/>
        <w:t>абзаце шестом подпункта "б" пункта 1.2 раздела 1 настоящих Порядка и условий.</w:t>
      </w:r>
    </w:p>
    <w:p w14:paraId="0EE17C8E" w14:textId="77777777" w:rsidR="00BA0106" w:rsidRPr="008837C4" w:rsidRDefault="00BA0106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3.3. В течение срока расходования гранта допускается внесение изменений:</w:t>
      </w:r>
    </w:p>
    <w:p w14:paraId="7B740329" w14:textId="77777777" w:rsidR="00BA0106" w:rsidRPr="008837C4" w:rsidRDefault="00BA0106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а) в план расходов в случае, если вносимые изменения не повлекут изменение направлений деятельности сельскохозяйственного потребительского кооператива, определенного проектом развития материально-технической базы, увеличение сроков окупаемости проекта</w:t>
      </w:r>
      <w:r w:rsidRPr="008837C4">
        <w:t xml:space="preserve"> </w:t>
      </w:r>
      <w:r w:rsidRPr="008837C4">
        <w:rPr>
          <w:rFonts w:eastAsia="Times New Roman"/>
          <w:szCs w:val="28"/>
          <w:lang w:eastAsia="ru-RU"/>
        </w:rPr>
        <w:t>развития материально-технической базы, снижение рентабельности на конец срока реализации проекта развития материально-технической базы, изменение размера полученного гранта;</w:t>
      </w:r>
    </w:p>
    <w:p w14:paraId="2CAA4936" w14:textId="1CE6A0EA" w:rsidR="00BA0106" w:rsidRPr="008837C4" w:rsidRDefault="00BA0106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б) в срок расходования гранта, но не более чем на </w:t>
      </w:r>
      <w:r w:rsidR="005175E3" w:rsidRPr="008837C4">
        <w:rPr>
          <w:rFonts w:eastAsia="Times New Roman"/>
          <w:szCs w:val="28"/>
          <w:lang w:eastAsia="ru-RU"/>
        </w:rPr>
        <w:t>шесть</w:t>
      </w:r>
      <w:r w:rsidRPr="008837C4">
        <w:rPr>
          <w:rFonts w:eastAsia="Times New Roman"/>
          <w:szCs w:val="28"/>
          <w:lang w:eastAsia="ru-RU"/>
        </w:rPr>
        <w:t xml:space="preserve"> месяцев, вследствие обстоятельств непреодолимой силы, препятствующих расходованию средств гранта в установленный срок.</w:t>
      </w:r>
    </w:p>
    <w:p w14:paraId="1BC76646" w14:textId="19CC6833" w:rsidR="00BA0106" w:rsidRPr="008837C4" w:rsidRDefault="00BA0106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3.3.1. В случае, установленном подпунктом "а"</w:t>
      </w:r>
      <w:r w:rsidR="005175E3" w:rsidRPr="008837C4">
        <w:rPr>
          <w:rFonts w:eastAsia="Times New Roman"/>
          <w:szCs w:val="28"/>
          <w:lang w:eastAsia="ru-RU"/>
        </w:rPr>
        <w:t xml:space="preserve"> настоящего пункта,</w:t>
      </w:r>
      <w:r w:rsidRPr="008837C4">
        <w:rPr>
          <w:rFonts w:eastAsia="Times New Roman"/>
          <w:szCs w:val="28"/>
          <w:lang w:eastAsia="ru-RU"/>
        </w:rPr>
        <w:t xml:space="preserve"> получатель гранта не позднее чем за три месяца до окончания срока расходования гранта направляет в министерство заявление о внесении изменений в план расходов с обоснованием необходимости их внесения (далее – заявление о внесении изменений).</w:t>
      </w:r>
    </w:p>
    <w:p w14:paraId="4BAB541C" w14:textId="5D72D7C4" w:rsidR="00BA0106" w:rsidRPr="008837C4" w:rsidRDefault="00BA0106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3.3.2. В случае, установленном подпунктом "б" </w:t>
      </w:r>
      <w:r w:rsidR="005175E3" w:rsidRPr="008837C4">
        <w:rPr>
          <w:rFonts w:eastAsia="Times New Roman"/>
          <w:szCs w:val="28"/>
          <w:lang w:eastAsia="ru-RU"/>
        </w:rPr>
        <w:t xml:space="preserve">настоящего </w:t>
      </w:r>
      <w:r w:rsidRPr="008837C4">
        <w:rPr>
          <w:rFonts w:eastAsia="Times New Roman"/>
          <w:szCs w:val="28"/>
          <w:lang w:eastAsia="ru-RU"/>
        </w:rPr>
        <w:t>пункта, получатель гранта не позднее даты истечения срока</w:t>
      </w:r>
      <w:r w:rsidRPr="008837C4" w:rsidDel="00F54743">
        <w:rPr>
          <w:rFonts w:eastAsia="Times New Roman"/>
          <w:szCs w:val="28"/>
          <w:lang w:eastAsia="ru-RU"/>
        </w:rPr>
        <w:t xml:space="preserve"> </w:t>
      </w:r>
      <w:r w:rsidRPr="008837C4">
        <w:rPr>
          <w:rFonts w:eastAsia="Times New Roman"/>
          <w:szCs w:val="28"/>
          <w:lang w:eastAsia="ru-RU"/>
        </w:rPr>
        <w:t>расходования гранта направляет в министерство заявление о продлении срока с приложением документов, подтверждающих наступление обстоятельств непреодолимой силы, препятствующих расходованию гранта в установленный срок (далее – заявление о продлении срока).</w:t>
      </w:r>
    </w:p>
    <w:p w14:paraId="06C6975C" w14:textId="77777777" w:rsidR="00BA0106" w:rsidRPr="008837C4" w:rsidRDefault="00BA0106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Перечень документов, представляемых получателем гранта и подтверждающих наступление обстоятельств непреодолимой силы, препятствующих расходованию средств гранта в установленный срок, устанавливается министерством.</w:t>
      </w:r>
    </w:p>
    <w:p w14:paraId="0BA94817" w14:textId="77777777" w:rsidR="00B367C2" w:rsidRPr="008837C4" w:rsidRDefault="00BA0106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3.3.3. Заявление о внесении изменений, заявление о продлении срока регистрируются в день их поступления в министерство в соответствии с установленными в министерстве правилами делопроизводства.</w:t>
      </w:r>
    </w:p>
    <w:p w14:paraId="783F5F83" w14:textId="3C80ED19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3.4. Министерство в течение 15 календарных дней со дня регистрации заявления о внесении изменений, заявления о продлении срока в случае отсутствия оснований для отказа в заключении дополнительного соглашения, установленных настоящим пунктом, принимает решение о заключении дополнительного соглашения и направляет заказным письмом с уведомлением о вручении или вручает нарочн</w:t>
      </w:r>
      <w:r w:rsidR="005175E3" w:rsidRPr="008837C4">
        <w:rPr>
          <w:rFonts w:eastAsia="Times New Roman"/>
          <w:szCs w:val="28"/>
          <w:lang w:eastAsia="ru-RU"/>
        </w:rPr>
        <w:t>ым</w:t>
      </w:r>
      <w:r w:rsidRPr="008837C4">
        <w:rPr>
          <w:rFonts w:eastAsia="Times New Roman"/>
          <w:szCs w:val="28"/>
          <w:lang w:eastAsia="ru-RU"/>
        </w:rPr>
        <w:t xml:space="preserve"> получателю гранта проект дополнительного соглашения в двух экземплярах для подписания.</w:t>
      </w:r>
    </w:p>
    <w:p w14:paraId="32401788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Министерство в течение 15 календарных дней со дня регистрации заявления о внесении изменений, заявления о продлении срока принимает решение об отказе получателю гранта в заключении дополнительного соглашения и направляет ему письменное уведомление о принятом решении с указанием причины его принятия в следующих случаях соответственно:</w:t>
      </w:r>
    </w:p>
    <w:p w14:paraId="5FD38875" w14:textId="6BD7A6F0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а) изменения в план расходов влекут изменение направлений деятельности сельскохозяйственного потребительского кооператива, определенн</w:t>
      </w:r>
      <w:r w:rsidR="005175E3" w:rsidRPr="008837C4">
        <w:rPr>
          <w:rFonts w:eastAsia="Times New Roman"/>
          <w:szCs w:val="28"/>
          <w:lang w:eastAsia="ru-RU"/>
        </w:rPr>
        <w:t>ых</w:t>
      </w:r>
      <w:r w:rsidRPr="008837C4">
        <w:rPr>
          <w:rFonts w:eastAsia="Times New Roman"/>
          <w:szCs w:val="28"/>
          <w:lang w:eastAsia="ru-RU"/>
        </w:rPr>
        <w:t xml:space="preserve"> </w:t>
      </w:r>
      <w:r w:rsidRPr="008837C4">
        <w:rPr>
          <w:rFonts w:eastAsia="Times New Roman"/>
          <w:szCs w:val="28"/>
          <w:lang w:eastAsia="ru-RU"/>
        </w:rPr>
        <w:lastRenderedPageBreak/>
        <w:t>проектом развития материально-технической базы, увеличение сроков окупаемости проекта</w:t>
      </w:r>
      <w:r w:rsidRPr="008837C4">
        <w:t xml:space="preserve"> </w:t>
      </w:r>
      <w:r w:rsidRPr="008837C4">
        <w:rPr>
          <w:rFonts w:eastAsia="Times New Roman"/>
          <w:szCs w:val="28"/>
          <w:lang w:eastAsia="ru-RU"/>
        </w:rPr>
        <w:t>развития материально-технической базы, снижение рентабельности на конец срока реализации проекта развития материально-технической базы, изменение размера полученного гранта;</w:t>
      </w:r>
    </w:p>
    <w:p w14:paraId="5126D85B" w14:textId="232BC900" w:rsidR="00B367C2" w:rsidRPr="008837C4" w:rsidRDefault="000B6E48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б) изменения в срок расходования гранта превыша</w:t>
      </w:r>
      <w:r w:rsidR="005175E3" w:rsidRPr="008837C4">
        <w:rPr>
          <w:color w:val="000000" w:themeColor="text1"/>
          <w:szCs w:val="28"/>
        </w:rPr>
        <w:t>ю</w:t>
      </w:r>
      <w:r w:rsidRPr="008837C4">
        <w:rPr>
          <w:color w:val="000000" w:themeColor="text1"/>
          <w:szCs w:val="28"/>
        </w:rPr>
        <w:t xml:space="preserve">т </w:t>
      </w:r>
      <w:r w:rsidR="005175E3" w:rsidRPr="008837C4">
        <w:rPr>
          <w:color w:val="000000" w:themeColor="text1"/>
          <w:szCs w:val="28"/>
        </w:rPr>
        <w:t>шесть</w:t>
      </w:r>
      <w:r w:rsidRPr="008837C4">
        <w:rPr>
          <w:color w:val="000000" w:themeColor="text1"/>
          <w:szCs w:val="28"/>
        </w:rPr>
        <w:t xml:space="preserve"> месяцев и (или) получателем гранта документально не подтверждено наступление обстоятельств непреодолимой силы, препятствующих расходованию гранта в установленный срок</w:t>
      </w:r>
      <w:r w:rsidR="00B367C2" w:rsidRPr="008837C4">
        <w:rPr>
          <w:color w:val="000000" w:themeColor="text1"/>
        </w:rPr>
        <w:t>.</w:t>
      </w:r>
    </w:p>
    <w:p w14:paraId="5A46EB75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>3.4[1]. Получатель гранта подписывает соответствующие изменения в соглашение в двух экземплярах и представляет их в министерство не позднее 15 рабочих дней со дня получения.</w:t>
      </w:r>
    </w:p>
    <w:p w14:paraId="6DC3BD85" w14:textId="1B40F25A" w:rsidR="000B6E48" w:rsidRPr="008837C4" w:rsidRDefault="000B6E48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 xml:space="preserve">В случае </w:t>
      </w:r>
      <w:proofErr w:type="spellStart"/>
      <w:r w:rsidRPr="008837C4">
        <w:rPr>
          <w:color w:val="000000" w:themeColor="text1"/>
          <w:szCs w:val="28"/>
        </w:rPr>
        <w:t>непоступления</w:t>
      </w:r>
      <w:proofErr w:type="spellEnd"/>
      <w:r w:rsidRPr="008837C4">
        <w:rPr>
          <w:color w:val="000000" w:themeColor="text1"/>
          <w:szCs w:val="28"/>
        </w:rPr>
        <w:t xml:space="preserve"> в министерство в срок, установленный настоящим пунктом, подписанного руководителем сельскохозяйственного потребительского кооператива проекта дополнительного соглашения министерство в течение трех рабочих дней принимает решение об отказе получателю гранта в заключении дополнительного соглашения и направляет получателю гранта письменное уведомление о принятом решении.</w:t>
      </w:r>
    </w:p>
    <w:p w14:paraId="094A853D" w14:textId="3577515A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3.5.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23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№ 174-пр.</w:t>
      </w:r>
    </w:p>
    <w:p w14:paraId="164F8F73" w14:textId="578C57C0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3.6. </w:t>
      </w:r>
      <w:r w:rsidR="008837C4" w:rsidRPr="008837C4">
        <w:rPr>
          <w:color w:val="000000" w:themeColor="text1"/>
          <w:szCs w:val="28"/>
        </w:rPr>
        <w:t xml:space="preserve">утратил силу. - </w:t>
      </w:r>
      <w:hyperlink r:id="rId24" w:history="1">
        <w:r w:rsidR="008837C4" w:rsidRPr="008837C4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8837C4" w:rsidRPr="008837C4">
        <w:rPr>
          <w:color w:val="000000" w:themeColor="text1"/>
          <w:szCs w:val="28"/>
        </w:rPr>
        <w:t xml:space="preserve"> Правительства Хабаровского края от 28.04.2020 </w:t>
      </w:r>
      <w:r w:rsidR="008837C4">
        <w:rPr>
          <w:color w:val="000000" w:themeColor="text1"/>
          <w:szCs w:val="28"/>
        </w:rPr>
        <w:t>№</w:t>
      </w:r>
      <w:r w:rsidR="008837C4" w:rsidRPr="008837C4">
        <w:rPr>
          <w:color w:val="000000" w:themeColor="text1"/>
          <w:szCs w:val="28"/>
        </w:rPr>
        <w:t xml:space="preserve"> 174-пр.</w:t>
      </w:r>
    </w:p>
    <w:p w14:paraId="053EF956" w14:textId="77777777" w:rsidR="00B367C2" w:rsidRDefault="00B367C2" w:rsidP="00B367C2">
      <w:pPr>
        <w:pStyle w:val="ConsPlusNormal"/>
        <w:jc w:val="both"/>
      </w:pPr>
    </w:p>
    <w:p w14:paraId="5BF00174" w14:textId="77777777" w:rsidR="00B367C2" w:rsidRDefault="00B367C2" w:rsidP="00B367C2">
      <w:pPr>
        <w:pStyle w:val="ConsPlusTitle"/>
        <w:jc w:val="center"/>
        <w:outlineLvl w:val="1"/>
      </w:pPr>
      <w:r>
        <w:t>4. Контроль за использованием гранта,</w:t>
      </w:r>
    </w:p>
    <w:p w14:paraId="2174953C" w14:textId="77777777" w:rsidR="00B367C2" w:rsidRDefault="00B367C2" w:rsidP="00B367C2">
      <w:pPr>
        <w:pStyle w:val="ConsPlusTitle"/>
        <w:jc w:val="center"/>
      </w:pPr>
      <w:r>
        <w:t>порядок возврата гранта</w:t>
      </w:r>
    </w:p>
    <w:p w14:paraId="108DED53" w14:textId="77777777" w:rsidR="00B367C2" w:rsidRDefault="00B367C2" w:rsidP="00B367C2">
      <w:pPr>
        <w:pStyle w:val="ConsPlusNormal"/>
        <w:jc w:val="both"/>
      </w:pPr>
    </w:p>
    <w:p w14:paraId="2FD64A6B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bookmarkStart w:id="30" w:name="P307"/>
      <w:bookmarkEnd w:id="30"/>
      <w:r>
        <w:t>4.1. Получатели гранта представляют в министерство следующую отчетность:</w:t>
      </w:r>
    </w:p>
    <w:p w14:paraId="4AF1A65D" w14:textId="77777777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</w:rPr>
        <w:t xml:space="preserve">1) отчет об осуществлении расходов гранта </w:t>
      </w:r>
      <w:r w:rsidR="000B6E48" w:rsidRPr="008837C4">
        <w:rPr>
          <w:color w:val="000000" w:themeColor="text1"/>
          <w:szCs w:val="28"/>
        </w:rPr>
        <w:t>по форме, определенной в типовой форме соглашения, установленной министерством финансов края, на бумажном носителе</w:t>
      </w:r>
      <w:r w:rsidR="000B6E48" w:rsidRPr="008837C4">
        <w:rPr>
          <w:color w:val="000000" w:themeColor="text1"/>
        </w:rPr>
        <w:t xml:space="preserve"> </w:t>
      </w:r>
      <w:r w:rsidRPr="008837C4">
        <w:rPr>
          <w:color w:val="000000" w:themeColor="text1"/>
        </w:rPr>
        <w:t xml:space="preserve">- ежеквартально не позднее 10 числа месяца, следующего за отчетным кварталом, в течение срока, установленного </w:t>
      </w:r>
      <w:hyperlink w:anchor="P95" w:history="1">
        <w:r w:rsidRPr="008837C4">
          <w:rPr>
            <w:color w:val="000000" w:themeColor="text1"/>
          </w:rPr>
          <w:t>подпунктом 11 пункта 1.6 раздела 1</w:t>
        </w:r>
      </w:hyperlink>
      <w:r w:rsidRPr="008837C4">
        <w:rPr>
          <w:color w:val="000000" w:themeColor="text1"/>
        </w:rPr>
        <w:t xml:space="preserve"> настоящих Порядка и условий, с указанием сведений об использовании имущества, приобретенного за счет гранта, с приложением копий документов, подтверждающих факт оплаты за счет средств гранта товаров, работ, услуг (платежных поручений с отметкой банка, выписки по счету получателя гранта с отметкой банка, подтверждающих факт оплаты имущества, приобретенного за счет средств гранта; договоров на поставку товаров, оказание услуг и иных первичных учетных документов, подтверждающих факт оплаты товаров (работ, услуг), а также копий выписок из Единого государственного реестра недвижимости в случае, предусмотренном </w:t>
      </w:r>
      <w:hyperlink w:anchor="P301" w:history="1">
        <w:r w:rsidRPr="008837C4">
          <w:rPr>
            <w:color w:val="000000" w:themeColor="text1"/>
          </w:rPr>
          <w:t>абзацем четвертым пункта 3.6 раздела 3</w:t>
        </w:r>
      </w:hyperlink>
      <w:r w:rsidRPr="008837C4">
        <w:rPr>
          <w:color w:val="000000" w:themeColor="text1"/>
        </w:rPr>
        <w:t xml:space="preserve"> настоящих Порядка и условий);</w:t>
      </w:r>
    </w:p>
    <w:p w14:paraId="3388202B" w14:textId="77777777" w:rsidR="000B6E48" w:rsidRPr="008837C4" w:rsidRDefault="000B6E48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 xml:space="preserve">2) отчет о достижении значения результата предоставления гранта по форме, определенной в типовой форме соглашения, установленной министерством финансов края, на бумажном носителе – ежегодно не позднее 15 января года, следующего за отчетным финансовым годом, в течение пяти лет со дня </w:t>
      </w:r>
      <w:r w:rsidRPr="008837C4">
        <w:rPr>
          <w:color w:val="000000" w:themeColor="text1"/>
          <w:szCs w:val="28"/>
        </w:rPr>
        <w:lastRenderedPageBreak/>
        <w:t>получения гранта;</w:t>
      </w:r>
    </w:p>
    <w:p w14:paraId="0846D80F" w14:textId="1F561399" w:rsidR="000B6E48" w:rsidRPr="008837C4" w:rsidRDefault="000B6E48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>3) иную дополнительную отчетность в сроки и по формам</w:t>
      </w:r>
      <w:r w:rsidR="00C450AF" w:rsidRPr="008837C4">
        <w:rPr>
          <w:color w:val="000000" w:themeColor="text1"/>
          <w:szCs w:val="28"/>
        </w:rPr>
        <w:t>,</w:t>
      </w:r>
      <w:r w:rsidRPr="008837C4">
        <w:rPr>
          <w:color w:val="000000" w:themeColor="text1"/>
          <w:szCs w:val="28"/>
        </w:rPr>
        <w:t xml:space="preserve"> устанавливаемым министерством в соглашении, включая отчет о финансово-экономическом состоянии, отчеты о выполнении условий соглашения, предусмотренных подпунктами 1 – 5, 12 – 17 пункта 2.13 раздела 2 настоящих Порядка и условий, порядка расходования гранта, предусмотренного пунктами 3.1, 3.2 раздела 3 настоящих Порядка и условий.</w:t>
      </w:r>
    </w:p>
    <w:p w14:paraId="20DB6109" w14:textId="77777777" w:rsidR="000B6E48" w:rsidRPr="008837C4" w:rsidRDefault="000B6E48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4.2. Результатом предоставления гранта является прирост объема сельскохозяйственной продукции, реализованной в отчетном году сельскохозяйственным потребительским кооперативом, получившим </w:t>
      </w:r>
      <w:proofErr w:type="spellStart"/>
      <w:r w:rsidRPr="008837C4">
        <w:rPr>
          <w:color w:val="000000" w:themeColor="text1"/>
          <w:sz w:val="28"/>
          <w:szCs w:val="28"/>
        </w:rPr>
        <w:t>грантовую</w:t>
      </w:r>
      <w:proofErr w:type="spellEnd"/>
      <w:r w:rsidRPr="008837C4">
        <w:rPr>
          <w:color w:val="000000" w:themeColor="text1"/>
          <w:sz w:val="28"/>
          <w:szCs w:val="28"/>
        </w:rPr>
        <w:t xml:space="preserve"> поддержку, </w:t>
      </w:r>
      <w:r w:rsidRPr="008837C4">
        <w:rPr>
          <w:color w:val="000000" w:themeColor="text1"/>
          <w:sz w:val="28"/>
        </w:rPr>
        <w:t>по отношению к предыдущему году (процентов</w:t>
      </w:r>
      <w:r w:rsidRPr="008837C4">
        <w:rPr>
          <w:color w:val="000000" w:themeColor="text1"/>
          <w:sz w:val="28"/>
          <w:szCs w:val="28"/>
        </w:rPr>
        <w:t>).</w:t>
      </w:r>
    </w:p>
    <w:p w14:paraId="1B2668D8" w14:textId="443A856F" w:rsidR="00B367C2" w:rsidRPr="008837C4" w:rsidRDefault="000B6E48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rFonts w:eastAsia="Calibri"/>
          <w:color w:val="000000" w:themeColor="text1"/>
          <w:szCs w:val="28"/>
        </w:rPr>
        <w:t xml:space="preserve">Оценка достижения результата </w:t>
      </w:r>
      <w:r w:rsidRPr="008837C4">
        <w:rPr>
          <w:color w:val="000000" w:themeColor="text1"/>
          <w:szCs w:val="28"/>
        </w:rPr>
        <w:t>предоставления гранта</w:t>
      </w:r>
      <w:r w:rsidRPr="008837C4">
        <w:rPr>
          <w:rFonts w:eastAsia="Calibri"/>
          <w:color w:val="000000" w:themeColor="text1"/>
          <w:szCs w:val="28"/>
        </w:rPr>
        <w:t xml:space="preserve"> осуществляется министерством на основании сравнения значения результата предоставления гранта, установленного соглашением, и фактически достигнутого получателем гранта значения результата предоставления гранта по итогам года, в котором был предоставлен грант, а также последующих четырех лет после получения гранта.</w:t>
      </w:r>
    </w:p>
    <w:p w14:paraId="2B90E064" w14:textId="141DDDA7" w:rsidR="000B6E48" w:rsidRPr="008837C4" w:rsidRDefault="000B6E48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31" w:name="P324"/>
      <w:bookmarkStart w:id="32" w:name="P326"/>
      <w:bookmarkEnd w:id="31"/>
      <w:bookmarkEnd w:id="32"/>
      <w:r w:rsidRPr="008837C4">
        <w:rPr>
          <w:color w:val="000000" w:themeColor="text1"/>
          <w:sz w:val="28"/>
          <w:szCs w:val="28"/>
        </w:rPr>
        <w:t>4.3. Остатки гранта, не использованные получателем гранта в срок, установленный подпунктом 11 пункта 1.6 раздела 1 настоящих Порядка и условий (далее</w:t>
      </w:r>
      <w:r w:rsidR="00C450AF" w:rsidRPr="008837C4">
        <w:rPr>
          <w:color w:val="000000" w:themeColor="text1"/>
          <w:sz w:val="28"/>
          <w:szCs w:val="28"/>
        </w:rPr>
        <w:t xml:space="preserve"> также</w:t>
      </w:r>
      <w:r w:rsidRPr="008837C4">
        <w:rPr>
          <w:color w:val="000000" w:themeColor="text1"/>
          <w:sz w:val="28"/>
          <w:szCs w:val="28"/>
        </w:rPr>
        <w:t xml:space="preserve"> – остатки гранта), подлежат возврату в краевой бюджет в течение 15 рабочих дней по истечении срока, установленного подпунктом 11 пункта 1.6 раздела 1 настоящих Порядка и условий, в случае отсутствия решения Министерства, принятого в соответствии с абзацем первым пункта 3.4 раздела 3 настоящих Порядка и условий.</w:t>
      </w:r>
    </w:p>
    <w:p w14:paraId="6FFD1F76" w14:textId="6A3DFA07" w:rsidR="000B6E48" w:rsidRPr="008837C4" w:rsidRDefault="000B6E48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Средства гранта, не использованные по состоянию на 31 декабря текущего финансового года получателем гранта, подлежат возврату в краевой бюджет не позднее 01 февр</w:t>
      </w:r>
      <w:r w:rsidR="00C450AF" w:rsidRPr="008837C4">
        <w:rPr>
          <w:color w:val="000000" w:themeColor="text1"/>
          <w:sz w:val="28"/>
          <w:szCs w:val="28"/>
        </w:rPr>
        <w:t>аля очередного финансового года</w:t>
      </w:r>
      <w:r w:rsidRPr="008837C4">
        <w:rPr>
          <w:color w:val="000000" w:themeColor="text1"/>
          <w:sz w:val="28"/>
          <w:szCs w:val="28"/>
        </w:rPr>
        <w:t xml:space="preserve"> в случае отсутствия решения Министерства о наличии потребности в средствах гранта, принятого по согласованию с министерством финансов края.</w:t>
      </w:r>
    </w:p>
    <w:p w14:paraId="5CACE87A" w14:textId="77777777" w:rsidR="000B6E48" w:rsidRPr="008837C4" w:rsidRDefault="000B6E48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Министерство не позднее 15 рабочих дней со дня представления получателем субсидии отчета об осуществлении расходов гранта в соответствии с подпунктом 1 пункта 4.1 настоящего раздела принимает решение о наличии потребности получателя гранта в остатке гранта в случаях, если:</w:t>
      </w:r>
    </w:p>
    <w:p w14:paraId="705F7ED6" w14:textId="77777777" w:rsidR="000B6E48" w:rsidRPr="008837C4" w:rsidRDefault="000B6E48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>а) не истек срок, установленный подпунктом 11 пункта 1.6 раздела 1 настоящих Порядка и условий;</w:t>
      </w:r>
    </w:p>
    <w:p w14:paraId="1A91D4E0" w14:textId="340B3C4E" w:rsidR="000B6E48" w:rsidRPr="008837C4" w:rsidRDefault="000B6E48" w:rsidP="008837C4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837C4">
        <w:rPr>
          <w:color w:val="000000" w:themeColor="text1"/>
          <w:sz w:val="28"/>
          <w:szCs w:val="28"/>
        </w:rPr>
        <w:t xml:space="preserve">б) </w:t>
      </w:r>
      <w:r w:rsidR="00C450AF" w:rsidRPr="008837C4">
        <w:rPr>
          <w:color w:val="000000" w:themeColor="text1"/>
          <w:sz w:val="28"/>
          <w:szCs w:val="28"/>
        </w:rPr>
        <w:t>м</w:t>
      </w:r>
      <w:r w:rsidRPr="008837C4">
        <w:rPr>
          <w:color w:val="000000" w:themeColor="text1"/>
          <w:sz w:val="28"/>
          <w:szCs w:val="28"/>
        </w:rPr>
        <w:t>инистерством принято решение в соответствии с абзацем первым пункта 3.4 раздела 3 настоящих Порядка и условий.</w:t>
      </w:r>
    </w:p>
    <w:p w14:paraId="67A05609" w14:textId="77777777" w:rsidR="000B6E48" w:rsidRPr="008837C4" w:rsidRDefault="000B6E48" w:rsidP="008837C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837C4">
        <w:rPr>
          <w:color w:val="000000" w:themeColor="text1"/>
          <w:szCs w:val="28"/>
        </w:rPr>
        <w:t>Решение о наличии потребности в остатке гранта направляется министерством получателю гранта в течение трех рабочих дней с даты его принятия.</w:t>
      </w:r>
    </w:p>
    <w:p w14:paraId="0D118E1C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 xml:space="preserve">4.4. В случае если получателем гранта по состоянию на 31 декабря года предоставления гранта, а также последующих четырех лет после получения гранта не достигнут результат предоставления гранта, установленный соглашением, и в срок до даты представления отчета о достижении результата предоставления гранта в году, следующем за годом предоставления гранта, а </w:t>
      </w:r>
      <w:r w:rsidRPr="008837C4">
        <w:rPr>
          <w:rFonts w:eastAsia="Times New Roman"/>
          <w:szCs w:val="28"/>
          <w:lang w:eastAsia="ru-RU"/>
        </w:rPr>
        <w:lastRenderedPageBreak/>
        <w:t>также последующих четырех лет после получения гранта указанные нарушения не устранены, объем средств, подлежащий возврату в краевой бюджет в срок до 01 марта года, следующего за годом предоставления гранта (</w:t>
      </w:r>
      <w:r w:rsidRPr="008837C4">
        <w:rPr>
          <w:rFonts w:eastAsia="Times New Roman"/>
          <w:szCs w:val="28"/>
          <w:lang w:val="en-US" w:eastAsia="ru-RU"/>
        </w:rPr>
        <w:t>V</w:t>
      </w:r>
      <w:r w:rsidRPr="008837C4">
        <w:rPr>
          <w:rFonts w:eastAsia="Times New Roman"/>
          <w:szCs w:val="28"/>
          <w:vertAlign w:val="subscript"/>
          <w:lang w:eastAsia="ru-RU"/>
        </w:rPr>
        <w:t>возврата</w:t>
      </w:r>
      <w:r w:rsidRPr="008837C4">
        <w:rPr>
          <w:rFonts w:eastAsia="Times New Roman"/>
          <w:szCs w:val="28"/>
          <w:lang w:eastAsia="ru-RU"/>
        </w:rPr>
        <w:t>), а также последующих четырех лет после получения гранта рассчитывается по формуле:</w:t>
      </w:r>
    </w:p>
    <w:p w14:paraId="75857ECB" w14:textId="77777777" w:rsidR="000B6E48" w:rsidRPr="008837C4" w:rsidRDefault="000B6E48" w:rsidP="000B6E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 w:rsidRPr="008837C4">
        <w:rPr>
          <w:rFonts w:eastAsia="Times New Roman"/>
          <w:szCs w:val="28"/>
          <w:lang w:eastAsia="ru-RU"/>
        </w:rPr>
        <w:t>V</w:t>
      </w:r>
      <w:r w:rsidRPr="008837C4">
        <w:rPr>
          <w:rFonts w:eastAsia="Times New Roman"/>
          <w:szCs w:val="28"/>
          <w:vertAlign w:val="subscript"/>
          <w:lang w:eastAsia="ru-RU"/>
        </w:rPr>
        <w:t>возврата</w:t>
      </w:r>
      <w:proofErr w:type="spellEnd"/>
      <w:r w:rsidRPr="008837C4">
        <w:rPr>
          <w:rFonts w:eastAsia="Times New Roman"/>
          <w:szCs w:val="28"/>
          <w:lang w:eastAsia="ru-RU"/>
        </w:rPr>
        <w:t xml:space="preserve"> = </w:t>
      </w:r>
      <w:proofErr w:type="spellStart"/>
      <w:r w:rsidRPr="008837C4">
        <w:rPr>
          <w:rFonts w:eastAsia="Times New Roman"/>
          <w:szCs w:val="28"/>
          <w:lang w:eastAsia="ru-RU"/>
        </w:rPr>
        <w:t>V</w:t>
      </w:r>
      <w:r w:rsidRPr="008837C4">
        <w:rPr>
          <w:rFonts w:eastAsia="Times New Roman"/>
          <w:szCs w:val="28"/>
          <w:vertAlign w:val="subscript"/>
          <w:lang w:eastAsia="ru-RU"/>
        </w:rPr>
        <w:t>гранта</w:t>
      </w:r>
      <w:proofErr w:type="spellEnd"/>
      <w:r w:rsidRPr="008837C4">
        <w:rPr>
          <w:rFonts w:eastAsia="Times New Roman"/>
          <w:szCs w:val="28"/>
          <w:vertAlign w:val="subscript"/>
          <w:lang w:eastAsia="ru-RU"/>
        </w:rPr>
        <w:t xml:space="preserve"> </w:t>
      </w:r>
      <w:r w:rsidRPr="008837C4">
        <w:rPr>
          <w:rFonts w:eastAsia="Times New Roman"/>
          <w:szCs w:val="28"/>
          <w:lang w:eastAsia="ru-RU"/>
        </w:rPr>
        <w:t>x k x 0,2,</w:t>
      </w:r>
    </w:p>
    <w:p w14:paraId="1D5E1B8C" w14:textId="77777777" w:rsidR="000B6E48" w:rsidRPr="008837C4" w:rsidRDefault="000B6E48" w:rsidP="000B6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14:paraId="3E538F9E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где:</w:t>
      </w:r>
    </w:p>
    <w:p w14:paraId="26B97E5C" w14:textId="2E155354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8837C4">
        <w:rPr>
          <w:rFonts w:eastAsia="Times New Roman"/>
          <w:szCs w:val="28"/>
          <w:lang w:eastAsia="ru-RU"/>
        </w:rPr>
        <w:t>V</w:t>
      </w:r>
      <w:r w:rsidRPr="008837C4">
        <w:rPr>
          <w:rFonts w:eastAsia="Times New Roman"/>
          <w:szCs w:val="28"/>
          <w:vertAlign w:val="subscript"/>
          <w:lang w:eastAsia="ru-RU"/>
        </w:rPr>
        <w:t>гранта</w:t>
      </w:r>
      <w:proofErr w:type="spellEnd"/>
      <w:r w:rsidRPr="008837C4">
        <w:rPr>
          <w:rFonts w:eastAsia="Times New Roman"/>
          <w:szCs w:val="28"/>
          <w:lang w:eastAsia="ru-RU"/>
        </w:rPr>
        <w:t xml:space="preserve"> – сумма гранта, предоставленная получателю гранта</w:t>
      </w:r>
      <w:r w:rsidRPr="008837C4">
        <w:t xml:space="preserve"> </w:t>
      </w:r>
      <w:r w:rsidRPr="008837C4">
        <w:rPr>
          <w:rFonts w:eastAsia="Times New Roman"/>
          <w:szCs w:val="28"/>
          <w:lang w:eastAsia="ru-RU"/>
        </w:rPr>
        <w:t>без учета размера остатка гранта</w:t>
      </w:r>
      <w:r w:rsidRPr="008837C4">
        <w:t xml:space="preserve">, </w:t>
      </w:r>
      <w:r w:rsidRPr="008837C4">
        <w:rPr>
          <w:rFonts w:eastAsia="Times New Roman"/>
          <w:szCs w:val="28"/>
          <w:lang w:eastAsia="ru-RU"/>
        </w:rPr>
        <w:t xml:space="preserve">не использованного по состоянию на </w:t>
      </w:r>
      <w:r w:rsidR="00C450AF" w:rsidRPr="008837C4">
        <w:rPr>
          <w:rFonts w:eastAsia="Times New Roman"/>
          <w:szCs w:val="28"/>
          <w:lang w:eastAsia="ru-RU"/>
        </w:rPr>
        <w:t>0</w:t>
      </w:r>
      <w:r w:rsidRPr="008837C4">
        <w:rPr>
          <w:rFonts w:eastAsia="Times New Roman"/>
          <w:szCs w:val="28"/>
          <w:lang w:eastAsia="ru-RU"/>
        </w:rPr>
        <w:t>1 января текущего финансового года;</w:t>
      </w:r>
    </w:p>
    <w:p w14:paraId="353160B8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val="en-US" w:eastAsia="ru-RU"/>
        </w:rPr>
        <w:t>k</w:t>
      </w:r>
      <w:r w:rsidRPr="008837C4">
        <w:rPr>
          <w:rFonts w:eastAsia="Times New Roman"/>
          <w:szCs w:val="28"/>
          <w:lang w:eastAsia="ru-RU"/>
        </w:rPr>
        <w:t xml:space="preserve"> – </w:t>
      </w:r>
      <w:proofErr w:type="gramStart"/>
      <w:r w:rsidRPr="008837C4">
        <w:rPr>
          <w:rFonts w:eastAsia="Times New Roman"/>
          <w:szCs w:val="28"/>
          <w:lang w:eastAsia="ru-RU"/>
        </w:rPr>
        <w:t>коэффициент</w:t>
      </w:r>
      <w:proofErr w:type="gramEnd"/>
      <w:r w:rsidRPr="008837C4">
        <w:rPr>
          <w:rFonts w:eastAsia="Times New Roman"/>
          <w:szCs w:val="28"/>
          <w:lang w:eastAsia="ru-RU"/>
        </w:rPr>
        <w:t xml:space="preserve"> возврата гранта.</w:t>
      </w:r>
    </w:p>
    <w:p w14:paraId="42584FC1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Коэффициент возврата гранта рассчитывается по формуле:</w:t>
      </w:r>
    </w:p>
    <w:p w14:paraId="50F881F1" w14:textId="77777777" w:rsidR="000B6E48" w:rsidRPr="008837C4" w:rsidRDefault="000B6E48" w:rsidP="000B6E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k = 1 – T / S,</w:t>
      </w:r>
    </w:p>
    <w:p w14:paraId="689DEACB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где:</w:t>
      </w:r>
    </w:p>
    <w:p w14:paraId="0D454B56" w14:textId="77777777" w:rsidR="000B6E48" w:rsidRPr="008837C4" w:rsidRDefault="000B6E48" w:rsidP="0088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37C4">
        <w:rPr>
          <w:rFonts w:eastAsia="Times New Roman"/>
          <w:szCs w:val="28"/>
          <w:lang w:eastAsia="ru-RU"/>
        </w:rPr>
        <w:t>T – фактически достигнутое значение результата предоставления гранта на отчетную дату, указанное в отчете о достижении результата предоставления гранта за отчетный год;</w:t>
      </w:r>
    </w:p>
    <w:p w14:paraId="3667D0B3" w14:textId="77777777" w:rsidR="00B367C2" w:rsidRPr="008837C4" w:rsidRDefault="000B6E48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color w:val="000000" w:themeColor="text1"/>
          <w:szCs w:val="28"/>
        </w:rPr>
        <w:t>S – плановое значение результата предоставления гранта, установленное соглашением.</w:t>
      </w:r>
    </w:p>
    <w:p w14:paraId="47BE2E2E" w14:textId="1353B75D" w:rsidR="00B367C2" w:rsidRPr="008837C4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4.5. Основанием для освобождения получателя гранта от применения мер, предусмотренных</w:t>
      </w:r>
      <w:r w:rsidRPr="008E61AF">
        <w:rPr>
          <w:color w:val="000000" w:themeColor="text1"/>
        </w:rPr>
        <w:t xml:space="preserve"> </w:t>
      </w:r>
      <w:hyperlink w:anchor="P326" w:history="1">
        <w:r w:rsidRPr="008E61AF">
          <w:rPr>
            <w:color w:val="000000" w:themeColor="text1"/>
          </w:rPr>
          <w:t>пунктом 4.4</w:t>
        </w:r>
      </w:hyperlink>
      <w:r>
        <w:t xml:space="preserve"> настоящего раздела, является представление в министерство не позднее 15 января года, следующего за годом предоставления гранта, а также последующих четырех лет после года полу</w:t>
      </w:r>
      <w:r w:rsidRPr="008837C4">
        <w:rPr>
          <w:color w:val="000000" w:themeColor="text1"/>
        </w:rPr>
        <w:t xml:space="preserve">чения гранта документов, подтверждающих наступление обстоятельств непреодолимой силы, препятствующих исполнению обязательства по достижению </w:t>
      </w:r>
      <w:r w:rsidR="003302A6" w:rsidRPr="008837C4">
        <w:rPr>
          <w:bCs/>
          <w:color w:val="000000" w:themeColor="text1"/>
          <w:szCs w:val="28"/>
        </w:rPr>
        <w:t>значения результата</w:t>
      </w:r>
      <w:r w:rsidRPr="008837C4">
        <w:rPr>
          <w:color w:val="000000" w:themeColor="text1"/>
        </w:rPr>
        <w:t>, предусмотренн</w:t>
      </w:r>
      <w:r w:rsidR="00C450AF" w:rsidRPr="008837C4">
        <w:rPr>
          <w:color w:val="000000" w:themeColor="text1"/>
        </w:rPr>
        <w:t>ого</w:t>
      </w:r>
      <w:r w:rsidRPr="008837C4">
        <w:rPr>
          <w:color w:val="000000" w:themeColor="text1"/>
        </w:rPr>
        <w:t xml:space="preserve"> соглашением.</w:t>
      </w:r>
    </w:p>
    <w:p w14:paraId="6EDB2A9B" w14:textId="77777777" w:rsidR="00B367C2" w:rsidRPr="008E61AF" w:rsidRDefault="00B367C2" w:rsidP="008837C4">
      <w:pPr>
        <w:pStyle w:val="ConsPlusNormal"/>
        <w:ind w:firstLine="709"/>
        <w:jc w:val="both"/>
        <w:rPr>
          <w:color w:val="000000" w:themeColor="text1"/>
        </w:rPr>
      </w:pPr>
      <w:r>
        <w:t>4.6. В случае выявления министерством фактов нарушения получателем гранта условий, целей и порядка предоставления гранта (за исключением случая, предусмотренног</w:t>
      </w:r>
      <w:r w:rsidRPr="008E61AF">
        <w:rPr>
          <w:color w:val="000000" w:themeColor="text1"/>
        </w:rPr>
        <w:t xml:space="preserve">о </w:t>
      </w:r>
      <w:hyperlink w:anchor="P326" w:history="1">
        <w:r w:rsidRPr="008E61AF">
          <w:rPr>
            <w:color w:val="000000" w:themeColor="text1"/>
          </w:rPr>
          <w:t>пунктом 4.4</w:t>
        </w:r>
      </w:hyperlink>
      <w:r w:rsidRPr="008E61AF">
        <w:rPr>
          <w:color w:val="000000" w:themeColor="text1"/>
        </w:rPr>
        <w:t xml:space="preserve"> настоящего раздела) министерство в течение 10 рабочих дней со дня установления указанных фактов составляет акт о выявленных нарушениях (далее - Акт), в котором указываются выявленные нарушения, сроки их устранения, и в течение 10 рабочих дней со дня составления Акта направляет его получателю гранта.</w:t>
      </w:r>
    </w:p>
    <w:p w14:paraId="68FE7431" w14:textId="77777777" w:rsidR="00B367C2" w:rsidRDefault="00B367C2" w:rsidP="008837C4">
      <w:pPr>
        <w:pStyle w:val="ConsPlusNormal"/>
        <w:ind w:firstLine="709"/>
        <w:jc w:val="both"/>
      </w:pPr>
      <w:r w:rsidRPr="008E61AF">
        <w:rPr>
          <w:color w:val="000000" w:themeColor="text1"/>
        </w:rPr>
        <w:t xml:space="preserve">4.7. В случае неисполнения получателем гранта обязанности по возврату гранта в срок, установленный </w:t>
      </w:r>
      <w:hyperlink w:anchor="P326" w:history="1">
        <w:r w:rsidRPr="008E61AF">
          <w:rPr>
            <w:color w:val="000000" w:themeColor="text1"/>
          </w:rPr>
          <w:t>пунктом 4.4</w:t>
        </w:r>
      </w:hyperlink>
      <w:r w:rsidRPr="008E61AF">
        <w:rPr>
          <w:color w:val="000000" w:themeColor="text1"/>
        </w:rPr>
        <w:t xml:space="preserve"> настоящего раздела, и (или) неисполнения получателем гранта обязанности по возврату остатка гранта в срок, установленный </w:t>
      </w:r>
      <w:hyperlink w:anchor="P324" w:history="1">
        <w:r w:rsidRPr="008E61AF">
          <w:rPr>
            <w:color w:val="000000" w:themeColor="text1"/>
          </w:rPr>
          <w:t>пунктом 4.3</w:t>
        </w:r>
      </w:hyperlink>
      <w:r w:rsidRPr="008E61AF">
        <w:rPr>
          <w:color w:val="000000" w:themeColor="text1"/>
        </w:rPr>
        <w:t xml:space="preserve"> настоящего раздела, и (или) </w:t>
      </w:r>
      <w:proofErr w:type="spellStart"/>
      <w:r w:rsidRPr="008E61AF">
        <w:rPr>
          <w:color w:val="000000" w:themeColor="text1"/>
        </w:rPr>
        <w:t>неустранения</w:t>
      </w:r>
      <w:proofErr w:type="spellEnd"/>
      <w:r w:rsidRPr="008E61AF">
        <w:rPr>
          <w:color w:val="000000" w:themeColor="text1"/>
        </w:rPr>
        <w:t xml:space="preserve"> получателем гранта нарушений в сроки, указанные в Акте, министерство в течение 15 рабочих дней со дня истечения сроков, установленных </w:t>
      </w:r>
      <w:hyperlink w:anchor="P324" w:history="1">
        <w:r w:rsidRPr="008E61AF">
          <w:rPr>
            <w:color w:val="000000" w:themeColor="text1"/>
          </w:rPr>
          <w:t>пунктами 4.3</w:t>
        </w:r>
      </w:hyperlink>
      <w:r w:rsidRPr="008E61AF">
        <w:rPr>
          <w:color w:val="000000" w:themeColor="text1"/>
        </w:rPr>
        <w:t xml:space="preserve">, </w:t>
      </w:r>
      <w:hyperlink w:anchor="P326" w:history="1">
        <w:r w:rsidRPr="008E61AF">
          <w:rPr>
            <w:color w:val="000000" w:themeColor="text1"/>
          </w:rPr>
          <w:t>4.4</w:t>
        </w:r>
      </w:hyperlink>
      <w:r w:rsidRPr="008E61AF">
        <w:rPr>
          <w:color w:val="000000" w:themeColor="text1"/>
        </w:rPr>
        <w:t xml:space="preserve"> настоящего раздела, указанных в Акте, выставляет получателю</w:t>
      </w:r>
      <w:r>
        <w:t xml:space="preserve"> гранта письменное требование о возврате предоставленного гранта и (или) остатка гранта в краевой бюджет (далее - требование).</w:t>
      </w:r>
    </w:p>
    <w:p w14:paraId="04BC6D9F" w14:textId="77777777" w:rsidR="00B367C2" w:rsidRDefault="00B367C2" w:rsidP="008837C4">
      <w:pPr>
        <w:pStyle w:val="ConsPlusNormal"/>
        <w:ind w:firstLine="709"/>
        <w:jc w:val="both"/>
      </w:pPr>
      <w:r>
        <w:t xml:space="preserve">Получатель гранта обязан осуществить возврат предоставленного гранта или остатка гранта в краевой бюджет в течение 20 рабочих дней со дня </w:t>
      </w:r>
      <w:r>
        <w:lastRenderedPageBreak/>
        <w:t>получения требования о возврате предоставленного гранта в краевой бюджет.</w:t>
      </w:r>
    </w:p>
    <w:p w14:paraId="4BC61CDE" w14:textId="77777777" w:rsidR="00B367C2" w:rsidRDefault="00B367C2" w:rsidP="008837C4">
      <w:pPr>
        <w:pStyle w:val="ConsPlusNormal"/>
        <w:ind w:firstLine="709"/>
        <w:jc w:val="both"/>
      </w:pPr>
      <w:r>
        <w:t>В случае невозврата получателем гранта предоставленного гранта и (или) остатка гранта в краевой бюджет в срок, установленный требованием, министерство в течение трех месяцев со дня истечения срока, указанного в требовании, обращается в суд для взыскания средств гранта и (или) остатка гранта.</w:t>
      </w:r>
    </w:p>
    <w:p w14:paraId="0A4E3BA8" w14:textId="77777777" w:rsidR="00B367C2" w:rsidRDefault="00B367C2" w:rsidP="008837C4">
      <w:pPr>
        <w:pStyle w:val="ConsPlusNormal"/>
        <w:ind w:firstLine="709"/>
        <w:jc w:val="both"/>
      </w:pPr>
      <w:r>
        <w:t>4.8. Получатели гранта в соответствии с законодательством Российской Федерации несут ответственность за представление заведомо ложных сведений, содержащихся в представляемых документах на получение гранта.</w:t>
      </w:r>
    </w:p>
    <w:p w14:paraId="765348AF" w14:textId="77777777" w:rsidR="00B367C2" w:rsidRDefault="00B367C2" w:rsidP="008837C4">
      <w:pPr>
        <w:pStyle w:val="ConsPlusNormal"/>
        <w:ind w:firstLine="709"/>
        <w:jc w:val="both"/>
      </w:pPr>
      <w:r>
        <w:t>4.9. Министерство обеспечивает соблюдение получателями гранта условий, целей и порядка предоставления гранта.</w:t>
      </w:r>
    </w:p>
    <w:p w14:paraId="74186BAA" w14:textId="77777777" w:rsidR="00B367C2" w:rsidRDefault="00B367C2" w:rsidP="008837C4">
      <w:pPr>
        <w:pStyle w:val="ConsPlusNormal"/>
        <w:ind w:firstLine="709"/>
        <w:jc w:val="both"/>
      </w:pPr>
      <w:r>
        <w:t>4.10. Министерство, а также органы государственного финансового контроля осуществляют обязательную проверку соблюдения получателями гранта условий, целей и порядка предоставления гранта в соответствии с нормативными правовыми актами Российской Федерации и края.</w:t>
      </w:r>
    </w:p>
    <w:p w14:paraId="67E74FF7" w14:textId="0DAE2AC8" w:rsidR="003302A6" w:rsidRPr="008837C4" w:rsidRDefault="003302A6" w:rsidP="008837C4">
      <w:pPr>
        <w:pStyle w:val="ConsPlusNormal"/>
        <w:ind w:firstLine="709"/>
        <w:jc w:val="both"/>
        <w:rPr>
          <w:color w:val="000000" w:themeColor="text1"/>
        </w:rPr>
      </w:pPr>
      <w:r w:rsidRPr="008837C4">
        <w:rPr>
          <w:bCs/>
          <w:color w:val="000000" w:themeColor="text1"/>
          <w:szCs w:val="28"/>
        </w:rPr>
        <w:t>При выявлении в ходе проверки соблюдения получателями гранта условий, целей и порядка предоставления гранта действий (бездействия), содержащих признаки состава административного правонарушения, министерство в срок не позднее пяти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14:paraId="2FF3B6A2" w14:textId="77777777" w:rsidR="00774106" w:rsidRDefault="00774106">
      <w:pPr>
        <w:rPr>
          <w:rFonts w:eastAsia="Times New Roman"/>
          <w:color w:val="auto"/>
          <w:szCs w:val="20"/>
          <w:lang w:eastAsia="ru-RU"/>
        </w:rPr>
      </w:pPr>
      <w:r>
        <w:br w:type="page"/>
      </w:r>
    </w:p>
    <w:p w14:paraId="33B24104" w14:textId="6CA2FDDB" w:rsidR="00B367C2" w:rsidRDefault="00B367C2" w:rsidP="00774106">
      <w:pPr>
        <w:pStyle w:val="ConsPlusNormal"/>
        <w:spacing w:line="240" w:lineRule="exact"/>
        <w:jc w:val="right"/>
        <w:outlineLvl w:val="1"/>
      </w:pPr>
      <w:r>
        <w:lastRenderedPageBreak/>
        <w:t xml:space="preserve">Приложение </w:t>
      </w:r>
      <w:r w:rsidR="008837C4">
        <w:t>№</w:t>
      </w:r>
      <w:r>
        <w:t xml:space="preserve"> 1</w:t>
      </w:r>
    </w:p>
    <w:p w14:paraId="5874F9F6" w14:textId="77777777" w:rsidR="00B367C2" w:rsidRDefault="00B367C2" w:rsidP="00774106">
      <w:pPr>
        <w:pStyle w:val="ConsPlusNormal"/>
        <w:spacing w:line="240" w:lineRule="exact"/>
        <w:jc w:val="right"/>
      </w:pPr>
      <w:r>
        <w:t>к Порядку и условиям</w:t>
      </w:r>
    </w:p>
    <w:p w14:paraId="1AA64576" w14:textId="77777777" w:rsidR="00B367C2" w:rsidRDefault="00B367C2" w:rsidP="00774106">
      <w:pPr>
        <w:pStyle w:val="ConsPlusNormal"/>
        <w:spacing w:line="240" w:lineRule="exact"/>
        <w:jc w:val="right"/>
      </w:pPr>
      <w:r>
        <w:t>предоставления грантов из краевого</w:t>
      </w:r>
    </w:p>
    <w:p w14:paraId="77C37357" w14:textId="77777777" w:rsidR="00B367C2" w:rsidRDefault="00B367C2" w:rsidP="00774106">
      <w:pPr>
        <w:pStyle w:val="ConsPlusNormal"/>
        <w:spacing w:line="240" w:lineRule="exact"/>
        <w:jc w:val="right"/>
      </w:pPr>
      <w:r>
        <w:t>бюджета сельскохозяйственным потребительским</w:t>
      </w:r>
    </w:p>
    <w:p w14:paraId="202CC8A5" w14:textId="77777777" w:rsidR="00B367C2" w:rsidRDefault="00B367C2" w:rsidP="00774106">
      <w:pPr>
        <w:pStyle w:val="ConsPlusNormal"/>
        <w:spacing w:line="240" w:lineRule="exact"/>
        <w:jc w:val="right"/>
      </w:pPr>
      <w:r>
        <w:t>кооперативам, осуществляющим свою деятельность</w:t>
      </w:r>
    </w:p>
    <w:p w14:paraId="711A151D" w14:textId="77777777" w:rsidR="00B367C2" w:rsidRDefault="00B367C2" w:rsidP="00774106">
      <w:pPr>
        <w:pStyle w:val="ConsPlusNormal"/>
        <w:spacing w:line="240" w:lineRule="exact"/>
        <w:jc w:val="right"/>
      </w:pPr>
      <w:r>
        <w:t>на территории Хабаровского края, для развития</w:t>
      </w:r>
    </w:p>
    <w:p w14:paraId="10A8FC10" w14:textId="77777777" w:rsidR="00B367C2" w:rsidRDefault="00B367C2" w:rsidP="00774106">
      <w:pPr>
        <w:pStyle w:val="ConsPlusNormal"/>
        <w:spacing w:line="240" w:lineRule="exact"/>
        <w:jc w:val="right"/>
      </w:pPr>
      <w:r>
        <w:t>материально-технической базы</w:t>
      </w:r>
    </w:p>
    <w:p w14:paraId="3DDAB579" w14:textId="77777777" w:rsidR="00B367C2" w:rsidRDefault="00B367C2" w:rsidP="00B367C2">
      <w:pPr>
        <w:spacing w:after="0" w:line="240" w:lineRule="auto"/>
      </w:pPr>
    </w:p>
    <w:p w14:paraId="0A70BDA0" w14:textId="77777777" w:rsidR="00B367C2" w:rsidRDefault="00B367C2" w:rsidP="00B367C2">
      <w:pPr>
        <w:pStyle w:val="ConsPlusNormal"/>
        <w:jc w:val="both"/>
      </w:pPr>
    </w:p>
    <w:p w14:paraId="22274E5C" w14:textId="77777777" w:rsidR="00B367C2" w:rsidRPr="008837C4" w:rsidRDefault="00B367C2" w:rsidP="00B367C2">
      <w:pPr>
        <w:pStyle w:val="ConsPlusNormal"/>
        <w:ind w:firstLine="540"/>
        <w:jc w:val="both"/>
        <w:rPr>
          <w:color w:val="000000" w:themeColor="text1"/>
        </w:rPr>
      </w:pPr>
      <w:r>
        <w:t>Форма</w:t>
      </w:r>
    </w:p>
    <w:p w14:paraId="58F5F1D8" w14:textId="77777777" w:rsidR="00B367C2" w:rsidRPr="008837C4" w:rsidRDefault="00B367C2" w:rsidP="00B367C2">
      <w:pPr>
        <w:pStyle w:val="ConsPlusNormal"/>
        <w:jc w:val="both"/>
        <w:rPr>
          <w:color w:val="000000" w:themeColor="text1"/>
        </w:rPr>
      </w:pPr>
    </w:p>
    <w:p w14:paraId="6E4BBDD0" w14:textId="77777777" w:rsidR="00B367C2" w:rsidRPr="008837C4" w:rsidRDefault="00B367C2" w:rsidP="003302A6">
      <w:pPr>
        <w:pStyle w:val="ConsPlusNonformat"/>
        <w:spacing w:line="240" w:lineRule="exact"/>
        <w:jc w:val="right"/>
        <w:rPr>
          <w:color w:val="000000" w:themeColor="text1"/>
          <w:szCs w:val="28"/>
        </w:rPr>
      </w:pPr>
      <w:r w:rsidRPr="008837C4">
        <w:rPr>
          <w:color w:val="000000" w:themeColor="text1"/>
        </w:rPr>
        <w:t xml:space="preserve">                                                        </w:t>
      </w:r>
      <w:r w:rsidRPr="0088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A6" w:rsidRPr="008837C4">
        <w:rPr>
          <w:rFonts w:ascii="Times New Roman" w:hAnsi="Times New Roman"/>
          <w:color w:val="000000" w:themeColor="text1"/>
          <w:sz w:val="28"/>
        </w:rPr>
        <w:t xml:space="preserve">В министерство сельского хозяйства, </w:t>
      </w:r>
      <w:r w:rsidR="003302A6" w:rsidRPr="008837C4">
        <w:rPr>
          <w:rFonts w:ascii="Times New Roman" w:hAnsi="Times New Roman"/>
          <w:color w:val="000000" w:themeColor="text1"/>
          <w:sz w:val="28"/>
        </w:rPr>
        <w:br/>
      </w:r>
      <w:r w:rsidR="003302A6" w:rsidRPr="008837C4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торговли, пищевой и </w:t>
      </w:r>
      <w:r w:rsidR="003302A6" w:rsidRPr="008837C4">
        <w:rPr>
          <w:rFonts w:ascii="Times New Roman" w:hAnsi="Times New Roman"/>
          <w:color w:val="000000" w:themeColor="text1"/>
          <w:sz w:val="28"/>
          <w:shd w:val="clear" w:color="auto" w:fill="FFFFFF"/>
        </w:rPr>
        <w:br/>
        <w:t xml:space="preserve">перерабатывающей </w:t>
      </w:r>
      <w:r w:rsidR="003302A6" w:rsidRPr="008837C4">
        <w:rPr>
          <w:rFonts w:ascii="Times New Roman" w:hAnsi="Times New Roman"/>
          <w:color w:val="000000" w:themeColor="text1"/>
          <w:sz w:val="28"/>
          <w:shd w:val="clear" w:color="auto" w:fill="FFFFFF"/>
        </w:rPr>
        <w:br/>
        <w:t xml:space="preserve">промышленности </w:t>
      </w:r>
      <w:r w:rsidR="003302A6" w:rsidRPr="008837C4">
        <w:rPr>
          <w:rFonts w:ascii="Times New Roman" w:hAnsi="Times New Roman"/>
          <w:color w:val="000000" w:themeColor="text1"/>
          <w:sz w:val="28"/>
          <w:shd w:val="clear" w:color="auto" w:fill="FFFFFF"/>
        </w:rPr>
        <w:br/>
      </w:r>
      <w:r w:rsidR="003302A6" w:rsidRPr="008837C4">
        <w:rPr>
          <w:rFonts w:ascii="Times New Roman" w:hAnsi="Times New Roman"/>
          <w:color w:val="000000" w:themeColor="text1"/>
          <w:sz w:val="28"/>
        </w:rPr>
        <w:t>Хабаровского края</w:t>
      </w:r>
    </w:p>
    <w:p w14:paraId="6ABDC64D" w14:textId="77777777" w:rsidR="00B367C2" w:rsidRDefault="00B367C2" w:rsidP="003302A6">
      <w:pPr>
        <w:pStyle w:val="ConsPlusNormal"/>
        <w:spacing w:line="240" w:lineRule="exact"/>
        <w:jc w:val="center"/>
      </w:pPr>
      <w:bookmarkStart w:id="33" w:name="P389"/>
      <w:bookmarkEnd w:id="33"/>
      <w:r>
        <w:t>ЗАЯВКА</w:t>
      </w:r>
    </w:p>
    <w:p w14:paraId="0D6D6DFD" w14:textId="77777777" w:rsidR="00B367C2" w:rsidRDefault="00B367C2" w:rsidP="003302A6">
      <w:pPr>
        <w:pStyle w:val="ConsPlusNormal"/>
        <w:spacing w:line="240" w:lineRule="exact"/>
        <w:jc w:val="center"/>
      </w:pPr>
      <w:r>
        <w:t>на участие в конкурсном отборе на предоставление</w:t>
      </w:r>
    </w:p>
    <w:p w14:paraId="3A21399C" w14:textId="77777777" w:rsidR="00B367C2" w:rsidRDefault="00B367C2" w:rsidP="003302A6">
      <w:pPr>
        <w:pStyle w:val="ConsPlusNormal"/>
        <w:spacing w:line="240" w:lineRule="exact"/>
        <w:jc w:val="center"/>
      </w:pPr>
      <w:r>
        <w:t>гранта для развития материально-технической базы</w:t>
      </w:r>
    </w:p>
    <w:p w14:paraId="27ABE014" w14:textId="77777777" w:rsidR="00B367C2" w:rsidRDefault="00B367C2" w:rsidP="003302A6">
      <w:pPr>
        <w:pStyle w:val="ConsPlusNormal"/>
        <w:spacing w:line="240" w:lineRule="exact"/>
        <w:jc w:val="center"/>
      </w:pPr>
      <w:r>
        <w:t>сельскохозяйственных потребительских кооперативов</w:t>
      </w:r>
    </w:p>
    <w:p w14:paraId="07C020E8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B367C2" w14:paraId="55833FC8" w14:textId="77777777">
        <w:tc>
          <w:tcPr>
            <w:tcW w:w="7087" w:type="dxa"/>
          </w:tcPr>
          <w:p w14:paraId="70BB1C40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1. Данные сельскохозяйственного потребительского кооператива:</w:t>
            </w:r>
          </w:p>
        </w:tc>
        <w:tc>
          <w:tcPr>
            <w:tcW w:w="1984" w:type="dxa"/>
          </w:tcPr>
          <w:p w14:paraId="5537B763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066FBA67" w14:textId="77777777">
        <w:tc>
          <w:tcPr>
            <w:tcW w:w="7087" w:type="dxa"/>
          </w:tcPr>
          <w:p w14:paraId="2732CE4C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Полное наименование</w:t>
            </w:r>
          </w:p>
        </w:tc>
        <w:tc>
          <w:tcPr>
            <w:tcW w:w="1984" w:type="dxa"/>
          </w:tcPr>
          <w:p w14:paraId="63211000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1C21C19D" w14:textId="77777777">
        <w:tc>
          <w:tcPr>
            <w:tcW w:w="7087" w:type="dxa"/>
          </w:tcPr>
          <w:p w14:paraId="074EB233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Юридический и почтовый адреса</w:t>
            </w:r>
          </w:p>
        </w:tc>
        <w:tc>
          <w:tcPr>
            <w:tcW w:w="1984" w:type="dxa"/>
          </w:tcPr>
          <w:p w14:paraId="71170B84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469C9A44" w14:textId="77777777">
        <w:tc>
          <w:tcPr>
            <w:tcW w:w="7087" w:type="dxa"/>
          </w:tcPr>
          <w:p w14:paraId="560D64D9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Дата регистрации</w:t>
            </w:r>
          </w:p>
        </w:tc>
        <w:tc>
          <w:tcPr>
            <w:tcW w:w="1984" w:type="dxa"/>
          </w:tcPr>
          <w:p w14:paraId="5AE2B73E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691EB2A1" w14:textId="77777777">
        <w:tc>
          <w:tcPr>
            <w:tcW w:w="7087" w:type="dxa"/>
          </w:tcPr>
          <w:p w14:paraId="00D70D41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Банковские реквизиты</w:t>
            </w:r>
          </w:p>
        </w:tc>
        <w:tc>
          <w:tcPr>
            <w:tcW w:w="1984" w:type="dxa"/>
          </w:tcPr>
          <w:p w14:paraId="55243554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707D6718" w14:textId="77777777">
        <w:tc>
          <w:tcPr>
            <w:tcW w:w="7087" w:type="dxa"/>
          </w:tcPr>
          <w:p w14:paraId="59B7AAFF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Контактное лицо</w:t>
            </w:r>
          </w:p>
        </w:tc>
        <w:tc>
          <w:tcPr>
            <w:tcW w:w="1984" w:type="dxa"/>
          </w:tcPr>
          <w:p w14:paraId="7627D0AD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5641BD18" w14:textId="77777777">
        <w:tc>
          <w:tcPr>
            <w:tcW w:w="7087" w:type="dxa"/>
          </w:tcPr>
          <w:p w14:paraId="15E8F371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Телефон, факс</w:t>
            </w:r>
          </w:p>
        </w:tc>
        <w:tc>
          <w:tcPr>
            <w:tcW w:w="1984" w:type="dxa"/>
          </w:tcPr>
          <w:p w14:paraId="24CFE2EF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2A1D3E71" w14:textId="77777777">
        <w:tc>
          <w:tcPr>
            <w:tcW w:w="7087" w:type="dxa"/>
          </w:tcPr>
          <w:p w14:paraId="33002C7E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Адрес электронной почты</w:t>
            </w:r>
          </w:p>
        </w:tc>
        <w:tc>
          <w:tcPr>
            <w:tcW w:w="1984" w:type="dxa"/>
          </w:tcPr>
          <w:p w14:paraId="28B7B165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1D2B8D40" w14:textId="77777777">
        <w:tc>
          <w:tcPr>
            <w:tcW w:w="7087" w:type="dxa"/>
          </w:tcPr>
          <w:p w14:paraId="3EF14B38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Объем запрашиваемого гранта (тыс. рублей) в соответствии с планом расходов</w:t>
            </w:r>
          </w:p>
        </w:tc>
        <w:tc>
          <w:tcPr>
            <w:tcW w:w="1984" w:type="dxa"/>
          </w:tcPr>
          <w:p w14:paraId="49DF78D6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00169FAC" w14:textId="77777777">
        <w:tc>
          <w:tcPr>
            <w:tcW w:w="7087" w:type="dxa"/>
          </w:tcPr>
          <w:p w14:paraId="2AD68C1F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Направление расходования гранта</w:t>
            </w:r>
          </w:p>
        </w:tc>
        <w:tc>
          <w:tcPr>
            <w:tcW w:w="1984" w:type="dxa"/>
          </w:tcPr>
          <w:p w14:paraId="03CA39C3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7DD9D36E" w14:textId="77777777">
        <w:tc>
          <w:tcPr>
            <w:tcW w:w="7087" w:type="dxa"/>
            <w:vAlign w:val="center"/>
          </w:tcPr>
          <w:p w14:paraId="7EF834F0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Количество рабочих мест (единиц)</w:t>
            </w:r>
          </w:p>
        </w:tc>
        <w:tc>
          <w:tcPr>
            <w:tcW w:w="1984" w:type="dxa"/>
            <w:vAlign w:val="center"/>
          </w:tcPr>
          <w:p w14:paraId="1313E8E2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</w:tbl>
    <w:p w14:paraId="28911F0B" w14:textId="77777777" w:rsidR="00B367C2" w:rsidRDefault="00B367C2" w:rsidP="00B367C2">
      <w:pPr>
        <w:pStyle w:val="ConsPlusNormal"/>
        <w:jc w:val="both"/>
      </w:pPr>
    </w:p>
    <w:p w14:paraId="6260BB0A" w14:textId="77777777" w:rsidR="00B367C2" w:rsidRDefault="00B367C2" w:rsidP="00B367C2">
      <w:pPr>
        <w:pStyle w:val="ConsPlusNormal"/>
        <w:ind w:firstLine="540"/>
        <w:jc w:val="both"/>
      </w:pPr>
      <w:r>
        <w:t>2. Подтверждаю, что:</w:t>
      </w:r>
    </w:p>
    <w:p w14:paraId="33F46ADD" w14:textId="77777777" w:rsidR="00B367C2" w:rsidRDefault="00B367C2" w:rsidP="00B367C2">
      <w:pPr>
        <w:pStyle w:val="ConsPlusNormal"/>
        <w:ind w:firstLine="540"/>
        <w:jc w:val="both"/>
      </w:pPr>
      <w:r>
        <w:t xml:space="preserve">- у сельскохозяйственного потребительского кооператива отсутствует просроченная задолженность по возврату в бюджеты бюджетной системы Российской Федерации субсидий, предоставленных в соответствии с иными нормативными актами, и иная просроченная задолженность перед бюджетами </w:t>
      </w:r>
      <w:r>
        <w:lastRenderedPageBreak/>
        <w:t>бюджетной системы Российской Федерации;</w:t>
      </w:r>
    </w:p>
    <w:p w14:paraId="42B48045" w14:textId="77777777" w:rsidR="00B367C2" w:rsidRDefault="00B367C2" w:rsidP="00B367C2">
      <w:pPr>
        <w:pStyle w:val="ConsPlusNormal"/>
        <w:ind w:firstLine="540"/>
        <w:jc w:val="both"/>
      </w:pPr>
      <w:r>
        <w:t xml:space="preserve">- деятельность сельскохозяйственного потребительского кооператива в порядке, предусмотренном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не приостановлена.</w:t>
      </w:r>
    </w:p>
    <w:p w14:paraId="21A9A4B2" w14:textId="77777777" w:rsidR="00B367C2" w:rsidRDefault="00B367C2" w:rsidP="00B367C2">
      <w:pPr>
        <w:pStyle w:val="ConsPlusNormal"/>
        <w:ind w:firstLine="540"/>
        <w:jc w:val="both"/>
      </w:pPr>
      <w:r>
        <w:t>3. Гарантирую, что возглавляемый мною сельскохозяйственный потребительский кооператив объединяет следующих сельскохозяйственных товаропроизводителей на правах членов кооператива (кроме ассоциированного членства):</w:t>
      </w:r>
    </w:p>
    <w:p w14:paraId="041FFB0A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B367C2" w14:paraId="7AA1F2F4" w14:textId="77777777">
        <w:tc>
          <w:tcPr>
            <w:tcW w:w="3005" w:type="dxa"/>
            <w:vAlign w:val="center"/>
          </w:tcPr>
          <w:p w14:paraId="59EE4EDA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6066" w:type="dxa"/>
            <w:vAlign w:val="center"/>
          </w:tcPr>
          <w:p w14:paraId="2653DF15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Сельскохозяйственный товаропроизводитель (указать физическое или юридическое лицо, наименование юридического лица)</w:t>
            </w:r>
          </w:p>
        </w:tc>
      </w:tr>
      <w:tr w:rsidR="00B367C2" w14:paraId="4B7B0DD7" w14:textId="77777777">
        <w:tc>
          <w:tcPr>
            <w:tcW w:w="3005" w:type="dxa"/>
            <w:vAlign w:val="center"/>
          </w:tcPr>
          <w:p w14:paraId="31F2820A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3F7375CD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30D83D5D" w14:textId="77777777">
        <w:tc>
          <w:tcPr>
            <w:tcW w:w="3005" w:type="dxa"/>
            <w:vAlign w:val="center"/>
          </w:tcPr>
          <w:p w14:paraId="4ACEDF2D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7D5494AA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287489D3" w14:textId="77777777">
        <w:tc>
          <w:tcPr>
            <w:tcW w:w="3005" w:type="dxa"/>
            <w:vAlign w:val="center"/>
          </w:tcPr>
          <w:p w14:paraId="72B6D925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6BB561C4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40B6413C" w14:textId="77777777">
        <w:tc>
          <w:tcPr>
            <w:tcW w:w="3005" w:type="dxa"/>
            <w:vAlign w:val="center"/>
          </w:tcPr>
          <w:p w14:paraId="19D8339A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16406D85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0C9EEB02" w14:textId="77777777">
        <w:tc>
          <w:tcPr>
            <w:tcW w:w="3005" w:type="dxa"/>
            <w:vAlign w:val="center"/>
          </w:tcPr>
          <w:p w14:paraId="2AF1844C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0E6D27DC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35D3435B" w14:textId="77777777">
        <w:tc>
          <w:tcPr>
            <w:tcW w:w="3005" w:type="dxa"/>
            <w:vAlign w:val="center"/>
          </w:tcPr>
          <w:p w14:paraId="47AA5529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6C91F0E4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4617AC93" w14:textId="77777777">
        <w:tc>
          <w:tcPr>
            <w:tcW w:w="3005" w:type="dxa"/>
            <w:vAlign w:val="center"/>
          </w:tcPr>
          <w:p w14:paraId="04CBBC86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6066" w:type="dxa"/>
            <w:vAlign w:val="center"/>
          </w:tcPr>
          <w:p w14:paraId="170C1894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</w:tbl>
    <w:p w14:paraId="15444FD5" w14:textId="77777777" w:rsidR="00B367C2" w:rsidRDefault="00B367C2" w:rsidP="00B367C2">
      <w:pPr>
        <w:pStyle w:val="ConsPlusNormal"/>
        <w:jc w:val="both"/>
      </w:pPr>
    </w:p>
    <w:p w14:paraId="78B75C57" w14:textId="77777777" w:rsidR="00B367C2" w:rsidRDefault="00B367C2" w:rsidP="00B367C2">
      <w:pPr>
        <w:pStyle w:val="ConsPlusNormal"/>
        <w:ind w:firstLine="540"/>
        <w:jc w:val="both"/>
      </w:pPr>
      <w:r>
        <w:t>Достоверность представленных информации и документов для участия в конкурсном отборе на предоставление гранта для развития материально-технической базы сельскохозяйственных потребительских кооперативов подтверждаю.</w:t>
      </w:r>
    </w:p>
    <w:p w14:paraId="2D5E7E20" w14:textId="77777777" w:rsidR="00B367C2" w:rsidRDefault="00B367C2" w:rsidP="00B367C2">
      <w:pPr>
        <w:pStyle w:val="ConsPlusNormal"/>
        <w:jc w:val="both"/>
      </w:pPr>
    </w:p>
    <w:p w14:paraId="1D1969AB" w14:textId="77777777" w:rsidR="00B367C2" w:rsidRPr="00774106" w:rsidRDefault="00B367C2" w:rsidP="003302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2F78901" w14:textId="77777777" w:rsidR="00B367C2" w:rsidRPr="00774106" w:rsidRDefault="00B367C2" w:rsidP="003302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14:paraId="1D4FDAEF" w14:textId="77777777" w:rsidR="00B367C2" w:rsidRDefault="00B367C2" w:rsidP="003302A6">
      <w:pPr>
        <w:pStyle w:val="ConsPlusNonformat"/>
        <w:spacing w:line="240" w:lineRule="exact"/>
        <w:jc w:val="both"/>
      </w:pPr>
      <w:r w:rsidRPr="00774106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>
        <w:t xml:space="preserve">    _________    _____________________</w:t>
      </w:r>
    </w:p>
    <w:p w14:paraId="1B8EC823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FA09ADD" w14:textId="77777777" w:rsidR="00B367C2" w:rsidRDefault="00B367C2" w:rsidP="00B367C2">
      <w:pPr>
        <w:pStyle w:val="ConsPlusNonformat"/>
        <w:jc w:val="both"/>
      </w:pPr>
    </w:p>
    <w:p w14:paraId="5F61FA4F" w14:textId="77777777" w:rsidR="00B367C2" w:rsidRPr="003302A6" w:rsidRDefault="00B367C2" w:rsidP="003302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02A6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14:paraId="4CCC835D" w14:textId="77777777" w:rsidR="00B367C2" w:rsidRPr="003302A6" w:rsidRDefault="00B367C2" w:rsidP="003302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02A6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14:paraId="5CD85861" w14:textId="77777777" w:rsidR="00B367C2" w:rsidRDefault="00B367C2" w:rsidP="003302A6">
      <w:pPr>
        <w:pStyle w:val="ConsPlusNonformat"/>
        <w:spacing w:line="240" w:lineRule="exact"/>
        <w:jc w:val="both"/>
      </w:pPr>
      <w:r w:rsidRPr="003302A6">
        <w:rPr>
          <w:rFonts w:ascii="Times New Roman" w:hAnsi="Times New Roman" w:cs="Times New Roman"/>
          <w:sz w:val="28"/>
          <w:szCs w:val="28"/>
        </w:rPr>
        <w:t xml:space="preserve">потребительского кооператива </w:t>
      </w:r>
      <w:r>
        <w:t xml:space="preserve">   _________    _____________________</w:t>
      </w:r>
    </w:p>
    <w:p w14:paraId="72C37A05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502D0A86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"____" ________ 20 ____ г.</w:t>
      </w:r>
    </w:p>
    <w:p w14:paraId="6AF9A87E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                       МП</w:t>
      </w:r>
    </w:p>
    <w:p w14:paraId="06C1E69C" w14:textId="77777777" w:rsidR="00B367C2" w:rsidRDefault="00B367C2" w:rsidP="00B367C2">
      <w:pPr>
        <w:pStyle w:val="ConsPlusNormal"/>
        <w:jc w:val="both"/>
      </w:pPr>
    </w:p>
    <w:p w14:paraId="57B89376" w14:textId="77777777" w:rsidR="00B367C2" w:rsidRDefault="00B367C2" w:rsidP="00B367C2">
      <w:pPr>
        <w:pStyle w:val="ConsPlusNormal"/>
        <w:jc w:val="both"/>
      </w:pPr>
    </w:p>
    <w:p w14:paraId="5EFDF6D3" w14:textId="77777777" w:rsidR="00B367C2" w:rsidRDefault="00B367C2" w:rsidP="00B367C2">
      <w:pPr>
        <w:pStyle w:val="ConsPlusNormal"/>
        <w:jc w:val="both"/>
      </w:pPr>
    </w:p>
    <w:p w14:paraId="4FF2D824" w14:textId="77777777" w:rsidR="00774106" w:rsidRDefault="00774106">
      <w:pPr>
        <w:rPr>
          <w:rFonts w:eastAsia="Times New Roman"/>
          <w:color w:val="auto"/>
          <w:szCs w:val="20"/>
          <w:lang w:eastAsia="ru-RU"/>
        </w:rPr>
      </w:pPr>
      <w:r>
        <w:br w:type="page"/>
      </w:r>
    </w:p>
    <w:p w14:paraId="325AAE9A" w14:textId="2AD6052E" w:rsidR="00B367C2" w:rsidRDefault="00B367C2" w:rsidP="00774106">
      <w:pPr>
        <w:pStyle w:val="ConsPlusNormal"/>
        <w:spacing w:line="240" w:lineRule="exact"/>
        <w:jc w:val="right"/>
        <w:outlineLvl w:val="1"/>
      </w:pPr>
      <w:r>
        <w:lastRenderedPageBreak/>
        <w:t xml:space="preserve">Приложение </w:t>
      </w:r>
      <w:r w:rsidR="008837C4">
        <w:t>№</w:t>
      </w:r>
      <w:r>
        <w:t xml:space="preserve"> 2</w:t>
      </w:r>
    </w:p>
    <w:p w14:paraId="5BE91566" w14:textId="77777777" w:rsidR="00B367C2" w:rsidRDefault="00B367C2" w:rsidP="00774106">
      <w:pPr>
        <w:pStyle w:val="ConsPlusNormal"/>
        <w:spacing w:line="240" w:lineRule="exact"/>
        <w:jc w:val="right"/>
      </w:pPr>
      <w:r>
        <w:t>к Порядку и условиям</w:t>
      </w:r>
    </w:p>
    <w:p w14:paraId="17E6C086" w14:textId="77777777" w:rsidR="00B367C2" w:rsidRDefault="00B367C2" w:rsidP="00774106">
      <w:pPr>
        <w:pStyle w:val="ConsPlusNormal"/>
        <w:spacing w:line="240" w:lineRule="exact"/>
        <w:jc w:val="right"/>
      </w:pPr>
      <w:r>
        <w:t>предоставления грантов из краевого</w:t>
      </w:r>
    </w:p>
    <w:p w14:paraId="0A749FB0" w14:textId="77777777" w:rsidR="00B367C2" w:rsidRDefault="00B367C2" w:rsidP="00774106">
      <w:pPr>
        <w:pStyle w:val="ConsPlusNormal"/>
        <w:spacing w:line="240" w:lineRule="exact"/>
        <w:jc w:val="right"/>
      </w:pPr>
      <w:r>
        <w:t>бюджета сельскохозяйственным потребительским</w:t>
      </w:r>
    </w:p>
    <w:p w14:paraId="371ECF98" w14:textId="77777777" w:rsidR="00B367C2" w:rsidRDefault="00B367C2" w:rsidP="00774106">
      <w:pPr>
        <w:pStyle w:val="ConsPlusNormal"/>
        <w:spacing w:line="240" w:lineRule="exact"/>
        <w:jc w:val="right"/>
      </w:pPr>
      <w:r>
        <w:t>кооперативам, осуществляющим свою деятельность</w:t>
      </w:r>
    </w:p>
    <w:p w14:paraId="340EDDF3" w14:textId="77777777" w:rsidR="00B367C2" w:rsidRDefault="00B367C2" w:rsidP="00774106">
      <w:pPr>
        <w:pStyle w:val="ConsPlusNormal"/>
        <w:spacing w:line="240" w:lineRule="exact"/>
        <w:jc w:val="right"/>
      </w:pPr>
      <w:r>
        <w:t>на территории Хабаровского края, для развития</w:t>
      </w:r>
    </w:p>
    <w:p w14:paraId="3965840D" w14:textId="77777777" w:rsidR="00B367C2" w:rsidRDefault="00B367C2" w:rsidP="00774106">
      <w:pPr>
        <w:pStyle w:val="ConsPlusNormal"/>
        <w:spacing w:line="240" w:lineRule="exact"/>
        <w:jc w:val="right"/>
      </w:pPr>
      <w:r>
        <w:t>материально-технической базы</w:t>
      </w:r>
    </w:p>
    <w:p w14:paraId="0687B939" w14:textId="77777777" w:rsidR="00B367C2" w:rsidRDefault="00B367C2" w:rsidP="00B367C2">
      <w:pPr>
        <w:pStyle w:val="ConsPlusNormal"/>
        <w:jc w:val="both"/>
      </w:pPr>
    </w:p>
    <w:p w14:paraId="1FD972A9" w14:textId="77777777" w:rsidR="00B367C2" w:rsidRDefault="00B367C2" w:rsidP="00B367C2">
      <w:pPr>
        <w:pStyle w:val="ConsPlusNormal"/>
        <w:ind w:firstLine="540"/>
        <w:jc w:val="both"/>
      </w:pPr>
      <w:r>
        <w:t>Форма</w:t>
      </w:r>
    </w:p>
    <w:p w14:paraId="741084A6" w14:textId="77777777" w:rsidR="00B367C2" w:rsidRDefault="00B367C2" w:rsidP="00B367C2">
      <w:pPr>
        <w:pStyle w:val="ConsPlusNormal"/>
        <w:jc w:val="both"/>
      </w:pPr>
    </w:p>
    <w:p w14:paraId="38BDCA8B" w14:textId="77777777" w:rsidR="00B367C2" w:rsidRDefault="00B367C2" w:rsidP="003302A6">
      <w:pPr>
        <w:pStyle w:val="ConsPlusNormal"/>
        <w:spacing w:line="240" w:lineRule="exact"/>
        <w:jc w:val="center"/>
      </w:pPr>
      <w:bookmarkStart w:id="34" w:name="P467"/>
      <w:bookmarkEnd w:id="34"/>
      <w:r>
        <w:t>ОПИСЬ ДОКУМЕНТОВ,</w:t>
      </w:r>
    </w:p>
    <w:p w14:paraId="6410023F" w14:textId="77777777" w:rsidR="00B367C2" w:rsidRDefault="00B367C2" w:rsidP="003302A6">
      <w:pPr>
        <w:pStyle w:val="ConsPlusNormal"/>
        <w:spacing w:line="240" w:lineRule="exact"/>
        <w:jc w:val="center"/>
      </w:pPr>
      <w:r>
        <w:t>прилагаемых к заявке на участие в конкурсном</w:t>
      </w:r>
    </w:p>
    <w:p w14:paraId="55331D3A" w14:textId="77777777" w:rsidR="00B367C2" w:rsidRDefault="00B367C2" w:rsidP="003302A6">
      <w:pPr>
        <w:pStyle w:val="ConsPlusNormal"/>
        <w:spacing w:line="240" w:lineRule="exact"/>
        <w:jc w:val="center"/>
      </w:pPr>
      <w:r>
        <w:t>отборе на предоставление гранта для развития</w:t>
      </w:r>
    </w:p>
    <w:p w14:paraId="24F51AF4" w14:textId="77777777" w:rsidR="00B367C2" w:rsidRDefault="00B367C2" w:rsidP="003302A6">
      <w:pPr>
        <w:pStyle w:val="ConsPlusNormal"/>
        <w:spacing w:line="240" w:lineRule="exact"/>
        <w:jc w:val="center"/>
      </w:pPr>
      <w:r>
        <w:t>материально-технической базы</w:t>
      </w:r>
    </w:p>
    <w:p w14:paraId="6A17D728" w14:textId="77777777" w:rsidR="00B367C2" w:rsidRDefault="00B367C2" w:rsidP="003302A6">
      <w:pPr>
        <w:pStyle w:val="ConsPlusNormal"/>
        <w:spacing w:line="240" w:lineRule="exact"/>
        <w:jc w:val="center"/>
      </w:pPr>
      <w:r>
        <w:t>сельскохозяйственных потребительских кооперативов</w:t>
      </w:r>
    </w:p>
    <w:p w14:paraId="2FA6158A" w14:textId="77777777" w:rsidR="00B367C2" w:rsidRDefault="00B367C2" w:rsidP="00B367C2">
      <w:pPr>
        <w:pStyle w:val="ConsPlusNormal"/>
        <w:jc w:val="both"/>
      </w:pPr>
    </w:p>
    <w:p w14:paraId="11951A37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14:paraId="201B639C" w14:textId="77777777" w:rsidR="00B367C2" w:rsidRDefault="00B367C2" w:rsidP="00B367C2">
      <w:pPr>
        <w:pStyle w:val="ConsPlusNonformat"/>
        <w:jc w:val="both"/>
      </w:pPr>
      <w:r>
        <w:t>___________________________________________________________________________</w:t>
      </w:r>
    </w:p>
    <w:p w14:paraId="55C910EB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4106">
        <w:rPr>
          <w:rFonts w:ascii="Times New Roman" w:hAnsi="Times New Roman" w:cs="Times New Roman"/>
          <w:sz w:val="24"/>
          <w:szCs w:val="24"/>
        </w:rPr>
        <w:t xml:space="preserve"> (наименование сельскохозяйственного потребительского кооператива)</w:t>
      </w:r>
    </w:p>
    <w:p w14:paraId="1D9AD885" w14:textId="77777777" w:rsidR="00B367C2" w:rsidRPr="008837C4" w:rsidRDefault="003302A6" w:rsidP="003302A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 </w:t>
      </w:r>
      <w:r w:rsidRPr="008837C4">
        <w:rPr>
          <w:rFonts w:ascii="Times New Roman" w:hAnsi="Times New Roman"/>
          <w:color w:val="000000" w:themeColor="text1"/>
          <w:sz w:val="28"/>
        </w:rPr>
        <w:t xml:space="preserve">в министерство сельского хозяйства, </w:t>
      </w:r>
      <w:r w:rsidRPr="008837C4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торговли, пищевой и перерабатывающей промышленности </w:t>
      </w:r>
      <w:r w:rsidRPr="008837C4">
        <w:rPr>
          <w:rFonts w:ascii="Times New Roman" w:hAnsi="Times New Roman"/>
          <w:color w:val="000000" w:themeColor="text1"/>
          <w:sz w:val="28"/>
        </w:rPr>
        <w:t>Хабаровского края</w:t>
      </w:r>
      <w:r w:rsidR="00B367C2" w:rsidRPr="0088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 </w:t>
      </w:r>
      <w:hyperlink w:anchor="P501" w:history="1">
        <w:r w:rsidR="00B367C2" w:rsidRPr="00883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14:paraId="5871354A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"/>
        <w:gridCol w:w="5129"/>
        <w:gridCol w:w="2891"/>
      </w:tblGrid>
      <w:tr w:rsidR="00B367C2" w14:paraId="7D7FCAD9" w14:textId="77777777">
        <w:tc>
          <w:tcPr>
            <w:tcW w:w="1049" w:type="dxa"/>
            <w:vAlign w:val="center"/>
          </w:tcPr>
          <w:p w14:paraId="0A1642F5" w14:textId="4B8B0CF2" w:rsidR="00B367C2" w:rsidRDefault="008837C4" w:rsidP="003302A6">
            <w:pPr>
              <w:pStyle w:val="ConsPlusNormal"/>
              <w:spacing w:before="60" w:after="60" w:line="240" w:lineRule="exact"/>
              <w:jc w:val="center"/>
            </w:pPr>
            <w:r>
              <w:t>№</w:t>
            </w:r>
            <w:r w:rsidR="00B367C2">
              <w:t xml:space="preserve"> п/п</w:t>
            </w:r>
          </w:p>
        </w:tc>
        <w:tc>
          <w:tcPr>
            <w:tcW w:w="5129" w:type="dxa"/>
            <w:vAlign w:val="center"/>
          </w:tcPr>
          <w:p w14:paraId="13137A23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Наименование документа и его реквизиты</w:t>
            </w:r>
          </w:p>
        </w:tc>
        <w:tc>
          <w:tcPr>
            <w:tcW w:w="2891" w:type="dxa"/>
            <w:vAlign w:val="center"/>
          </w:tcPr>
          <w:p w14:paraId="6D414EFA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Количество листов</w:t>
            </w:r>
          </w:p>
        </w:tc>
      </w:tr>
      <w:tr w:rsidR="00B367C2" w14:paraId="698EBF30" w14:textId="77777777">
        <w:tc>
          <w:tcPr>
            <w:tcW w:w="1049" w:type="dxa"/>
            <w:vAlign w:val="center"/>
          </w:tcPr>
          <w:p w14:paraId="2A95D4C1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1</w:t>
            </w:r>
          </w:p>
        </w:tc>
        <w:tc>
          <w:tcPr>
            <w:tcW w:w="5129" w:type="dxa"/>
            <w:vAlign w:val="center"/>
          </w:tcPr>
          <w:p w14:paraId="510FB592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14:paraId="62B58A7D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3</w:t>
            </w:r>
          </w:p>
        </w:tc>
      </w:tr>
      <w:tr w:rsidR="00B367C2" w14:paraId="002BD711" w14:textId="77777777">
        <w:tc>
          <w:tcPr>
            <w:tcW w:w="1049" w:type="dxa"/>
            <w:vAlign w:val="center"/>
          </w:tcPr>
          <w:p w14:paraId="24499637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1.</w:t>
            </w:r>
          </w:p>
        </w:tc>
        <w:tc>
          <w:tcPr>
            <w:tcW w:w="5129" w:type="dxa"/>
          </w:tcPr>
          <w:p w14:paraId="36148689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2891" w:type="dxa"/>
          </w:tcPr>
          <w:p w14:paraId="4C7A0558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4949116A" w14:textId="77777777">
        <w:tc>
          <w:tcPr>
            <w:tcW w:w="1049" w:type="dxa"/>
            <w:vAlign w:val="center"/>
          </w:tcPr>
          <w:p w14:paraId="2CE64F57" w14:textId="77777777" w:rsidR="00B367C2" w:rsidRDefault="00B367C2" w:rsidP="003302A6">
            <w:pPr>
              <w:pStyle w:val="ConsPlusNormal"/>
              <w:spacing w:before="60" w:after="60" w:line="240" w:lineRule="exact"/>
              <w:jc w:val="center"/>
            </w:pPr>
            <w:r>
              <w:t>2.</w:t>
            </w:r>
          </w:p>
        </w:tc>
        <w:tc>
          <w:tcPr>
            <w:tcW w:w="5129" w:type="dxa"/>
          </w:tcPr>
          <w:p w14:paraId="1A7E7DDF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2891" w:type="dxa"/>
          </w:tcPr>
          <w:p w14:paraId="01AF9DE5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7633512F" w14:textId="77777777">
        <w:tc>
          <w:tcPr>
            <w:tcW w:w="1049" w:type="dxa"/>
            <w:vAlign w:val="center"/>
          </w:tcPr>
          <w:p w14:paraId="132DE455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5129" w:type="dxa"/>
          </w:tcPr>
          <w:p w14:paraId="629D4CAB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  <w:tc>
          <w:tcPr>
            <w:tcW w:w="2891" w:type="dxa"/>
          </w:tcPr>
          <w:p w14:paraId="47933A60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</w:tbl>
    <w:p w14:paraId="29BE6FE3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8"/>
        <w:gridCol w:w="4365"/>
      </w:tblGrid>
      <w:tr w:rsidR="00B367C2" w14:paraId="6845602A" w14:textId="77777777">
        <w:tc>
          <w:tcPr>
            <w:tcW w:w="4698" w:type="dxa"/>
          </w:tcPr>
          <w:p w14:paraId="09D71C07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Отметка министерства о принятии документов</w:t>
            </w:r>
          </w:p>
        </w:tc>
        <w:tc>
          <w:tcPr>
            <w:tcW w:w="4365" w:type="dxa"/>
          </w:tcPr>
          <w:p w14:paraId="1C5AF3BD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  <w:tr w:rsidR="00B367C2" w14:paraId="015BA8CA" w14:textId="77777777">
        <w:tc>
          <w:tcPr>
            <w:tcW w:w="4698" w:type="dxa"/>
          </w:tcPr>
          <w:p w14:paraId="4887288A" w14:textId="77777777" w:rsidR="00B367C2" w:rsidRDefault="00B367C2" w:rsidP="003302A6">
            <w:pPr>
              <w:pStyle w:val="ConsPlusNormal"/>
              <w:spacing w:before="60" w:after="60" w:line="240" w:lineRule="exact"/>
            </w:pPr>
            <w:r>
              <w:t>Подпись сотрудника министерства, принявшего документы</w:t>
            </w:r>
          </w:p>
        </w:tc>
        <w:tc>
          <w:tcPr>
            <w:tcW w:w="4365" w:type="dxa"/>
          </w:tcPr>
          <w:p w14:paraId="042B0496" w14:textId="77777777" w:rsidR="00B367C2" w:rsidRDefault="00B367C2" w:rsidP="003302A6">
            <w:pPr>
              <w:pStyle w:val="ConsPlusNormal"/>
              <w:spacing w:before="60" w:after="60" w:line="240" w:lineRule="exact"/>
            </w:pPr>
          </w:p>
        </w:tc>
      </w:tr>
    </w:tbl>
    <w:p w14:paraId="34670CFF" w14:textId="77777777" w:rsidR="00B367C2" w:rsidRDefault="00B367C2" w:rsidP="00B367C2">
      <w:pPr>
        <w:pStyle w:val="ConsPlusNormal"/>
        <w:ind w:firstLine="540"/>
        <w:jc w:val="both"/>
      </w:pPr>
      <w:r>
        <w:t>-------------------------------</w:t>
      </w:r>
    </w:p>
    <w:p w14:paraId="706A74A4" w14:textId="77777777" w:rsidR="00B367C2" w:rsidRDefault="00B367C2" w:rsidP="00B367C2">
      <w:pPr>
        <w:pStyle w:val="ConsPlusNormal"/>
        <w:ind w:firstLine="540"/>
        <w:jc w:val="both"/>
      </w:pPr>
      <w:bookmarkStart w:id="35" w:name="P501"/>
      <w:bookmarkEnd w:id="35"/>
      <w:r>
        <w:t>&lt;1&gt; В случае если листа описи недостаточно для описания всех представленных документов, заполняется следующий лист, при этом на каждом листе ставится подпись председателя сельскохозяйственного потребительского кооператива.</w:t>
      </w:r>
    </w:p>
    <w:p w14:paraId="3F09B366" w14:textId="77777777" w:rsidR="00B367C2" w:rsidRDefault="00B367C2" w:rsidP="00B367C2">
      <w:pPr>
        <w:pStyle w:val="ConsPlusNormal"/>
        <w:jc w:val="both"/>
      </w:pPr>
    </w:p>
    <w:p w14:paraId="72341D01" w14:textId="77777777" w:rsidR="00B367C2" w:rsidRPr="00774106" w:rsidRDefault="00B367C2" w:rsidP="003302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Председатель сельскохозяйственного</w:t>
      </w:r>
    </w:p>
    <w:p w14:paraId="54499E1B" w14:textId="77777777" w:rsidR="00B367C2" w:rsidRDefault="00B367C2" w:rsidP="003302A6">
      <w:pPr>
        <w:pStyle w:val="ConsPlusNonformat"/>
        <w:spacing w:line="240" w:lineRule="exact"/>
        <w:jc w:val="both"/>
      </w:pPr>
      <w:r w:rsidRPr="00774106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>
        <w:t xml:space="preserve">         _________    _____________________</w:t>
      </w:r>
    </w:p>
    <w:p w14:paraId="27435DA2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5E6BD1F0" w14:textId="77777777" w:rsidR="00D527DD" w:rsidRDefault="00D527DD">
      <w:pPr>
        <w:rPr>
          <w:rFonts w:eastAsia="Times New Roman"/>
          <w:color w:val="auto"/>
          <w:szCs w:val="20"/>
          <w:lang w:eastAsia="ru-RU"/>
        </w:rPr>
      </w:pPr>
      <w:r>
        <w:br w:type="page"/>
      </w:r>
    </w:p>
    <w:p w14:paraId="6961C5F7" w14:textId="334EE7AA" w:rsidR="00B367C2" w:rsidRDefault="00B367C2" w:rsidP="00774106">
      <w:pPr>
        <w:pStyle w:val="ConsPlusNormal"/>
        <w:spacing w:line="240" w:lineRule="exact"/>
        <w:jc w:val="right"/>
        <w:outlineLvl w:val="1"/>
      </w:pPr>
      <w:r>
        <w:lastRenderedPageBreak/>
        <w:t xml:space="preserve">Приложение </w:t>
      </w:r>
      <w:r w:rsidR="008837C4">
        <w:t>№</w:t>
      </w:r>
      <w:r>
        <w:t xml:space="preserve"> 3</w:t>
      </w:r>
    </w:p>
    <w:p w14:paraId="66F49681" w14:textId="77777777" w:rsidR="00B367C2" w:rsidRDefault="00B367C2" w:rsidP="00774106">
      <w:pPr>
        <w:pStyle w:val="ConsPlusNormal"/>
        <w:spacing w:line="240" w:lineRule="exact"/>
        <w:jc w:val="right"/>
      </w:pPr>
      <w:r>
        <w:t>к Порядку и условиям</w:t>
      </w:r>
    </w:p>
    <w:p w14:paraId="503EC3C8" w14:textId="77777777" w:rsidR="00B367C2" w:rsidRDefault="00B367C2" w:rsidP="00774106">
      <w:pPr>
        <w:pStyle w:val="ConsPlusNormal"/>
        <w:spacing w:line="240" w:lineRule="exact"/>
        <w:jc w:val="right"/>
      </w:pPr>
      <w:r>
        <w:t>предоставления грантов из краевого</w:t>
      </w:r>
    </w:p>
    <w:p w14:paraId="12E99F3C" w14:textId="77777777" w:rsidR="00B367C2" w:rsidRDefault="00B367C2" w:rsidP="00774106">
      <w:pPr>
        <w:pStyle w:val="ConsPlusNormal"/>
        <w:spacing w:line="240" w:lineRule="exact"/>
        <w:jc w:val="right"/>
      </w:pPr>
      <w:r>
        <w:t>бюджета сельскохозяйственным потребительским</w:t>
      </w:r>
    </w:p>
    <w:p w14:paraId="278E7087" w14:textId="77777777" w:rsidR="00B367C2" w:rsidRDefault="00B367C2" w:rsidP="00774106">
      <w:pPr>
        <w:pStyle w:val="ConsPlusNormal"/>
        <w:spacing w:line="240" w:lineRule="exact"/>
        <w:jc w:val="right"/>
      </w:pPr>
      <w:r>
        <w:t>кооперативам, осуществляющим свою деятельность</w:t>
      </w:r>
    </w:p>
    <w:p w14:paraId="1E7FB992" w14:textId="77777777" w:rsidR="00B367C2" w:rsidRDefault="00B367C2" w:rsidP="00774106">
      <w:pPr>
        <w:pStyle w:val="ConsPlusNormal"/>
        <w:spacing w:line="240" w:lineRule="exact"/>
        <w:jc w:val="right"/>
      </w:pPr>
      <w:r>
        <w:t>на территории Хабаровского края, для развития</w:t>
      </w:r>
    </w:p>
    <w:p w14:paraId="24FED74E" w14:textId="77777777" w:rsidR="00B367C2" w:rsidRDefault="00B367C2" w:rsidP="00774106">
      <w:pPr>
        <w:pStyle w:val="ConsPlusNormal"/>
        <w:spacing w:line="240" w:lineRule="exact"/>
        <w:jc w:val="right"/>
      </w:pPr>
      <w:r>
        <w:t>материально-технической базы</w:t>
      </w:r>
    </w:p>
    <w:p w14:paraId="5F9686D4" w14:textId="77777777" w:rsidR="00B367C2" w:rsidRDefault="00B367C2" w:rsidP="00B367C2">
      <w:pPr>
        <w:spacing w:after="0" w:line="240" w:lineRule="auto"/>
      </w:pPr>
    </w:p>
    <w:p w14:paraId="2CBF5566" w14:textId="77777777" w:rsidR="00B367C2" w:rsidRDefault="00B367C2" w:rsidP="00B367C2">
      <w:pPr>
        <w:pStyle w:val="ConsPlusNormal"/>
        <w:jc w:val="both"/>
      </w:pPr>
    </w:p>
    <w:p w14:paraId="433BF07D" w14:textId="77777777" w:rsidR="00B367C2" w:rsidRDefault="00B367C2" w:rsidP="00B367C2">
      <w:pPr>
        <w:pStyle w:val="ConsPlusNormal"/>
        <w:ind w:firstLine="540"/>
        <w:jc w:val="both"/>
      </w:pPr>
      <w:r>
        <w:t>Форма</w:t>
      </w:r>
    </w:p>
    <w:p w14:paraId="6D85BB5B" w14:textId="77777777" w:rsidR="00B367C2" w:rsidRDefault="00B367C2" w:rsidP="00B367C2">
      <w:pPr>
        <w:pStyle w:val="ConsPlusNormal"/>
        <w:jc w:val="both"/>
      </w:pPr>
    </w:p>
    <w:p w14:paraId="3E718AFE" w14:textId="77777777" w:rsidR="00B367C2" w:rsidRDefault="00B367C2" w:rsidP="00B367C2">
      <w:pPr>
        <w:pStyle w:val="ConsPlusNormal"/>
        <w:jc w:val="center"/>
      </w:pPr>
      <w:bookmarkStart w:id="36" w:name="P524"/>
      <w:bookmarkEnd w:id="36"/>
      <w:r>
        <w:t>ПЛАН РАСХОДОВ</w:t>
      </w:r>
    </w:p>
    <w:p w14:paraId="24EE12B5" w14:textId="77777777" w:rsidR="00B367C2" w:rsidRDefault="00B367C2" w:rsidP="00B367C2">
      <w:pPr>
        <w:pStyle w:val="ConsPlusNormal"/>
        <w:jc w:val="center"/>
      </w:pPr>
      <w:r>
        <w:t>____________________________________________________________</w:t>
      </w:r>
    </w:p>
    <w:p w14:paraId="1684DF06" w14:textId="45157108" w:rsidR="00B367C2" w:rsidRPr="00983E90" w:rsidRDefault="00B367C2" w:rsidP="00B367C2">
      <w:pPr>
        <w:pStyle w:val="ConsPlusNormal"/>
        <w:jc w:val="center"/>
        <w:rPr>
          <w:sz w:val="24"/>
          <w:szCs w:val="24"/>
        </w:rPr>
      </w:pPr>
      <w:r w:rsidRPr="00983E90">
        <w:rPr>
          <w:sz w:val="24"/>
          <w:szCs w:val="24"/>
        </w:rPr>
        <w:t>(наименование сельскохозяйственного</w:t>
      </w:r>
      <w:r w:rsidR="00983E90">
        <w:rPr>
          <w:sz w:val="24"/>
          <w:szCs w:val="24"/>
        </w:rPr>
        <w:t xml:space="preserve"> </w:t>
      </w:r>
      <w:r w:rsidRPr="00983E90">
        <w:rPr>
          <w:sz w:val="24"/>
          <w:szCs w:val="24"/>
        </w:rPr>
        <w:t>потребительского кооператива)</w:t>
      </w:r>
    </w:p>
    <w:p w14:paraId="026CB204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361"/>
        <w:gridCol w:w="1020"/>
        <w:gridCol w:w="1020"/>
        <w:gridCol w:w="737"/>
        <w:gridCol w:w="1474"/>
        <w:gridCol w:w="1020"/>
      </w:tblGrid>
      <w:tr w:rsidR="00B367C2" w:rsidRPr="00983E90" w14:paraId="5086A88D" w14:textId="77777777">
        <w:tc>
          <w:tcPr>
            <w:tcW w:w="454" w:type="dxa"/>
            <w:vMerge w:val="restart"/>
            <w:vAlign w:val="center"/>
          </w:tcPr>
          <w:p w14:paraId="1EF5E5D9" w14:textId="097055D0" w:rsidR="00B367C2" w:rsidRPr="00983E90" w:rsidRDefault="008837C4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№</w:t>
            </w:r>
            <w:r w:rsidR="00B367C2" w:rsidRPr="00983E9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  <w:vAlign w:val="center"/>
          </w:tcPr>
          <w:p w14:paraId="5A7F779F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Наименование выполняемых работ, оказываемых услуг, приобретаемого имущества</w:t>
            </w:r>
          </w:p>
        </w:tc>
        <w:tc>
          <w:tcPr>
            <w:tcW w:w="1361" w:type="dxa"/>
            <w:vMerge w:val="restart"/>
            <w:vAlign w:val="center"/>
          </w:tcPr>
          <w:p w14:paraId="671CEBAC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Количество (единиц)</w:t>
            </w:r>
          </w:p>
        </w:tc>
        <w:tc>
          <w:tcPr>
            <w:tcW w:w="1020" w:type="dxa"/>
            <w:vMerge w:val="restart"/>
            <w:vAlign w:val="center"/>
          </w:tcPr>
          <w:p w14:paraId="5B8A0850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Цена за единицу (рублей)</w:t>
            </w:r>
          </w:p>
        </w:tc>
        <w:tc>
          <w:tcPr>
            <w:tcW w:w="1020" w:type="dxa"/>
            <w:vMerge w:val="restart"/>
            <w:vAlign w:val="center"/>
          </w:tcPr>
          <w:p w14:paraId="596DD54E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Итого затрат (рублей)</w:t>
            </w:r>
          </w:p>
        </w:tc>
        <w:tc>
          <w:tcPr>
            <w:tcW w:w="3231" w:type="dxa"/>
            <w:gridSpan w:val="3"/>
            <w:vAlign w:val="center"/>
          </w:tcPr>
          <w:p w14:paraId="659CEEEB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В том числе по источникам финансирования (рублей)</w:t>
            </w:r>
          </w:p>
        </w:tc>
      </w:tr>
      <w:tr w:rsidR="00B367C2" w:rsidRPr="00983E90" w14:paraId="691B910E" w14:textId="77777777">
        <w:tc>
          <w:tcPr>
            <w:tcW w:w="454" w:type="dxa"/>
            <w:vMerge/>
          </w:tcPr>
          <w:p w14:paraId="58FD1ABD" w14:textId="77777777" w:rsidR="00B367C2" w:rsidRPr="00983E90" w:rsidRDefault="00B367C2" w:rsidP="00B367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00F7A59F" w14:textId="77777777" w:rsidR="00B367C2" w:rsidRPr="00983E90" w:rsidRDefault="00B367C2" w:rsidP="00B367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379979E3" w14:textId="77777777" w:rsidR="00B367C2" w:rsidRPr="00983E90" w:rsidRDefault="00B367C2" w:rsidP="00B367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15E5CAFE" w14:textId="77777777" w:rsidR="00B367C2" w:rsidRPr="00983E90" w:rsidRDefault="00B367C2" w:rsidP="00B367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2BA922D4" w14:textId="77777777" w:rsidR="00B367C2" w:rsidRPr="00983E90" w:rsidRDefault="00B367C2" w:rsidP="00B367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 w14:paraId="12A9ED78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грант</w:t>
            </w:r>
          </w:p>
        </w:tc>
        <w:tc>
          <w:tcPr>
            <w:tcW w:w="1474" w:type="dxa"/>
            <w:vAlign w:val="center"/>
          </w:tcPr>
          <w:p w14:paraId="1C07CEE4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020" w:type="dxa"/>
            <w:vAlign w:val="center"/>
          </w:tcPr>
          <w:p w14:paraId="7298C071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заемные средства</w:t>
            </w:r>
          </w:p>
        </w:tc>
      </w:tr>
      <w:tr w:rsidR="00B367C2" w:rsidRPr="00983E90" w14:paraId="6F399BD2" w14:textId="77777777">
        <w:tc>
          <w:tcPr>
            <w:tcW w:w="454" w:type="dxa"/>
            <w:vAlign w:val="center"/>
          </w:tcPr>
          <w:p w14:paraId="6198B667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A9A71F9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52132E27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44DE800F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14:paraId="26E39CE3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14:paraId="0506775A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  <w:vAlign w:val="center"/>
          </w:tcPr>
          <w:p w14:paraId="641D64BA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14:paraId="56AE13C7" w14:textId="77777777" w:rsidR="00B367C2" w:rsidRPr="00983E90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</w:tr>
      <w:tr w:rsidR="00B367C2" w:rsidRPr="00983E90" w14:paraId="40455D46" w14:textId="77777777">
        <w:tc>
          <w:tcPr>
            <w:tcW w:w="454" w:type="dxa"/>
            <w:vAlign w:val="center"/>
          </w:tcPr>
          <w:p w14:paraId="101BC206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EF280A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8DFC286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B36860B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5C11509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B50C739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4F79E16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A789DAA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67C2" w:rsidRPr="00983E90" w14:paraId="486AD6A5" w14:textId="77777777">
        <w:tc>
          <w:tcPr>
            <w:tcW w:w="454" w:type="dxa"/>
            <w:vAlign w:val="center"/>
          </w:tcPr>
          <w:p w14:paraId="40180A17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47EF04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3A96469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47E0900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22C44AE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7538E78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B8D6177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9E10431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67C2" w:rsidRPr="00983E90" w14:paraId="48B60713" w14:textId="77777777">
        <w:tc>
          <w:tcPr>
            <w:tcW w:w="4819" w:type="dxa"/>
            <w:gridSpan w:val="4"/>
            <w:vAlign w:val="center"/>
          </w:tcPr>
          <w:p w14:paraId="45B941BF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ИТОГО сумма расходов</w:t>
            </w:r>
          </w:p>
        </w:tc>
        <w:tc>
          <w:tcPr>
            <w:tcW w:w="1020" w:type="dxa"/>
            <w:vAlign w:val="center"/>
          </w:tcPr>
          <w:p w14:paraId="6F1C1300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311E64E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0BD0932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F1661E2" w14:textId="77777777" w:rsidR="00B367C2" w:rsidRPr="00983E90" w:rsidRDefault="00B367C2" w:rsidP="00B367C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A3A3F8B" w14:textId="77777777" w:rsidR="00B367C2" w:rsidRDefault="00B367C2" w:rsidP="00B367C2">
      <w:pPr>
        <w:pStyle w:val="ConsPlusNormal"/>
        <w:jc w:val="both"/>
      </w:pPr>
    </w:p>
    <w:p w14:paraId="77A47097" w14:textId="77777777" w:rsidR="00B367C2" w:rsidRPr="00774106" w:rsidRDefault="00B367C2" w:rsidP="003302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Председатель сельскохозяйственного</w:t>
      </w:r>
    </w:p>
    <w:p w14:paraId="7A803A6D" w14:textId="77777777" w:rsidR="00B367C2" w:rsidRDefault="00B367C2" w:rsidP="003302A6">
      <w:pPr>
        <w:pStyle w:val="ConsPlusNonformat"/>
        <w:spacing w:line="240" w:lineRule="exact"/>
        <w:jc w:val="both"/>
      </w:pPr>
      <w:r w:rsidRPr="00774106">
        <w:rPr>
          <w:rFonts w:ascii="Times New Roman" w:hAnsi="Times New Roman" w:cs="Times New Roman"/>
          <w:sz w:val="28"/>
          <w:szCs w:val="28"/>
        </w:rPr>
        <w:t xml:space="preserve">потребительского кооператива         </w:t>
      </w:r>
      <w:r>
        <w:t xml:space="preserve"> _____________   _____________________</w:t>
      </w:r>
    </w:p>
    <w:p w14:paraId="244E6541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6E8F399D" w14:textId="77777777" w:rsidR="00B367C2" w:rsidRDefault="00B367C2" w:rsidP="00B367C2">
      <w:pPr>
        <w:pStyle w:val="ConsPlusNonformat"/>
        <w:jc w:val="both"/>
      </w:pPr>
    </w:p>
    <w:p w14:paraId="07A2356C" w14:textId="77777777" w:rsidR="00B367C2" w:rsidRDefault="00B367C2" w:rsidP="003302A6">
      <w:pPr>
        <w:pStyle w:val="ConsPlusNonformat"/>
        <w:spacing w:line="240" w:lineRule="exact"/>
        <w:jc w:val="both"/>
      </w:pPr>
      <w:r w:rsidRPr="00774106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>
        <w:t xml:space="preserve">                   _____________   _____________________</w:t>
      </w:r>
    </w:p>
    <w:p w14:paraId="74E82D99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0A2A3DB9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8E8E7E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МП</w:t>
      </w:r>
    </w:p>
    <w:p w14:paraId="24FD38AA" w14:textId="77777777" w:rsidR="00B367C2" w:rsidRDefault="00B367C2" w:rsidP="00B367C2">
      <w:pPr>
        <w:pStyle w:val="ConsPlusNonformat"/>
        <w:jc w:val="both"/>
      </w:pPr>
    </w:p>
    <w:p w14:paraId="217390C6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>"___" ___________ 20___ г.</w:t>
      </w:r>
    </w:p>
    <w:p w14:paraId="6985CC8D" w14:textId="77777777" w:rsidR="00B367C2" w:rsidRDefault="00B367C2" w:rsidP="00B367C2">
      <w:pPr>
        <w:pStyle w:val="ConsPlusNormal"/>
        <w:jc w:val="both"/>
      </w:pPr>
    </w:p>
    <w:p w14:paraId="4D052825" w14:textId="77777777" w:rsidR="00B367C2" w:rsidRDefault="00B367C2" w:rsidP="00B367C2">
      <w:pPr>
        <w:pStyle w:val="ConsPlusNormal"/>
        <w:jc w:val="both"/>
      </w:pPr>
    </w:p>
    <w:p w14:paraId="59E1F4FF" w14:textId="77777777" w:rsidR="00B367C2" w:rsidRDefault="00B367C2" w:rsidP="00B367C2">
      <w:pPr>
        <w:pStyle w:val="ConsPlusNormal"/>
        <w:jc w:val="both"/>
      </w:pPr>
    </w:p>
    <w:p w14:paraId="4C80C782" w14:textId="77777777" w:rsidR="00B367C2" w:rsidRDefault="00B367C2" w:rsidP="00B367C2">
      <w:pPr>
        <w:pStyle w:val="ConsPlusNormal"/>
        <w:jc w:val="both"/>
      </w:pPr>
    </w:p>
    <w:p w14:paraId="03729D26" w14:textId="77777777" w:rsidR="00B367C2" w:rsidRDefault="00B367C2" w:rsidP="00B367C2">
      <w:pPr>
        <w:pStyle w:val="ConsPlusNormal"/>
        <w:jc w:val="both"/>
      </w:pPr>
    </w:p>
    <w:p w14:paraId="5F0362E4" w14:textId="77777777" w:rsidR="00D527DD" w:rsidRDefault="00D527DD">
      <w:pPr>
        <w:rPr>
          <w:rFonts w:eastAsia="Times New Roman"/>
          <w:color w:val="auto"/>
          <w:szCs w:val="20"/>
          <w:lang w:eastAsia="ru-RU"/>
        </w:rPr>
      </w:pPr>
      <w:r>
        <w:br w:type="page"/>
      </w:r>
    </w:p>
    <w:p w14:paraId="1FF5A57D" w14:textId="64DE969C" w:rsidR="00B367C2" w:rsidRDefault="00B367C2" w:rsidP="00774106">
      <w:pPr>
        <w:pStyle w:val="ConsPlusNormal"/>
        <w:spacing w:line="240" w:lineRule="exact"/>
        <w:jc w:val="right"/>
        <w:outlineLvl w:val="1"/>
      </w:pPr>
      <w:r>
        <w:lastRenderedPageBreak/>
        <w:t xml:space="preserve">Приложение </w:t>
      </w:r>
      <w:r w:rsidR="00983E90">
        <w:t>№</w:t>
      </w:r>
      <w:r>
        <w:t xml:space="preserve"> 4</w:t>
      </w:r>
    </w:p>
    <w:p w14:paraId="2DDA6C07" w14:textId="77777777" w:rsidR="00B367C2" w:rsidRDefault="00B367C2" w:rsidP="00774106">
      <w:pPr>
        <w:pStyle w:val="ConsPlusNormal"/>
        <w:spacing w:line="240" w:lineRule="exact"/>
        <w:jc w:val="right"/>
      </w:pPr>
      <w:r>
        <w:t>к Порядку и условиям</w:t>
      </w:r>
    </w:p>
    <w:p w14:paraId="2F6F0430" w14:textId="77777777" w:rsidR="00B367C2" w:rsidRDefault="00B367C2" w:rsidP="00774106">
      <w:pPr>
        <w:pStyle w:val="ConsPlusNormal"/>
        <w:spacing w:line="240" w:lineRule="exact"/>
        <w:jc w:val="right"/>
      </w:pPr>
      <w:r>
        <w:t>предоставления грантов из краевого</w:t>
      </w:r>
    </w:p>
    <w:p w14:paraId="51006F64" w14:textId="77777777" w:rsidR="00B367C2" w:rsidRDefault="00B367C2" w:rsidP="00774106">
      <w:pPr>
        <w:pStyle w:val="ConsPlusNormal"/>
        <w:spacing w:line="240" w:lineRule="exact"/>
        <w:jc w:val="right"/>
      </w:pPr>
      <w:r>
        <w:t>бюджета сельскохозяйственным потребительским</w:t>
      </w:r>
    </w:p>
    <w:p w14:paraId="18BE33E2" w14:textId="77777777" w:rsidR="00B367C2" w:rsidRDefault="00B367C2" w:rsidP="00774106">
      <w:pPr>
        <w:pStyle w:val="ConsPlusNormal"/>
        <w:spacing w:line="240" w:lineRule="exact"/>
        <w:jc w:val="right"/>
      </w:pPr>
      <w:r>
        <w:t>кооперативам, осуществляющим свою деятельность</w:t>
      </w:r>
    </w:p>
    <w:p w14:paraId="53D935CC" w14:textId="77777777" w:rsidR="00B367C2" w:rsidRDefault="00B367C2" w:rsidP="00774106">
      <w:pPr>
        <w:pStyle w:val="ConsPlusNormal"/>
        <w:spacing w:line="240" w:lineRule="exact"/>
        <w:jc w:val="right"/>
      </w:pPr>
      <w:r>
        <w:t>на территории Хабаровского края, для развития</w:t>
      </w:r>
    </w:p>
    <w:p w14:paraId="4EF1C500" w14:textId="77777777" w:rsidR="00B367C2" w:rsidRDefault="00B367C2" w:rsidP="00774106">
      <w:pPr>
        <w:pStyle w:val="ConsPlusNormal"/>
        <w:spacing w:line="240" w:lineRule="exact"/>
        <w:jc w:val="right"/>
      </w:pPr>
      <w:r>
        <w:t>материально-технической базы</w:t>
      </w:r>
    </w:p>
    <w:p w14:paraId="2C1F6E70" w14:textId="77777777" w:rsidR="00B367C2" w:rsidRDefault="00B367C2" w:rsidP="00B367C2">
      <w:pPr>
        <w:spacing w:after="0" w:line="240" w:lineRule="auto"/>
      </w:pPr>
    </w:p>
    <w:p w14:paraId="4CDC8592" w14:textId="77777777" w:rsidR="00B367C2" w:rsidRDefault="00B367C2" w:rsidP="00B367C2">
      <w:pPr>
        <w:pStyle w:val="ConsPlusNormal"/>
        <w:jc w:val="both"/>
      </w:pPr>
    </w:p>
    <w:p w14:paraId="42FD056F" w14:textId="77777777" w:rsidR="00B367C2" w:rsidRDefault="00B367C2" w:rsidP="00B367C2">
      <w:pPr>
        <w:pStyle w:val="ConsPlusNormal"/>
        <w:ind w:firstLine="540"/>
        <w:jc w:val="both"/>
      </w:pPr>
      <w:r>
        <w:t>Форма</w:t>
      </w:r>
    </w:p>
    <w:p w14:paraId="7FC65387" w14:textId="77777777" w:rsidR="00B367C2" w:rsidRDefault="00B367C2" w:rsidP="00B367C2">
      <w:pPr>
        <w:pStyle w:val="ConsPlusNormal"/>
        <w:jc w:val="both"/>
      </w:pPr>
    </w:p>
    <w:p w14:paraId="767F6AEF" w14:textId="77777777" w:rsidR="00B367C2" w:rsidRDefault="00B367C2" w:rsidP="003302A6">
      <w:pPr>
        <w:pStyle w:val="ConsPlusNormal"/>
        <w:spacing w:line="240" w:lineRule="exact"/>
        <w:jc w:val="center"/>
      </w:pPr>
      <w:bookmarkStart w:id="37" w:name="P596"/>
      <w:bookmarkEnd w:id="37"/>
      <w:r>
        <w:t>КРИТЕРИИ</w:t>
      </w:r>
    </w:p>
    <w:p w14:paraId="11364DA3" w14:textId="295A6AB3" w:rsidR="00B367C2" w:rsidRDefault="00B367C2" w:rsidP="003302A6">
      <w:pPr>
        <w:pStyle w:val="ConsPlusNormal"/>
        <w:spacing w:line="240" w:lineRule="exact"/>
        <w:jc w:val="center"/>
      </w:pPr>
      <w:r>
        <w:t>отбора заявок сельскохозяйственных</w:t>
      </w:r>
    </w:p>
    <w:p w14:paraId="6B4D0E99" w14:textId="77777777" w:rsidR="00B367C2" w:rsidRDefault="00B367C2" w:rsidP="003302A6">
      <w:pPr>
        <w:pStyle w:val="ConsPlusNormal"/>
        <w:spacing w:line="240" w:lineRule="exact"/>
        <w:jc w:val="center"/>
      </w:pPr>
      <w:r>
        <w:t>потребительских кооперативов на участие в конкурсном отборе</w:t>
      </w:r>
    </w:p>
    <w:p w14:paraId="0636001E" w14:textId="77777777" w:rsidR="00B367C2" w:rsidRDefault="00B367C2" w:rsidP="00B367C2">
      <w:pPr>
        <w:pStyle w:val="ConsPlusNormal"/>
        <w:jc w:val="center"/>
      </w:pPr>
      <w:r>
        <w:t>____________________________________________________________</w:t>
      </w:r>
    </w:p>
    <w:p w14:paraId="60AF2E2D" w14:textId="77777777" w:rsidR="00B367C2" w:rsidRPr="00983E90" w:rsidRDefault="00B367C2" w:rsidP="003302A6">
      <w:pPr>
        <w:pStyle w:val="ConsPlusNormal"/>
        <w:spacing w:line="240" w:lineRule="exact"/>
        <w:jc w:val="center"/>
        <w:rPr>
          <w:sz w:val="24"/>
          <w:szCs w:val="24"/>
        </w:rPr>
      </w:pPr>
      <w:r w:rsidRPr="00983E90">
        <w:rPr>
          <w:sz w:val="24"/>
          <w:szCs w:val="24"/>
        </w:rPr>
        <w:t>(наименование сельскохозяйственного</w:t>
      </w:r>
      <w:r w:rsidR="003302A6" w:rsidRPr="00983E90">
        <w:rPr>
          <w:sz w:val="24"/>
          <w:szCs w:val="24"/>
        </w:rPr>
        <w:t xml:space="preserve"> </w:t>
      </w:r>
      <w:r w:rsidRPr="00983E90">
        <w:rPr>
          <w:sz w:val="24"/>
          <w:szCs w:val="24"/>
        </w:rPr>
        <w:t>потребительского кооператива)</w:t>
      </w:r>
    </w:p>
    <w:p w14:paraId="3B8B65CA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2835"/>
        <w:gridCol w:w="1304"/>
        <w:gridCol w:w="907"/>
      </w:tblGrid>
      <w:tr w:rsidR="00B367C2" w:rsidRPr="00983E90" w14:paraId="7D6D1B95" w14:textId="77777777">
        <w:tc>
          <w:tcPr>
            <w:tcW w:w="510" w:type="dxa"/>
            <w:vAlign w:val="center"/>
          </w:tcPr>
          <w:p w14:paraId="6DCCD05F" w14:textId="4DA5DA60" w:rsidR="00B367C2" w:rsidRPr="00983E90" w:rsidRDefault="00983E90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№</w:t>
            </w:r>
            <w:r w:rsidR="00B367C2" w:rsidRPr="00983E9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6562AC1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Оцениваемый показатель</w:t>
            </w:r>
          </w:p>
        </w:tc>
        <w:tc>
          <w:tcPr>
            <w:tcW w:w="2835" w:type="dxa"/>
            <w:vAlign w:val="center"/>
          </w:tcPr>
          <w:p w14:paraId="1571F26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304" w:type="dxa"/>
            <w:vAlign w:val="center"/>
          </w:tcPr>
          <w:p w14:paraId="4F6D751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Балл показателя</w:t>
            </w:r>
          </w:p>
        </w:tc>
        <w:tc>
          <w:tcPr>
            <w:tcW w:w="907" w:type="dxa"/>
            <w:vAlign w:val="center"/>
          </w:tcPr>
          <w:p w14:paraId="3532EAF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Балл оценки</w:t>
            </w:r>
          </w:p>
        </w:tc>
      </w:tr>
      <w:tr w:rsidR="00B367C2" w:rsidRPr="00983E90" w14:paraId="02839099" w14:textId="77777777">
        <w:tc>
          <w:tcPr>
            <w:tcW w:w="510" w:type="dxa"/>
            <w:vAlign w:val="center"/>
          </w:tcPr>
          <w:p w14:paraId="5DC82E1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14:paraId="639E330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7177BB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AF2DB5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14:paraId="01D5CF6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5</w:t>
            </w:r>
          </w:p>
        </w:tc>
      </w:tr>
      <w:tr w:rsidR="00B367C2" w:rsidRPr="00983E90" w14:paraId="47DC67B1" w14:textId="77777777" w:rsidTr="003302A6">
        <w:trPr>
          <w:trHeight w:val="155"/>
        </w:trPr>
        <w:tc>
          <w:tcPr>
            <w:tcW w:w="510" w:type="dxa"/>
            <w:vMerge w:val="restart"/>
          </w:tcPr>
          <w:p w14:paraId="0C4EE4B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vMerge w:val="restart"/>
          </w:tcPr>
          <w:p w14:paraId="49A86A75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Срок осуществления деятельности сельскохозяйственным потребительским кооперативом (далее - кооператив) (лет)</w:t>
            </w:r>
          </w:p>
        </w:tc>
        <w:tc>
          <w:tcPr>
            <w:tcW w:w="2835" w:type="dxa"/>
          </w:tcPr>
          <w:p w14:paraId="5D08EF0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1 до 2 включительно</w:t>
            </w:r>
          </w:p>
        </w:tc>
        <w:tc>
          <w:tcPr>
            <w:tcW w:w="1304" w:type="dxa"/>
          </w:tcPr>
          <w:p w14:paraId="3AC5BB3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4EAC6CF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6E9891A" w14:textId="77777777">
        <w:tc>
          <w:tcPr>
            <w:tcW w:w="510" w:type="dxa"/>
            <w:vMerge/>
          </w:tcPr>
          <w:p w14:paraId="6D82BAB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4B427212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4F1F0A29" w14:textId="6EB77D66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от более 2 до 3 </w:t>
            </w:r>
            <w:r w:rsidR="00983E90" w:rsidRPr="00983E90">
              <w:rPr>
                <w:sz w:val="24"/>
                <w:szCs w:val="24"/>
              </w:rPr>
              <w:br/>
            </w:r>
            <w:r w:rsidRPr="00983E90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1304" w:type="dxa"/>
          </w:tcPr>
          <w:p w14:paraId="74D596C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4105CF2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030D7B4" w14:textId="77777777" w:rsidTr="003302A6">
        <w:trPr>
          <w:trHeight w:val="189"/>
        </w:trPr>
        <w:tc>
          <w:tcPr>
            <w:tcW w:w="510" w:type="dxa"/>
            <w:vMerge/>
          </w:tcPr>
          <w:p w14:paraId="183D742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089EB200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4B1F60B3" w14:textId="10529ACF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от более 3 до 4 </w:t>
            </w:r>
            <w:r w:rsidR="00983E90" w:rsidRPr="00983E90">
              <w:rPr>
                <w:sz w:val="24"/>
                <w:szCs w:val="24"/>
              </w:rPr>
              <w:br/>
            </w:r>
            <w:r w:rsidRPr="00983E90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1304" w:type="dxa"/>
          </w:tcPr>
          <w:p w14:paraId="0DCD7D6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1F51CCF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4B9BA18F" w14:textId="77777777">
        <w:tc>
          <w:tcPr>
            <w:tcW w:w="510" w:type="dxa"/>
            <w:vMerge/>
          </w:tcPr>
          <w:p w14:paraId="0CCFE22B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1E2453EE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72B48FC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более 4</w:t>
            </w:r>
          </w:p>
        </w:tc>
        <w:tc>
          <w:tcPr>
            <w:tcW w:w="1304" w:type="dxa"/>
          </w:tcPr>
          <w:p w14:paraId="13FD8A1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00A8178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4A30F32D" w14:textId="77777777">
        <w:tc>
          <w:tcPr>
            <w:tcW w:w="510" w:type="dxa"/>
            <w:vMerge w:val="restart"/>
          </w:tcPr>
          <w:p w14:paraId="2C91CD08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  <w:vMerge w:val="restart"/>
          </w:tcPr>
          <w:p w14:paraId="7073884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Количество сельскохозяйственных товаропроизводителей, являющихся членами кооператива (единиц)</w:t>
            </w:r>
          </w:p>
        </w:tc>
        <w:tc>
          <w:tcPr>
            <w:tcW w:w="2835" w:type="dxa"/>
          </w:tcPr>
          <w:p w14:paraId="1B407DA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10 до 12 включительно</w:t>
            </w:r>
          </w:p>
        </w:tc>
        <w:tc>
          <w:tcPr>
            <w:tcW w:w="1304" w:type="dxa"/>
          </w:tcPr>
          <w:p w14:paraId="1421A32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697BB73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4B334563" w14:textId="77777777">
        <w:tc>
          <w:tcPr>
            <w:tcW w:w="510" w:type="dxa"/>
            <w:vMerge/>
          </w:tcPr>
          <w:p w14:paraId="52EDEDA6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0CC2CD27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28450E76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13 до 15 включительно</w:t>
            </w:r>
          </w:p>
        </w:tc>
        <w:tc>
          <w:tcPr>
            <w:tcW w:w="1304" w:type="dxa"/>
          </w:tcPr>
          <w:p w14:paraId="7C488EA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0696331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7E43386" w14:textId="77777777">
        <w:tc>
          <w:tcPr>
            <w:tcW w:w="510" w:type="dxa"/>
            <w:vMerge/>
          </w:tcPr>
          <w:p w14:paraId="08F9B1BF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E24AA80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0FADE09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16 и более</w:t>
            </w:r>
          </w:p>
        </w:tc>
        <w:tc>
          <w:tcPr>
            <w:tcW w:w="1304" w:type="dxa"/>
          </w:tcPr>
          <w:p w14:paraId="1C8DF6D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0D447FB6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721B025A" w14:textId="77777777">
        <w:tc>
          <w:tcPr>
            <w:tcW w:w="510" w:type="dxa"/>
            <w:vMerge w:val="restart"/>
          </w:tcPr>
          <w:p w14:paraId="28995D5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3.</w:t>
            </w:r>
          </w:p>
        </w:tc>
        <w:tc>
          <w:tcPr>
            <w:tcW w:w="3515" w:type="dxa"/>
            <w:vMerge w:val="restart"/>
          </w:tcPr>
          <w:p w14:paraId="1E9DCAC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Выручка (доход) на одного члена кооператива за финансовый год, предшествующий году обращения за предоставлением гранта (тыс. рублей)</w:t>
            </w:r>
          </w:p>
        </w:tc>
        <w:tc>
          <w:tcPr>
            <w:tcW w:w="2835" w:type="dxa"/>
          </w:tcPr>
          <w:p w14:paraId="2678689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0 до 100 включительно</w:t>
            </w:r>
          </w:p>
        </w:tc>
        <w:tc>
          <w:tcPr>
            <w:tcW w:w="1304" w:type="dxa"/>
          </w:tcPr>
          <w:p w14:paraId="74523DB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1216071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4036B3D5" w14:textId="77777777">
        <w:tc>
          <w:tcPr>
            <w:tcW w:w="510" w:type="dxa"/>
            <w:vMerge/>
          </w:tcPr>
          <w:p w14:paraId="11362059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483AE4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2AC2B41D" w14:textId="4C09A84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от более 100 до 500 </w:t>
            </w:r>
            <w:r w:rsidR="00983E90" w:rsidRPr="00983E90">
              <w:rPr>
                <w:sz w:val="24"/>
                <w:szCs w:val="24"/>
              </w:rPr>
              <w:br/>
            </w:r>
            <w:r w:rsidRPr="00983E90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1304" w:type="dxa"/>
          </w:tcPr>
          <w:p w14:paraId="0A8484D8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18E910D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0CC44A1C" w14:textId="77777777">
        <w:tc>
          <w:tcPr>
            <w:tcW w:w="510" w:type="dxa"/>
            <w:vMerge/>
          </w:tcPr>
          <w:p w14:paraId="0D9DDC08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7C0ED6B9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605083C5" w14:textId="298984A9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более 500 до 2 000 </w:t>
            </w:r>
            <w:r w:rsidR="00983E90" w:rsidRPr="00983E90">
              <w:rPr>
                <w:sz w:val="24"/>
                <w:szCs w:val="24"/>
              </w:rPr>
              <w:br/>
            </w:r>
            <w:r w:rsidRPr="00983E90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1304" w:type="dxa"/>
          </w:tcPr>
          <w:p w14:paraId="0BDC137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14E4134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A3FA556" w14:textId="77777777">
        <w:tc>
          <w:tcPr>
            <w:tcW w:w="510" w:type="dxa"/>
            <w:vMerge/>
          </w:tcPr>
          <w:p w14:paraId="615BDA4E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1BD2BCC7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7EA0DAF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более 2 000</w:t>
            </w:r>
          </w:p>
        </w:tc>
        <w:tc>
          <w:tcPr>
            <w:tcW w:w="1304" w:type="dxa"/>
          </w:tcPr>
          <w:p w14:paraId="7BFDD45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53C7922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3428656C" w14:textId="77777777">
        <w:tc>
          <w:tcPr>
            <w:tcW w:w="510" w:type="dxa"/>
            <w:vMerge w:val="restart"/>
          </w:tcPr>
          <w:p w14:paraId="66B697A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  <w:vMerge w:val="restart"/>
          </w:tcPr>
          <w:p w14:paraId="05E5B3F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Наличие у кооператива каналов сбыта сельскохозяйственной продукции на дату обращения за </w:t>
            </w:r>
            <w:r w:rsidRPr="00983E90">
              <w:rPr>
                <w:sz w:val="24"/>
                <w:szCs w:val="24"/>
              </w:rPr>
              <w:lastRenderedPageBreak/>
              <w:t>предоставлением гранта</w:t>
            </w:r>
          </w:p>
        </w:tc>
        <w:tc>
          <w:tcPr>
            <w:tcW w:w="2835" w:type="dxa"/>
          </w:tcPr>
          <w:p w14:paraId="58360F0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304" w:type="dxa"/>
          </w:tcPr>
          <w:p w14:paraId="2CEC5D6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02C7558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609FC7CD" w14:textId="77777777">
        <w:tc>
          <w:tcPr>
            <w:tcW w:w="510" w:type="dxa"/>
            <w:vMerge/>
          </w:tcPr>
          <w:p w14:paraId="0CC7AA1F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2D60F1F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490F0A61" w14:textId="1BB30B35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иные организации </w:t>
            </w:r>
            <w:r w:rsidR="00983E90" w:rsidRPr="00983E90">
              <w:rPr>
                <w:sz w:val="24"/>
                <w:szCs w:val="24"/>
              </w:rPr>
              <w:br/>
            </w:r>
            <w:r w:rsidRPr="00983E90">
              <w:rPr>
                <w:sz w:val="24"/>
                <w:szCs w:val="24"/>
              </w:rPr>
              <w:lastRenderedPageBreak/>
              <w:t>розничной (оптовой) торговли и (или) переработки</w:t>
            </w:r>
          </w:p>
        </w:tc>
        <w:tc>
          <w:tcPr>
            <w:tcW w:w="1304" w:type="dxa"/>
          </w:tcPr>
          <w:p w14:paraId="610DF73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7" w:type="dxa"/>
          </w:tcPr>
          <w:p w14:paraId="6FD1D9D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678F65CF" w14:textId="77777777">
        <w:tc>
          <w:tcPr>
            <w:tcW w:w="510" w:type="dxa"/>
            <w:vMerge/>
          </w:tcPr>
          <w:p w14:paraId="6CC0FF7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4315DCC3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38C2FEF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1304" w:type="dxa"/>
          </w:tcPr>
          <w:p w14:paraId="2BBCAA5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7FE0A10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E9D60BF" w14:textId="77777777">
        <w:tc>
          <w:tcPr>
            <w:tcW w:w="510" w:type="dxa"/>
            <w:vMerge/>
          </w:tcPr>
          <w:p w14:paraId="03419A3C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06C68FB8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0A8447D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собственная переработка</w:t>
            </w:r>
          </w:p>
        </w:tc>
        <w:tc>
          <w:tcPr>
            <w:tcW w:w="1304" w:type="dxa"/>
          </w:tcPr>
          <w:p w14:paraId="0FC58E5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28F3735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0752FA88" w14:textId="77777777" w:rsidTr="00983E90">
        <w:trPr>
          <w:trHeight w:val="112"/>
        </w:trPr>
        <w:tc>
          <w:tcPr>
            <w:tcW w:w="510" w:type="dxa"/>
            <w:vMerge w:val="restart"/>
          </w:tcPr>
          <w:p w14:paraId="16954E7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vMerge w:val="restart"/>
          </w:tcPr>
          <w:p w14:paraId="78EEEA5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Количество рабочих мест (единиц)</w:t>
            </w:r>
          </w:p>
        </w:tc>
        <w:tc>
          <w:tcPr>
            <w:tcW w:w="2835" w:type="dxa"/>
          </w:tcPr>
          <w:p w14:paraId="00A1DD2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CAE2C9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20F237C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492667B" w14:textId="77777777">
        <w:tc>
          <w:tcPr>
            <w:tcW w:w="510" w:type="dxa"/>
            <w:vMerge/>
          </w:tcPr>
          <w:p w14:paraId="1561E516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79E40E0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3D2BC0F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5295C926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57528A5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CB43867" w14:textId="77777777">
        <w:tc>
          <w:tcPr>
            <w:tcW w:w="510" w:type="dxa"/>
            <w:vMerge/>
          </w:tcPr>
          <w:p w14:paraId="4F72309C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ABFA5C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55481D6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3 до 5 включительно</w:t>
            </w:r>
          </w:p>
        </w:tc>
        <w:tc>
          <w:tcPr>
            <w:tcW w:w="1304" w:type="dxa"/>
          </w:tcPr>
          <w:p w14:paraId="4A9D159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07532B6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54B1C89D" w14:textId="77777777">
        <w:tc>
          <w:tcPr>
            <w:tcW w:w="510" w:type="dxa"/>
            <w:vMerge/>
          </w:tcPr>
          <w:p w14:paraId="48E48D2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0308D550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04EC090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 и более</w:t>
            </w:r>
          </w:p>
        </w:tc>
        <w:tc>
          <w:tcPr>
            <w:tcW w:w="1304" w:type="dxa"/>
          </w:tcPr>
          <w:p w14:paraId="6E21FB8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28BC23A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7CC5E8E3" w14:textId="77777777">
        <w:tc>
          <w:tcPr>
            <w:tcW w:w="510" w:type="dxa"/>
            <w:vMerge w:val="restart"/>
          </w:tcPr>
          <w:p w14:paraId="436A194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6.</w:t>
            </w:r>
          </w:p>
        </w:tc>
        <w:tc>
          <w:tcPr>
            <w:tcW w:w="3515" w:type="dxa"/>
            <w:vMerge w:val="restart"/>
          </w:tcPr>
          <w:p w14:paraId="5858CEB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Направление деятельности кооператива</w:t>
            </w:r>
          </w:p>
        </w:tc>
        <w:tc>
          <w:tcPr>
            <w:tcW w:w="2835" w:type="dxa"/>
          </w:tcPr>
          <w:p w14:paraId="61FF7AC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сбор и (или) переработка молока</w:t>
            </w:r>
          </w:p>
        </w:tc>
        <w:tc>
          <w:tcPr>
            <w:tcW w:w="1304" w:type="dxa"/>
          </w:tcPr>
          <w:p w14:paraId="2117046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0B0FEB6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59340C35" w14:textId="77777777">
        <w:tc>
          <w:tcPr>
            <w:tcW w:w="510" w:type="dxa"/>
            <w:vMerge/>
          </w:tcPr>
          <w:p w14:paraId="4F8447F2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20C8F5F1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588FEF06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сбор и (или) переработка мяса</w:t>
            </w:r>
          </w:p>
        </w:tc>
        <w:tc>
          <w:tcPr>
            <w:tcW w:w="1304" w:type="dxa"/>
          </w:tcPr>
          <w:p w14:paraId="24D1962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177AB30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0E205F3" w14:textId="77777777" w:rsidTr="003302A6">
        <w:trPr>
          <w:trHeight w:val="908"/>
        </w:trPr>
        <w:tc>
          <w:tcPr>
            <w:tcW w:w="510" w:type="dxa"/>
            <w:vMerge/>
          </w:tcPr>
          <w:p w14:paraId="3CC52B37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7317AE46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6E85B6B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сбор и (или) переработка картофеля, грибов, овощей, плодово-ягодной продукции, включая дикорастущие</w:t>
            </w:r>
          </w:p>
        </w:tc>
        <w:tc>
          <w:tcPr>
            <w:tcW w:w="1304" w:type="dxa"/>
          </w:tcPr>
          <w:p w14:paraId="1ABEFA3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2B9226A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4C8A732" w14:textId="77777777">
        <w:tc>
          <w:tcPr>
            <w:tcW w:w="510" w:type="dxa"/>
            <w:vMerge/>
          </w:tcPr>
          <w:p w14:paraId="1A0B0BF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34D74159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40F2D0C5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иные виды продукции</w:t>
            </w:r>
          </w:p>
        </w:tc>
        <w:tc>
          <w:tcPr>
            <w:tcW w:w="1304" w:type="dxa"/>
          </w:tcPr>
          <w:p w14:paraId="3E3FDC7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32F8FB2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3A780447" w14:textId="77777777">
        <w:tc>
          <w:tcPr>
            <w:tcW w:w="510" w:type="dxa"/>
            <w:vMerge w:val="restart"/>
          </w:tcPr>
          <w:p w14:paraId="70C2E55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7.</w:t>
            </w:r>
          </w:p>
        </w:tc>
        <w:tc>
          <w:tcPr>
            <w:tcW w:w="3515" w:type="dxa"/>
            <w:vMerge w:val="restart"/>
          </w:tcPr>
          <w:p w14:paraId="7FE4C23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Ежегодный прирост выручки (дохода) от реализации сельскохозяйственной продукции (оказания услуг) (ежегодно процентов)</w:t>
            </w:r>
          </w:p>
        </w:tc>
        <w:tc>
          <w:tcPr>
            <w:tcW w:w="2835" w:type="dxa"/>
          </w:tcPr>
          <w:p w14:paraId="05FCD91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5021C22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3A21B70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749CE64" w14:textId="77777777">
        <w:tc>
          <w:tcPr>
            <w:tcW w:w="510" w:type="dxa"/>
            <w:vMerge/>
          </w:tcPr>
          <w:p w14:paraId="2948E51F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C8A9B1E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1C6DCB55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более 10, но менее 20</w:t>
            </w:r>
          </w:p>
        </w:tc>
        <w:tc>
          <w:tcPr>
            <w:tcW w:w="1304" w:type="dxa"/>
          </w:tcPr>
          <w:p w14:paraId="3B1E320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1073031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7CAEA560" w14:textId="77777777">
        <w:tc>
          <w:tcPr>
            <w:tcW w:w="510" w:type="dxa"/>
            <w:vMerge/>
          </w:tcPr>
          <w:p w14:paraId="557F87A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1884DE47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3C5008E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20 и более</w:t>
            </w:r>
          </w:p>
        </w:tc>
        <w:tc>
          <w:tcPr>
            <w:tcW w:w="1304" w:type="dxa"/>
          </w:tcPr>
          <w:p w14:paraId="65719DB1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52BB761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722847B9" w14:textId="77777777">
        <w:tc>
          <w:tcPr>
            <w:tcW w:w="510" w:type="dxa"/>
            <w:vMerge w:val="restart"/>
          </w:tcPr>
          <w:p w14:paraId="530B3D3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8.</w:t>
            </w:r>
          </w:p>
        </w:tc>
        <w:tc>
          <w:tcPr>
            <w:tcW w:w="3515" w:type="dxa"/>
            <w:vMerge w:val="restart"/>
          </w:tcPr>
          <w:p w14:paraId="71389C8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Срок окупаемости проекта</w:t>
            </w:r>
          </w:p>
        </w:tc>
        <w:tc>
          <w:tcPr>
            <w:tcW w:w="2835" w:type="dxa"/>
          </w:tcPr>
          <w:p w14:paraId="23D9EBA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более 5 лет</w:t>
            </w:r>
          </w:p>
        </w:tc>
        <w:tc>
          <w:tcPr>
            <w:tcW w:w="1304" w:type="dxa"/>
          </w:tcPr>
          <w:p w14:paraId="7A32C61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08E5C7A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6E93C120" w14:textId="77777777" w:rsidTr="003302A6">
        <w:trPr>
          <w:trHeight w:val="192"/>
        </w:trPr>
        <w:tc>
          <w:tcPr>
            <w:tcW w:w="510" w:type="dxa"/>
            <w:vMerge/>
          </w:tcPr>
          <w:p w14:paraId="0E54750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591B3C7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04EBFC7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3 до 5 лет включительно</w:t>
            </w:r>
          </w:p>
        </w:tc>
        <w:tc>
          <w:tcPr>
            <w:tcW w:w="1304" w:type="dxa"/>
          </w:tcPr>
          <w:p w14:paraId="6C4173D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2606D12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51090804" w14:textId="77777777">
        <w:tc>
          <w:tcPr>
            <w:tcW w:w="510" w:type="dxa"/>
            <w:vMerge/>
          </w:tcPr>
          <w:p w14:paraId="3564ECA6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7BD7783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142CB77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304" w:type="dxa"/>
          </w:tcPr>
          <w:p w14:paraId="1288360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0E8CF7B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407766C8" w14:textId="77777777">
        <w:tc>
          <w:tcPr>
            <w:tcW w:w="510" w:type="dxa"/>
            <w:vMerge w:val="restart"/>
          </w:tcPr>
          <w:p w14:paraId="6285730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9.</w:t>
            </w:r>
          </w:p>
        </w:tc>
        <w:tc>
          <w:tcPr>
            <w:tcW w:w="3515" w:type="dxa"/>
            <w:vMerge w:val="restart"/>
          </w:tcPr>
          <w:p w14:paraId="349B54E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Наличие у кооператива земельных участков для осуществления строительства производственных объектов</w:t>
            </w:r>
          </w:p>
        </w:tc>
        <w:tc>
          <w:tcPr>
            <w:tcW w:w="2835" w:type="dxa"/>
          </w:tcPr>
          <w:p w14:paraId="4615B91A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14:paraId="4A6AEC5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02F9B3E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1A381E0D" w14:textId="77777777" w:rsidTr="00983E90">
        <w:trPr>
          <w:trHeight w:val="173"/>
        </w:trPr>
        <w:tc>
          <w:tcPr>
            <w:tcW w:w="510" w:type="dxa"/>
            <w:vMerge/>
          </w:tcPr>
          <w:p w14:paraId="3FAED389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30F60730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697E7CC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есть</w:t>
            </w:r>
          </w:p>
        </w:tc>
        <w:tc>
          <w:tcPr>
            <w:tcW w:w="1304" w:type="dxa"/>
          </w:tcPr>
          <w:p w14:paraId="34869F7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2B9F52C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3BDB114B" w14:textId="77777777" w:rsidTr="003302A6">
        <w:trPr>
          <w:trHeight w:val="596"/>
        </w:trPr>
        <w:tc>
          <w:tcPr>
            <w:tcW w:w="510" w:type="dxa"/>
            <w:vMerge w:val="restart"/>
          </w:tcPr>
          <w:p w14:paraId="75E5863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10.</w:t>
            </w:r>
          </w:p>
        </w:tc>
        <w:tc>
          <w:tcPr>
            <w:tcW w:w="3515" w:type="dxa"/>
            <w:vMerge w:val="restart"/>
          </w:tcPr>
          <w:p w14:paraId="015A5C8D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983E90">
              <w:rPr>
                <w:color w:val="000000" w:themeColor="text1"/>
                <w:sz w:val="24"/>
                <w:szCs w:val="24"/>
              </w:rPr>
              <w:t>Наличие у кооператива производственных объектов для реализации</w:t>
            </w:r>
            <w:r w:rsidR="003302A6" w:rsidRPr="00983E90">
              <w:rPr>
                <w:color w:val="000000" w:themeColor="text1"/>
                <w:sz w:val="24"/>
                <w:szCs w:val="24"/>
              </w:rPr>
              <w:t xml:space="preserve"> проекта развития материально-технической базы</w:t>
            </w:r>
          </w:p>
        </w:tc>
        <w:tc>
          <w:tcPr>
            <w:tcW w:w="2835" w:type="dxa"/>
          </w:tcPr>
          <w:p w14:paraId="029D30D1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имеется в собственности и (или) аренде на срок 5 и более лет</w:t>
            </w:r>
          </w:p>
        </w:tc>
        <w:tc>
          <w:tcPr>
            <w:tcW w:w="1304" w:type="dxa"/>
          </w:tcPr>
          <w:p w14:paraId="6366801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6E4DDB18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6677AC97" w14:textId="77777777">
        <w:tc>
          <w:tcPr>
            <w:tcW w:w="510" w:type="dxa"/>
            <w:vMerge/>
          </w:tcPr>
          <w:p w14:paraId="5E334189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F66160F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3A692FDE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 xml:space="preserve">документы находятся в </w:t>
            </w:r>
            <w:r w:rsidRPr="00983E90">
              <w:rPr>
                <w:sz w:val="24"/>
                <w:szCs w:val="24"/>
              </w:rPr>
              <w:lastRenderedPageBreak/>
              <w:t>стадии регистрации прав собственности и (или) аренды на срок 5 и более лет, и (или) планируется строительство</w:t>
            </w:r>
          </w:p>
        </w:tc>
        <w:tc>
          <w:tcPr>
            <w:tcW w:w="1304" w:type="dxa"/>
          </w:tcPr>
          <w:p w14:paraId="705E1935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7" w:type="dxa"/>
          </w:tcPr>
          <w:p w14:paraId="64FA03FB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0B1505DB" w14:textId="77777777">
        <w:tc>
          <w:tcPr>
            <w:tcW w:w="510" w:type="dxa"/>
            <w:vMerge/>
          </w:tcPr>
          <w:p w14:paraId="18251917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24040F9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5609847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не имеется в собственности и (или) аренде на срок 5 и более лет</w:t>
            </w:r>
          </w:p>
        </w:tc>
        <w:tc>
          <w:tcPr>
            <w:tcW w:w="1304" w:type="dxa"/>
          </w:tcPr>
          <w:p w14:paraId="462AEA25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7657A62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92460B0" w14:textId="77777777">
        <w:tc>
          <w:tcPr>
            <w:tcW w:w="510" w:type="dxa"/>
            <w:vMerge w:val="restart"/>
          </w:tcPr>
          <w:p w14:paraId="408E4699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11.</w:t>
            </w:r>
          </w:p>
        </w:tc>
        <w:tc>
          <w:tcPr>
            <w:tcW w:w="3515" w:type="dxa"/>
            <w:vMerge w:val="restart"/>
          </w:tcPr>
          <w:p w14:paraId="2D374395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983E90">
              <w:rPr>
                <w:color w:val="000000" w:themeColor="text1"/>
                <w:sz w:val="24"/>
                <w:szCs w:val="24"/>
              </w:rPr>
              <w:t>Наличие рекомендательных писем от органов местного самоуправления муниципальных образований края, общественных организаций</w:t>
            </w:r>
          </w:p>
        </w:tc>
        <w:tc>
          <w:tcPr>
            <w:tcW w:w="2835" w:type="dxa"/>
          </w:tcPr>
          <w:p w14:paraId="3C28897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отсутствие рекомендательных писем</w:t>
            </w:r>
          </w:p>
        </w:tc>
        <w:tc>
          <w:tcPr>
            <w:tcW w:w="1304" w:type="dxa"/>
          </w:tcPr>
          <w:p w14:paraId="7A2E6801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158DD08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B677EA7" w14:textId="77777777" w:rsidTr="003302A6">
        <w:trPr>
          <w:trHeight w:val="395"/>
        </w:trPr>
        <w:tc>
          <w:tcPr>
            <w:tcW w:w="510" w:type="dxa"/>
            <w:vMerge/>
          </w:tcPr>
          <w:p w14:paraId="739DFF2D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0F5346E1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08D2DE0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наличие рекомендательных писем</w:t>
            </w:r>
          </w:p>
        </w:tc>
        <w:tc>
          <w:tcPr>
            <w:tcW w:w="1304" w:type="dxa"/>
          </w:tcPr>
          <w:p w14:paraId="1C9BDC61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22622D1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29B2AF6" w14:textId="77777777">
        <w:tc>
          <w:tcPr>
            <w:tcW w:w="510" w:type="dxa"/>
            <w:vMerge w:val="restart"/>
          </w:tcPr>
          <w:p w14:paraId="3C729D37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12.</w:t>
            </w:r>
          </w:p>
        </w:tc>
        <w:tc>
          <w:tcPr>
            <w:tcW w:w="3515" w:type="dxa"/>
            <w:vMerge w:val="restart"/>
          </w:tcPr>
          <w:p w14:paraId="14062AF0" w14:textId="77777777" w:rsidR="00B367C2" w:rsidRPr="00983E90" w:rsidRDefault="00883FF2" w:rsidP="00983E90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983E90">
              <w:rPr>
                <w:color w:val="000000" w:themeColor="text1"/>
                <w:sz w:val="24"/>
                <w:szCs w:val="24"/>
              </w:rPr>
              <w:t xml:space="preserve">Отдаленность территории осуществления деятельности </w:t>
            </w:r>
            <w:r w:rsidR="00B367C2" w:rsidRPr="00983E90">
              <w:rPr>
                <w:color w:val="000000" w:themeColor="text1"/>
                <w:sz w:val="24"/>
                <w:szCs w:val="24"/>
              </w:rPr>
              <w:t>кооператива от краевого центра (г. Хабаровск)</w:t>
            </w:r>
          </w:p>
        </w:tc>
        <w:tc>
          <w:tcPr>
            <w:tcW w:w="2835" w:type="dxa"/>
          </w:tcPr>
          <w:p w14:paraId="4BA9F880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до 50 км</w:t>
            </w:r>
          </w:p>
        </w:tc>
        <w:tc>
          <w:tcPr>
            <w:tcW w:w="1304" w:type="dxa"/>
          </w:tcPr>
          <w:p w14:paraId="52AF32F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26443B1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2B121DCE" w14:textId="77777777">
        <w:tc>
          <w:tcPr>
            <w:tcW w:w="510" w:type="dxa"/>
            <w:vMerge/>
          </w:tcPr>
          <w:p w14:paraId="35CBD7C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6822319A" w14:textId="77777777" w:rsidR="00B367C2" w:rsidRPr="00983E90" w:rsidRDefault="00B367C2" w:rsidP="00983E90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14:paraId="02D5DD41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от 50 до 150 км включительно</w:t>
            </w:r>
          </w:p>
        </w:tc>
        <w:tc>
          <w:tcPr>
            <w:tcW w:w="1304" w:type="dxa"/>
          </w:tcPr>
          <w:p w14:paraId="6195C73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4A07DF66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61E70B34" w14:textId="77777777">
        <w:tc>
          <w:tcPr>
            <w:tcW w:w="510" w:type="dxa"/>
          </w:tcPr>
          <w:p w14:paraId="710E21D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4634B27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B00B3F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свыше 150 км</w:t>
            </w:r>
          </w:p>
        </w:tc>
        <w:tc>
          <w:tcPr>
            <w:tcW w:w="1304" w:type="dxa"/>
          </w:tcPr>
          <w:p w14:paraId="72AC65A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5AC56601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983E90" w14:paraId="0FFFF55A" w14:textId="77777777">
        <w:tc>
          <w:tcPr>
            <w:tcW w:w="510" w:type="dxa"/>
          </w:tcPr>
          <w:p w14:paraId="77A5B7BC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B868C1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983E90">
              <w:rPr>
                <w:sz w:val="24"/>
                <w:szCs w:val="24"/>
              </w:rPr>
              <w:t>Всего баллов</w:t>
            </w:r>
          </w:p>
        </w:tc>
        <w:tc>
          <w:tcPr>
            <w:tcW w:w="2835" w:type="dxa"/>
          </w:tcPr>
          <w:p w14:paraId="63B89A94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C0F0C43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85640C8" w14:textId="77777777" w:rsidR="00B367C2" w:rsidRPr="00983E90" w:rsidRDefault="00B367C2" w:rsidP="00983E90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</w:tbl>
    <w:p w14:paraId="6974361D" w14:textId="77777777" w:rsidR="00B367C2" w:rsidRDefault="00B367C2" w:rsidP="00B367C2">
      <w:pPr>
        <w:pStyle w:val="ConsPlusNormal"/>
        <w:jc w:val="both"/>
      </w:pPr>
    </w:p>
    <w:p w14:paraId="2A4CEE1F" w14:textId="77777777" w:rsidR="00B367C2" w:rsidRDefault="00B367C2" w:rsidP="003302A6">
      <w:pPr>
        <w:pStyle w:val="ConsPlusNonformat"/>
        <w:spacing w:line="240" w:lineRule="exact"/>
        <w:jc w:val="both"/>
      </w:pPr>
      <w:r w:rsidRPr="00774106">
        <w:rPr>
          <w:rFonts w:ascii="Times New Roman" w:hAnsi="Times New Roman" w:cs="Times New Roman"/>
          <w:sz w:val="28"/>
          <w:szCs w:val="28"/>
        </w:rPr>
        <w:t xml:space="preserve">Члены конкурсной </w:t>
      </w:r>
      <w:proofErr w:type="gramStart"/>
      <w:r w:rsidRPr="00774106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77410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________________    _______________________</w:t>
      </w:r>
    </w:p>
    <w:p w14:paraId="6457F134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14:paraId="1CCD3ED8" w14:textId="77777777" w:rsidR="00B367C2" w:rsidRDefault="00B367C2" w:rsidP="00B367C2">
      <w:pPr>
        <w:pStyle w:val="ConsPlusNonformat"/>
        <w:jc w:val="both"/>
      </w:pPr>
      <w:r>
        <w:t xml:space="preserve">                                ________________    _______________________</w:t>
      </w:r>
    </w:p>
    <w:p w14:paraId="08F0ADFA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14:paraId="144F0A91" w14:textId="77777777" w:rsidR="00B367C2" w:rsidRDefault="00B367C2" w:rsidP="00B367C2">
      <w:pPr>
        <w:pStyle w:val="ConsPlusNonformat"/>
        <w:jc w:val="both"/>
      </w:pPr>
      <w:r>
        <w:t xml:space="preserve">                                ________________    _______________________</w:t>
      </w:r>
    </w:p>
    <w:p w14:paraId="37551FBD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774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410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14:paraId="57AF5EF0" w14:textId="77777777" w:rsidR="00774106" w:rsidRDefault="00774106">
      <w:pPr>
        <w:rPr>
          <w:rFonts w:eastAsia="Times New Roman"/>
          <w:color w:val="auto"/>
          <w:szCs w:val="20"/>
          <w:lang w:eastAsia="ru-RU"/>
        </w:rPr>
      </w:pPr>
      <w:r>
        <w:br w:type="page"/>
      </w:r>
    </w:p>
    <w:p w14:paraId="7DDA0FC0" w14:textId="7A5B090B" w:rsidR="00B367C2" w:rsidRDefault="00B367C2" w:rsidP="00774106">
      <w:pPr>
        <w:pStyle w:val="ConsPlusNormal"/>
        <w:spacing w:line="240" w:lineRule="exact"/>
        <w:jc w:val="right"/>
        <w:outlineLvl w:val="1"/>
      </w:pPr>
      <w:r>
        <w:lastRenderedPageBreak/>
        <w:t xml:space="preserve">Приложение </w:t>
      </w:r>
      <w:r w:rsidR="00983E90">
        <w:t>№</w:t>
      </w:r>
      <w:r>
        <w:t xml:space="preserve"> 5</w:t>
      </w:r>
    </w:p>
    <w:p w14:paraId="319B2E8A" w14:textId="77777777" w:rsidR="00B367C2" w:rsidRDefault="00B367C2" w:rsidP="00774106">
      <w:pPr>
        <w:pStyle w:val="ConsPlusNormal"/>
        <w:spacing w:line="240" w:lineRule="exact"/>
        <w:jc w:val="right"/>
      </w:pPr>
      <w:r>
        <w:t>к Порядку и условиям</w:t>
      </w:r>
    </w:p>
    <w:p w14:paraId="29552C4A" w14:textId="77777777" w:rsidR="00B367C2" w:rsidRDefault="00B367C2" w:rsidP="00774106">
      <w:pPr>
        <w:pStyle w:val="ConsPlusNormal"/>
        <w:spacing w:line="240" w:lineRule="exact"/>
        <w:jc w:val="right"/>
      </w:pPr>
      <w:r>
        <w:t>предоставления грантов из краевого</w:t>
      </w:r>
    </w:p>
    <w:p w14:paraId="4390E9A6" w14:textId="77777777" w:rsidR="00B367C2" w:rsidRDefault="00B367C2" w:rsidP="00774106">
      <w:pPr>
        <w:pStyle w:val="ConsPlusNormal"/>
        <w:spacing w:line="240" w:lineRule="exact"/>
        <w:jc w:val="right"/>
      </w:pPr>
      <w:r>
        <w:t>бюджета сельскохозяйственным потребительским</w:t>
      </w:r>
    </w:p>
    <w:p w14:paraId="29606C2F" w14:textId="77777777" w:rsidR="00B367C2" w:rsidRDefault="00B367C2" w:rsidP="00774106">
      <w:pPr>
        <w:pStyle w:val="ConsPlusNormal"/>
        <w:spacing w:line="240" w:lineRule="exact"/>
        <w:jc w:val="right"/>
      </w:pPr>
      <w:r>
        <w:t>кооперативам, осуществляющим свою деятельность</w:t>
      </w:r>
    </w:p>
    <w:p w14:paraId="7323099C" w14:textId="77777777" w:rsidR="00B367C2" w:rsidRDefault="00B367C2" w:rsidP="00774106">
      <w:pPr>
        <w:pStyle w:val="ConsPlusNormal"/>
        <w:spacing w:line="240" w:lineRule="exact"/>
        <w:jc w:val="right"/>
      </w:pPr>
      <w:r>
        <w:t>на территории Хабаровского края, для развития</w:t>
      </w:r>
    </w:p>
    <w:p w14:paraId="22348AE7" w14:textId="77777777" w:rsidR="00B367C2" w:rsidRDefault="00B367C2" w:rsidP="00774106">
      <w:pPr>
        <w:pStyle w:val="ConsPlusNormal"/>
        <w:spacing w:line="240" w:lineRule="exact"/>
        <w:jc w:val="right"/>
      </w:pPr>
      <w:r>
        <w:t>материально-технической базы</w:t>
      </w:r>
    </w:p>
    <w:p w14:paraId="54C182AE" w14:textId="77777777" w:rsidR="00B367C2" w:rsidRDefault="00B367C2" w:rsidP="00B367C2">
      <w:pPr>
        <w:spacing w:after="0" w:line="240" w:lineRule="auto"/>
      </w:pPr>
    </w:p>
    <w:p w14:paraId="1EBF20FC" w14:textId="77777777" w:rsidR="00B367C2" w:rsidRDefault="00B367C2" w:rsidP="00B367C2">
      <w:pPr>
        <w:pStyle w:val="ConsPlusNormal"/>
        <w:jc w:val="both"/>
      </w:pPr>
    </w:p>
    <w:p w14:paraId="256119DF" w14:textId="77777777" w:rsidR="00B367C2" w:rsidRDefault="00B367C2" w:rsidP="00B367C2">
      <w:pPr>
        <w:pStyle w:val="ConsPlusNormal"/>
        <w:ind w:firstLine="540"/>
        <w:jc w:val="both"/>
      </w:pPr>
      <w:r>
        <w:t>Форма</w:t>
      </w:r>
    </w:p>
    <w:p w14:paraId="192A4DF1" w14:textId="77777777" w:rsidR="00B367C2" w:rsidRDefault="00B367C2" w:rsidP="00B367C2">
      <w:pPr>
        <w:pStyle w:val="ConsPlusNormal"/>
        <w:jc w:val="both"/>
      </w:pPr>
    </w:p>
    <w:p w14:paraId="06FCC66F" w14:textId="77777777" w:rsidR="00B367C2" w:rsidRDefault="00B367C2" w:rsidP="003302A6">
      <w:pPr>
        <w:pStyle w:val="ConsPlusNormal"/>
        <w:spacing w:line="240" w:lineRule="exact"/>
        <w:jc w:val="center"/>
      </w:pPr>
      <w:bookmarkStart w:id="38" w:name="P786"/>
      <w:bookmarkEnd w:id="38"/>
      <w:r>
        <w:t>ОЦЕНОЧНАЯ ВЕДОМОСТЬ</w:t>
      </w:r>
    </w:p>
    <w:p w14:paraId="2A55466D" w14:textId="77777777" w:rsidR="00B367C2" w:rsidRDefault="00B367C2" w:rsidP="003302A6">
      <w:pPr>
        <w:pStyle w:val="ConsPlusNormal"/>
        <w:spacing w:line="240" w:lineRule="exact"/>
        <w:jc w:val="center"/>
      </w:pPr>
      <w:r>
        <w:t>по результатам очного собеседования</w:t>
      </w:r>
    </w:p>
    <w:p w14:paraId="247B7C9F" w14:textId="77777777" w:rsidR="00B367C2" w:rsidRDefault="00B367C2" w:rsidP="00B367C2">
      <w:pPr>
        <w:pStyle w:val="ConsPlusNormal"/>
        <w:jc w:val="center"/>
      </w:pPr>
      <w:r>
        <w:t>____________________________________________________________</w:t>
      </w:r>
    </w:p>
    <w:p w14:paraId="30689C01" w14:textId="77777777" w:rsidR="00B367C2" w:rsidRPr="003302A6" w:rsidRDefault="00B367C2" w:rsidP="00B367C2">
      <w:pPr>
        <w:pStyle w:val="ConsPlusNormal"/>
        <w:jc w:val="center"/>
        <w:rPr>
          <w:sz w:val="24"/>
          <w:szCs w:val="24"/>
        </w:rPr>
      </w:pPr>
      <w:r w:rsidRPr="003302A6">
        <w:rPr>
          <w:sz w:val="24"/>
          <w:szCs w:val="24"/>
        </w:rPr>
        <w:t>(наименование сельскохозяйственного</w:t>
      </w:r>
      <w:r w:rsidR="003302A6" w:rsidRPr="003302A6">
        <w:rPr>
          <w:sz w:val="24"/>
          <w:szCs w:val="24"/>
        </w:rPr>
        <w:t xml:space="preserve"> </w:t>
      </w:r>
      <w:r w:rsidRPr="003302A6">
        <w:rPr>
          <w:sz w:val="24"/>
          <w:szCs w:val="24"/>
        </w:rPr>
        <w:t>потребительского кооператива)</w:t>
      </w:r>
    </w:p>
    <w:p w14:paraId="3835ADB4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1361"/>
        <w:gridCol w:w="1304"/>
        <w:gridCol w:w="1309"/>
        <w:gridCol w:w="1129"/>
      </w:tblGrid>
      <w:tr w:rsidR="00B367C2" w:rsidRPr="003302A6" w14:paraId="271E352B" w14:textId="77777777">
        <w:tc>
          <w:tcPr>
            <w:tcW w:w="454" w:type="dxa"/>
            <w:vMerge w:val="restart"/>
            <w:vAlign w:val="center"/>
          </w:tcPr>
          <w:p w14:paraId="7E5595F9" w14:textId="18440B35" w:rsidR="00B367C2" w:rsidRPr="003302A6" w:rsidRDefault="00983E90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367C2" w:rsidRPr="003302A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15" w:type="dxa"/>
            <w:vMerge w:val="restart"/>
            <w:vAlign w:val="center"/>
          </w:tcPr>
          <w:p w14:paraId="34676B84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974" w:type="dxa"/>
            <w:gridSpan w:val="3"/>
            <w:vAlign w:val="center"/>
          </w:tcPr>
          <w:p w14:paraId="7E947CBE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Оценки членов конкурсной комиссии</w:t>
            </w:r>
          </w:p>
        </w:tc>
        <w:tc>
          <w:tcPr>
            <w:tcW w:w="1129" w:type="dxa"/>
            <w:vMerge w:val="restart"/>
            <w:vAlign w:val="center"/>
          </w:tcPr>
          <w:p w14:paraId="2182846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Средний балл по критерию</w:t>
            </w:r>
          </w:p>
        </w:tc>
      </w:tr>
      <w:tr w:rsidR="00B367C2" w:rsidRPr="003302A6" w14:paraId="5AFC0804" w14:textId="77777777">
        <w:tc>
          <w:tcPr>
            <w:tcW w:w="454" w:type="dxa"/>
            <w:vMerge/>
          </w:tcPr>
          <w:p w14:paraId="4CEA6C9D" w14:textId="77777777" w:rsidR="00B367C2" w:rsidRPr="003302A6" w:rsidRDefault="00B367C2" w:rsidP="003302A6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3515" w:type="dxa"/>
            <w:vMerge/>
          </w:tcPr>
          <w:p w14:paraId="5855B380" w14:textId="77777777" w:rsidR="00B367C2" w:rsidRPr="003302A6" w:rsidRDefault="00B367C2" w:rsidP="003302A6">
            <w:pPr>
              <w:spacing w:before="60" w:after="60" w:line="240" w:lineRule="exact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AD427FD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член конкурсной комиссии</w:t>
            </w:r>
          </w:p>
        </w:tc>
        <w:tc>
          <w:tcPr>
            <w:tcW w:w="1304" w:type="dxa"/>
            <w:vAlign w:val="center"/>
          </w:tcPr>
          <w:p w14:paraId="680F03BA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член конкурсной комиссии</w:t>
            </w:r>
          </w:p>
        </w:tc>
        <w:tc>
          <w:tcPr>
            <w:tcW w:w="1309" w:type="dxa"/>
            <w:vAlign w:val="center"/>
          </w:tcPr>
          <w:p w14:paraId="230EE94A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член конкурсной комиссии</w:t>
            </w:r>
          </w:p>
        </w:tc>
        <w:tc>
          <w:tcPr>
            <w:tcW w:w="1129" w:type="dxa"/>
            <w:vMerge/>
          </w:tcPr>
          <w:p w14:paraId="0E1872E2" w14:textId="77777777" w:rsidR="00B367C2" w:rsidRPr="003302A6" w:rsidRDefault="00B367C2" w:rsidP="003302A6">
            <w:pPr>
              <w:spacing w:before="60" w:after="60" w:line="240" w:lineRule="exact"/>
              <w:rPr>
                <w:sz w:val="24"/>
              </w:rPr>
            </w:pPr>
          </w:p>
        </w:tc>
      </w:tr>
      <w:tr w:rsidR="00B367C2" w:rsidRPr="003302A6" w14:paraId="3D689DC8" w14:textId="77777777">
        <w:tc>
          <w:tcPr>
            <w:tcW w:w="454" w:type="dxa"/>
            <w:vAlign w:val="center"/>
          </w:tcPr>
          <w:p w14:paraId="11CC58F9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14:paraId="677E01ED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681CC726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3310E5C8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14:paraId="2A4BEF7E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3E2F735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6</w:t>
            </w:r>
          </w:p>
        </w:tc>
      </w:tr>
      <w:tr w:rsidR="00B367C2" w:rsidRPr="003302A6" w14:paraId="0F58E8DA" w14:textId="77777777">
        <w:tc>
          <w:tcPr>
            <w:tcW w:w="454" w:type="dxa"/>
          </w:tcPr>
          <w:p w14:paraId="7179DEF0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14:paraId="6B6AA2DB" w14:textId="77777777" w:rsidR="00B367C2" w:rsidRPr="008837C4" w:rsidRDefault="00B367C2" w:rsidP="003302A6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8837C4">
              <w:rPr>
                <w:color w:val="000000" w:themeColor="text1"/>
                <w:sz w:val="24"/>
                <w:szCs w:val="24"/>
              </w:rPr>
              <w:t xml:space="preserve">Возможность реализации </w:t>
            </w:r>
            <w:r w:rsidR="00883FF2" w:rsidRPr="008837C4">
              <w:rPr>
                <w:color w:val="000000" w:themeColor="text1"/>
                <w:sz w:val="24"/>
                <w:szCs w:val="24"/>
              </w:rPr>
              <w:t>проекта развития материально-технической базы</w:t>
            </w:r>
            <w:r w:rsidRPr="008837C4">
              <w:rPr>
                <w:color w:val="000000" w:themeColor="text1"/>
                <w:sz w:val="24"/>
                <w:szCs w:val="24"/>
              </w:rPr>
              <w:t xml:space="preserve"> при условии получения гранта</w:t>
            </w:r>
          </w:p>
        </w:tc>
        <w:tc>
          <w:tcPr>
            <w:tcW w:w="1361" w:type="dxa"/>
          </w:tcPr>
          <w:p w14:paraId="74F6AD8E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66D267C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46A2D4E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858BD09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3302A6" w14:paraId="5F6ECA6D" w14:textId="77777777">
        <w:tc>
          <w:tcPr>
            <w:tcW w:w="454" w:type="dxa"/>
          </w:tcPr>
          <w:p w14:paraId="60E999DB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7CC05C44" w14:textId="77777777" w:rsidR="00B367C2" w:rsidRPr="008837C4" w:rsidRDefault="00B367C2" w:rsidP="003302A6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8837C4">
              <w:rPr>
                <w:color w:val="000000" w:themeColor="text1"/>
                <w:sz w:val="24"/>
                <w:szCs w:val="24"/>
              </w:rPr>
              <w:t>Уровень ответов на вопросы членов конкурсной комиссии (на основании полученных ответов на вопросы)</w:t>
            </w:r>
          </w:p>
        </w:tc>
        <w:tc>
          <w:tcPr>
            <w:tcW w:w="1361" w:type="dxa"/>
          </w:tcPr>
          <w:p w14:paraId="7AA0AA9D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0BE4A71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F3A78D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213A94E5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3302A6" w14:paraId="1633868C" w14:textId="77777777">
        <w:tc>
          <w:tcPr>
            <w:tcW w:w="454" w:type="dxa"/>
          </w:tcPr>
          <w:p w14:paraId="3858A6C1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3C021287" w14:textId="77777777" w:rsidR="00B367C2" w:rsidRPr="008837C4" w:rsidRDefault="00B367C2" w:rsidP="003302A6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8837C4">
              <w:rPr>
                <w:color w:val="000000" w:themeColor="text1"/>
                <w:sz w:val="24"/>
                <w:szCs w:val="24"/>
              </w:rPr>
              <w:t>Понимание специфики выбранной сферы деятельности (на основании полученных ответов на вопросы)</w:t>
            </w:r>
          </w:p>
        </w:tc>
        <w:tc>
          <w:tcPr>
            <w:tcW w:w="1361" w:type="dxa"/>
          </w:tcPr>
          <w:p w14:paraId="368DABC5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4037F8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5404B83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E9DC8F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3302A6" w14:paraId="0D30D842" w14:textId="77777777">
        <w:tc>
          <w:tcPr>
            <w:tcW w:w="454" w:type="dxa"/>
          </w:tcPr>
          <w:p w14:paraId="51BD620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14:paraId="69669715" w14:textId="77777777" w:rsidR="00B367C2" w:rsidRPr="008837C4" w:rsidRDefault="00B367C2" w:rsidP="00883FF2">
            <w:pPr>
              <w:pStyle w:val="ConsPlusNormal"/>
              <w:spacing w:before="60" w:after="60" w:line="240" w:lineRule="exact"/>
              <w:rPr>
                <w:color w:val="000000" w:themeColor="text1"/>
                <w:sz w:val="24"/>
                <w:szCs w:val="24"/>
              </w:rPr>
            </w:pPr>
            <w:r w:rsidRPr="008837C4">
              <w:rPr>
                <w:color w:val="000000" w:themeColor="text1"/>
                <w:sz w:val="24"/>
                <w:szCs w:val="24"/>
              </w:rPr>
              <w:t xml:space="preserve">Увеличение объема произведенной сельскохозяйственной продукции (согласно </w:t>
            </w:r>
            <w:r w:rsidR="00883FF2" w:rsidRPr="008837C4">
              <w:rPr>
                <w:color w:val="000000" w:themeColor="text1"/>
                <w:sz w:val="24"/>
                <w:szCs w:val="24"/>
              </w:rPr>
              <w:t>проекту развития материально-технической базы</w:t>
            </w:r>
            <w:r w:rsidRPr="008837C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14:paraId="1FBEFA17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C8D08B0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9933AF4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0497596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3302A6" w14:paraId="37AA4061" w14:textId="77777777">
        <w:tc>
          <w:tcPr>
            <w:tcW w:w="454" w:type="dxa"/>
          </w:tcPr>
          <w:p w14:paraId="25E50A82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14:paraId="5ED0EF59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Создание дополнительных (постоянных) рабочих мест</w:t>
            </w:r>
          </w:p>
        </w:tc>
        <w:tc>
          <w:tcPr>
            <w:tcW w:w="1361" w:type="dxa"/>
          </w:tcPr>
          <w:p w14:paraId="107B062C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AA87B7B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C96120D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743F3391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  <w:tr w:rsidR="00B367C2" w:rsidRPr="003302A6" w14:paraId="0C97418F" w14:textId="77777777">
        <w:tc>
          <w:tcPr>
            <w:tcW w:w="454" w:type="dxa"/>
          </w:tcPr>
          <w:p w14:paraId="1974A913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B86FD98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361" w:type="dxa"/>
          </w:tcPr>
          <w:p w14:paraId="74BB72D4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6311B36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4EDCB8C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21A6870A" w14:textId="77777777" w:rsidR="00B367C2" w:rsidRPr="003302A6" w:rsidRDefault="00B367C2" w:rsidP="003302A6">
            <w:pPr>
              <w:pStyle w:val="ConsPlusNormal"/>
              <w:spacing w:before="60" w:after="60" w:line="240" w:lineRule="exact"/>
              <w:rPr>
                <w:sz w:val="24"/>
                <w:szCs w:val="24"/>
              </w:rPr>
            </w:pPr>
          </w:p>
        </w:tc>
      </w:tr>
    </w:tbl>
    <w:p w14:paraId="21BAC3E6" w14:textId="77777777" w:rsidR="00B367C2" w:rsidRDefault="00B367C2" w:rsidP="00B367C2">
      <w:pPr>
        <w:pStyle w:val="ConsPlusNormal"/>
        <w:jc w:val="both"/>
      </w:pPr>
    </w:p>
    <w:p w14:paraId="14FA03D5" w14:textId="77777777" w:rsidR="00B367C2" w:rsidRDefault="00B367C2" w:rsidP="00B367C2">
      <w:pPr>
        <w:pStyle w:val="ConsPlusNormal"/>
      </w:pPr>
      <w:r>
        <w:t>Для оценки применяется 4-балльная шкала:</w:t>
      </w:r>
    </w:p>
    <w:p w14:paraId="5671BB79" w14:textId="77777777" w:rsidR="00B367C2" w:rsidRDefault="00B367C2" w:rsidP="00B36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1928"/>
        <w:gridCol w:w="2041"/>
      </w:tblGrid>
      <w:tr w:rsidR="00B367C2" w:rsidRPr="003302A6" w14:paraId="52009EAE" w14:textId="77777777">
        <w:tc>
          <w:tcPr>
            <w:tcW w:w="2551" w:type="dxa"/>
            <w:vAlign w:val="center"/>
          </w:tcPr>
          <w:p w14:paraId="6431FA87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14:paraId="6C650A9F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928" w:type="dxa"/>
            <w:vAlign w:val="center"/>
          </w:tcPr>
          <w:p w14:paraId="7B556015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хорошо</w:t>
            </w:r>
          </w:p>
        </w:tc>
        <w:tc>
          <w:tcPr>
            <w:tcW w:w="2041" w:type="dxa"/>
            <w:vAlign w:val="center"/>
          </w:tcPr>
          <w:p w14:paraId="1553FC3E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отлично</w:t>
            </w:r>
          </w:p>
        </w:tc>
      </w:tr>
      <w:tr w:rsidR="00B367C2" w:rsidRPr="003302A6" w14:paraId="75BD22F1" w14:textId="77777777">
        <w:tc>
          <w:tcPr>
            <w:tcW w:w="2551" w:type="dxa"/>
            <w:vAlign w:val="center"/>
          </w:tcPr>
          <w:p w14:paraId="7CD44FF9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780D10B2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284665A4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14:paraId="2FB60A7D" w14:textId="77777777" w:rsidR="00B367C2" w:rsidRPr="003302A6" w:rsidRDefault="00B367C2" w:rsidP="00B367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02A6">
              <w:rPr>
                <w:sz w:val="24"/>
                <w:szCs w:val="24"/>
              </w:rPr>
              <w:t>5</w:t>
            </w:r>
          </w:p>
        </w:tc>
      </w:tr>
    </w:tbl>
    <w:p w14:paraId="73F266F7" w14:textId="77777777" w:rsidR="00B367C2" w:rsidRDefault="00B367C2" w:rsidP="00B367C2">
      <w:pPr>
        <w:pStyle w:val="ConsPlusNormal"/>
        <w:jc w:val="both"/>
      </w:pPr>
    </w:p>
    <w:p w14:paraId="356515D4" w14:textId="77777777" w:rsidR="00B367C2" w:rsidRDefault="00B367C2" w:rsidP="00B367C2">
      <w:pPr>
        <w:pStyle w:val="ConsPlusNormal"/>
      </w:pPr>
      <w:r>
        <w:t>Средний балл по каждому критерию выводится по следующей формуле:</w:t>
      </w:r>
    </w:p>
    <w:p w14:paraId="020348DA" w14:textId="77777777" w:rsidR="00B367C2" w:rsidRPr="00774106" w:rsidRDefault="00B367C2" w:rsidP="00B367C2">
      <w:pPr>
        <w:pStyle w:val="ConsPlusNormal"/>
        <w:jc w:val="both"/>
        <w:rPr>
          <w:szCs w:val="28"/>
        </w:rPr>
      </w:pPr>
    </w:p>
    <w:p w14:paraId="530E76B6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02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4106">
        <w:rPr>
          <w:rFonts w:ascii="Times New Roman" w:hAnsi="Times New Roman" w:cs="Times New Roman"/>
          <w:sz w:val="28"/>
          <w:szCs w:val="28"/>
        </w:rPr>
        <w:t>сумма баллов всех членов конкурсной комиссии</w:t>
      </w:r>
    </w:p>
    <w:p w14:paraId="6CED01B4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Средний </w:t>
      </w:r>
      <w:proofErr w:type="gramStart"/>
      <w:r w:rsidRPr="00774106">
        <w:rPr>
          <w:rFonts w:ascii="Times New Roman" w:hAnsi="Times New Roman" w:cs="Times New Roman"/>
          <w:sz w:val="28"/>
          <w:szCs w:val="28"/>
        </w:rPr>
        <w:t>балл  =</w:t>
      </w:r>
      <w:proofErr w:type="gramEnd"/>
      <w:r w:rsidR="003302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4106">
        <w:rPr>
          <w:rFonts w:ascii="Times New Roman" w:hAnsi="Times New Roman" w:cs="Times New Roman"/>
          <w:sz w:val="28"/>
          <w:szCs w:val="28"/>
        </w:rPr>
        <w:t xml:space="preserve"> ---------------------------------------------</w:t>
      </w:r>
    </w:p>
    <w:p w14:paraId="5B674236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 по критерию      </w:t>
      </w:r>
      <w:r w:rsidR="00330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4106">
        <w:rPr>
          <w:rFonts w:ascii="Times New Roman" w:hAnsi="Times New Roman" w:cs="Times New Roman"/>
          <w:sz w:val="28"/>
          <w:szCs w:val="28"/>
        </w:rPr>
        <w:t>число проголосовавших по данному критерию</w:t>
      </w:r>
    </w:p>
    <w:p w14:paraId="2363FA25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                          членов конкурсной комиссии</w:t>
      </w:r>
    </w:p>
    <w:p w14:paraId="4D801FD4" w14:textId="77777777" w:rsidR="00B367C2" w:rsidRDefault="00B367C2" w:rsidP="00B367C2">
      <w:pPr>
        <w:pStyle w:val="ConsPlusNormal"/>
        <w:jc w:val="both"/>
      </w:pPr>
    </w:p>
    <w:p w14:paraId="4751DF4F" w14:textId="77777777" w:rsidR="00B367C2" w:rsidRDefault="00B367C2" w:rsidP="00B367C2">
      <w:pPr>
        <w:pStyle w:val="ConsPlusNormal"/>
      </w:pPr>
      <w:r>
        <w:t>Итоговый балл выводится по следующей формуле:</w:t>
      </w:r>
    </w:p>
    <w:p w14:paraId="2AF0A4A1" w14:textId="77777777" w:rsidR="00B367C2" w:rsidRDefault="00B367C2" w:rsidP="00B367C2">
      <w:pPr>
        <w:pStyle w:val="ConsPlusNormal"/>
        <w:jc w:val="both"/>
      </w:pPr>
    </w:p>
    <w:p w14:paraId="6CE8808A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774106">
        <w:rPr>
          <w:rFonts w:ascii="Times New Roman" w:hAnsi="Times New Roman" w:cs="Times New Roman"/>
          <w:sz w:val="28"/>
          <w:szCs w:val="28"/>
        </w:rPr>
        <w:t xml:space="preserve">              сумма средних баллов по критериям</w:t>
      </w:r>
    </w:p>
    <w:p w14:paraId="2E9815FC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       Итоговый балл = ---------------------------------</w:t>
      </w:r>
    </w:p>
    <w:p w14:paraId="1B903519" w14:textId="77777777" w:rsidR="00B367C2" w:rsidRPr="00774106" w:rsidRDefault="00B367C2" w:rsidP="00B36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06">
        <w:rPr>
          <w:rFonts w:ascii="Times New Roman" w:hAnsi="Times New Roman" w:cs="Times New Roman"/>
          <w:sz w:val="28"/>
          <w:szCs w:val="28"/>
        </w:rPr>
        <w:t xml:space="preserve">                                     число критериев</w:t>
      </w:r>
    </w:p>
    <w:p w14:paraId="0651BDAD" w14:textId="2A7B2DA8" w:rsidR="00774106" w:rsidRPr="00774106" w:rsidRDefault="00774106" w:rsidP="00774106">
      <w:pPr>
        <w:pStyle w:val="ConsPlusNormal"/>
        <w:rPr>
          <w:szCs w:val="28"/>
        </w:rPr>
      </w:pPr>
    </w:p>
    <w:sectPr w:rsidR="00774106" w:rsidRPr="00774106" w:rsidSect="0077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2"/>
    <w:rsid w:val="0009015C"/>
    <w:rsid w:val="000B6E48"/>
    <w:rsid w:val="002249A5"/>
    <w:rsid w:val="002F3648"/>
    <w:rsid w:val="002F5253"/>
    <w:rsid w:val="002F66CF"/>
    <w:rsid w:val="003302A6"/>
    <w:rsid w:val="00421B32"/>
    <w:rsid w:val="005175E3"/>
    <w:rsid w:val="00530E97"/>
    <w:rsid w:val="00556E95"/>
    <w:rsid w:val="00582D5E"/>
    <w:rsid w:val="005F1EBE"/>
    <w:rsid w:val="00641BE3"/>
    <w:rsid w:val="00774106"/>
    <w:rsid w:val="00854ABA"/>
    <w:rsid w:val="008837C4"/>
    <w:rsid w:val="00883FF2"/>
    <w:rsid w:val="008E61AF"/>
    <w:rsid w:val="00983E90"/>
    <w:rsid w:val="00991644"/>
    <w:rsid w:val="009E26F1"/>
    <w:rsid w:val="00B367C2"/>
    <w:rsid w:val="00B37DB9"/>
    <w:rsid w:val="00B44990"/>
    <w:rsid w:val="00B61377"/>
    <w:rsid w:val="00BA0106"/>
    <w:rsid w:val="00C01C68"/>
    <w:rsid w:val="00C450AF"/>
    <w:rsid w:val="00C733CB"/>
    <w:rsid w:val="00CF1D69"/>
    <w:rsid w:val="00D527DD"/>
    <w:rsid w:val="00D73649"/>
    <w:rsid w:val="00EC5962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8977"/>
  <w15:chartTrackingRefBased/>
  <w15:docId w15:val="{559633E5-711D-40E5-9531-489492D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C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B36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367C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B36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B367C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B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B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B36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7">
    <w:name w:val="Абзац списка7"/>
    <w:basedOn w:val="a"/>
    <w:rsid w:val="00C733CB"/>
    <w:pPr>
      <w:spacing w:after="0" w:line="240" w:lineRule="auto"/>
      <w:ind w:left="720"/>
      <w:contextualSpacing/>
    </w:pPr>
    <w:rPr>
      <w:rFonts w:eastAsia="Times New Roman"/>
      <w:color w:val="auto"/>
      <w:sz w:val="24"/>
      <w:lang w:eastAsia="ru-RU"/>
    </w:rPr>
  </w:style>
  <w:style w:type="character" w:styleId="a3">
    <w:name w:val="Hyperlink"/>
    <w:rsid w:val="00CF1D69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FC17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17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17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17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17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CE02A8FEACE2643305F815F37CBE61E2D831BD6AF40939A7BEB61277553BEA2B7282041181E5A99CB6C5E93E33CE093DD8AF276ED144C9B287708LCaBH" TargetMode="External"/><Relationship Id="rId13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8" Type="http://schemas.openxmlformats.org/officeDocument/2006/relationships/hyperlink" Target="consultantplus://offline/ref=725DF4960FC9D1405EC52AA90B53B7688EAF47838308DEEE733BAF7D7463B51B92254C7EDFD44039696B2D0B59CED45AEAA741D21A08271D9EDA535ANEP8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14793CA5755B574D02D691F9BB1349D761ED62726F14E659CBF8F001198507CE0527AA41A9C6C0FFB7DA7EDE67DB06AF1A538AF496AB147189A5Fn140E" TargetMode="External"/><Relationship Id="rId7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2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7" Type="http://schemas.openxmlformats.org/officeDocument/2006/relationships/hyperlink" Target="consultantplus://offline/ref=E925992C3358DD1ADC675CB380F2D7EEE22D6867F53BFCCEC1621A068C1337F54C64B6D76A54A82BAF3964BA85F8EE98F2662728C5A8004A33CB0861VFd5I" TargetMode="External"/><Relationship Id="rId25" Type="http://schemas.openxmlformats.org/officeDocument/2006/relationships/hyperlink" Target="consultantplus://offline/ref=558164C0A367A0283977520449CF4C40D9A10A25E37A22AD74F92A40BDF398F142D35DE831831E3CC982142945W1d3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51;&#1102;&#1076;&#1084;&#1080;&#1083;&#1072;%20&#1042;&#1083;&#1072;&#1076;&#1080;&#1084;&#1080;&#1088;&#1086;&#1074;&#1085;&#1072;\Downloads\Poryadok_i_usloviya_predostavleniya_grantov_iz_kra_1.docx" TargetMode="External"/><Relationship Id="rId20" Type="http://schemas.openxmlformats.org/officeDocument/2006/relationships/hyperlink" Target="consultantplus://offline/ref=74C08FDA6B2E2AB7B06CCD40E642DE1506D80C4195776DE16E121C2B85A5E6F299FC9BB819A5BC9117FC471620BDEDD5E84AEFF0BDD2090D544AAD95d7D8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5992C3358DD1ADC6742BE969E89E2E0223F63F438F7919F371C51D34331A00C24B0862016AD28A46D35F7D3FEB8C9A8332E34C7B602V4dEI" TargetMode="External"/><Relationship Id="rId11" Type="http://schemas.openxmlformats.org/officeDocument/2006/relationships/hyperlink" Target="consultantplus://offline/ref=6787AC4F57F11480D6269E56DBBDAECF2D49E2AF6C6C9A20D9036568F852C8F5F598FD9E70F2868BA562BF823FD1121DE96FE73EBF894221E7BCC97FiAi7C" TargetMode="External"/><Relationship Id="rId24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5" Type="http://schemas.openxmlformats.org/officeDocument/2006/relationships/hyperlink" Target="consultantplus://offline/ref=E925992C3358DD1ADC675CB380F2D7EEE22D6867F53BF9C5C2601A068C1337F54C64B6D76A54A82BAD386DB485F8EE98F2662728C5A8004A33CB0861VFd5I" TargetMode="External"/><Relationship Id="rId15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23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0" Type="http://schemas.openxmlformats.org/officeDocument/2006/relationships/hyperlink" Target="consultantplus://offline/ref=6787AC4F57F11480D6269E56DBBDAECF2D49E2AF6C6C9A20D9036568F852C8F5F598FD9E70F2868BA562BF893DD1121DE96FE73EBF894221E7BCC97FiAi7C" TargetMode="External"/><Relationship Id="rId19" Type="http://schemas.openxmlformats.org/officeDocument/2006/relationships/hyperlink" Target="consultantplus://offline/ref=725DF4960FC9D1405EC52AA90B53B7688EAF47838308DEEE733BAF7D7463B51B92254C7EDFD44039696B2D0B5ECED45AEAA741D21A08271D9EDA535ANEP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4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22" Type="http://schemas.openxmlformats.org/officeDocument/2006/relationships/hyperlink" Target="consultantplus://offline/ref=E925992C3358DD1ADC675CB380F2D7EEE22D6867F53DFEC7C1651A068C1337F54C64B6D76A54A82BAF3965B38FF8EE98F2662728C5A8004A33CB0861VFd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1BE7-E01D-4D70-91A4-5F3081D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11822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Трофимович Анастасия Валерьевна</dc:creator>
  <cp:keywords/>
  <dc:description/>
  <cp:lastModifiedBy>Uzer2</cp:lastModifiedBy>
  <cp:revision>2</cp:revision>
  <dcterms:created xsi:type="dcterms:W3CDTF">2020-05-13T07:36:00Z</dcterms:created>
  <dcterms:modified xsi:type="dcterms:W3CDTF">2020-05-13T07:36:00Z</dcterms:modified>
</cp:coreProperties>
</file>