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75" w:rsidRDefault="006E4B75">
      <w:pPr>
        <w:rPr>
          <w:sz w:val="2"/>
          <w:szCs w:val="2"/>
        </w:rPr>
        <w:sectPr w:rsidR="006E4B75">
          <w:pgSz w:w="11900" w:h="16840"/>
          <w:pgMar w:top="571" w:right="0" w:bottom="1215" w:left="0" w:header="0" w:footer="3" w:gutter="0"/>
          <w:cols w:space="720"/>
          <w:noEndnote/>
          <w:docGrid w:linePitch="360"/>
        </w:sectPr>
      </w:pPr>
    </w:p>
    <w:p w:rsidR="006E4B75" w:rsidRDefault="000018F9" w:rsidP="000018F9">
      <w:pPr>
        <w:pStyle w:val="10"/>
        <w:keepNext/>
        <w:keepLines/>
        <w:shd w:val="clear" w:color="auto" w:fill="auto"/>
        <w:spacing w:after="0" w:line="280" w:lineRule="exact"/>
        <w:jc w:val="center"/>
      </w:pPr>
      <w:r>
        <w:t>ПОРЯДОК</w:t>
      </w:r>
    </w:p>
    <w:p w:rsidR="006E4B75" w:rsidRDefault="0091591A">
      <w:pPr>
        <w:pStyle w:val="21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>
        <w:t xml:space="preserve">проведении </w:t>
      </w:r>
      <w:r w:rsidR="00CB5C70">
        <w:t>конкурсов</w:t>
      </w:r>
      <w:r>
        <w:t xml:space="preserve"> на право заключения </w:t>
      </w:r>
      <w:r w:rsidR="00CB5C70">
        <w:t xml:space="preserve">агентских </w:t>
      </w:r>
      <w:r>
        <w:t>договор</w:t>
      </w:r>
      <w:r w:rsidR="000018F9">
        <w:t>ов</w:t>
      </w:r>
      <w:r>
        <w:t xml:space="preserve"> </w:t>
      </w:r>
      <w:bookmarkEnd w:id="0"/>
      <w:r w:rsidR="00CB5C70">
        <w:t xml:space="preserve">с </w:t>
      </w:r>
      <w:r w:rsidR="000018F9">
        <w:t>АНО «Краевой сельскохозяйственный фонд»</w:t>
      </w:r>
      <w:r w:rsidR="00CB5C70">
        <w:t xml:space="preserve"> (оплата закупленных излишков сельскохозяйственной продукции)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8"/>
        </w:tabs>
        <w:spacing w:before="0" w:line="240" w:lineRule="exact"/>
        <w:ind w:left="3620"/>
        <w:jc w:val="both"/>
      </w:pPr>
      <w:bookmarkStart w:id="1" w:name="bookmark4"/>
      <w:r>
        <w:t>Общие положения</w:t>
      </w:r>
      <w:bookmarkEnd w:id="1"/>
    </w:p>
    <w:p w:rsidR="006E4B75" w:rsidRDefault="000018F9">
      <w:pPr>
        <w:pStyle w:val="22"/>
        <w:numPr>
          <w:ilvl w:val="1"/>
          <w:numId w:val="1"/>
        </w:numPr>
        <w:shd w:val="clear" w:color="auto" w:fill="auto"/>
        <w:tabs>
          <w:tab w:val="left" w:pos="498"/>
        </w:tabs>
        <w:spacing w:line="277" w:lineRule="exact"/>
      </w:pPr>
      <w:r>
        <w:rPr>
          <w:rStyle w:val="23"/>
        </w:rPr>
        <w:t>Настоящий</w:t>
      </w:r>
      <w:r w:rsidR="0091591A">
        <w:rPr>
          <w:rStyle w:val="23"/>
        </w:rPr>
        <w:t xml:space="preserve"> По</w:t>
      </w:r>
      <w:r>
        <w:rPr>
          <w:rStyle w:val="23"/>
        </w:rPr>
        <w:t>рядок</w:t>
      </w:r>
      <w:r w:rsidR="0091591A">
        <w:rPr>
          <w:rStyle w:val="23"/>
        </w:rPr>
        <w:t xml:space="preserve"> разработан в соответствии со статьями 416 и 447, 448,449 Гражданского кодекса Российской Федерации.</w:t>
      </w:r>
    </w:p>
    <w:p w:rsidR="006E4B75" w:rsidRDefault="000018F9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</w:pPr>
      <w:r>
        <w:rPr>
          <w:rStyle w:val="23"/>
        </w:rPr>
        <w:t>Порядок</w:t>
      </w:r>
      <w:r w:rsidR="0091591A">
        <w:rPr>
          <w:rStyle w:val="23"/>
        </w:rPr>
        <w:t xml:space="preserve"> определяет порядок организации и проведения </w:t>
      </w:r>
      <w:r w:rsidR="00CB5C70">
        <w:t>конкурсов на право заключения агентских договоров с АНО «Краевой сельскохозяйственный фонд»</w:t>
      </w:r>
      <w:r w:rsidR="0091591A">
        <w:rPr>
          <w:rStyle w:val="23"/>
        </w:rPr>
        <w:t xml:space="preserve"> (далее </w:t>
      </w:r>
      <w:r w:rsidR="00B9482C">
        <w:rPr>
          <w:rStyle w:val="23"/>
        </w:rPr>
        <w:t>Организация</w:t>
      </w:r>
      <w:r w:rsidR="0091591A">
        <w:rPr>
          <w:rStyle w:val="23"/>
        </w:rPr>
        <w:t xml:space="preserve">), а также процедуру определения победителя </w:t>
      </w:r>
      <w:r w:rsidR="00CB5C70">
        <w:rPr>
          <w:rStyle w:val="23"/>
        </w:rPr>
        <w:t>конкурса</w:t>
      </w:r>
      <w:r w:rsidR="0091591A"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line="277" w:lineRule="exact"/>
      </w:pPr>
      <w:r>
        <w:rPr>
          <w:rStyle w:val="23"/>
        </w:rPr>
        <w:t xml:space="preserve">Торги проводятся в форме </w:t>
      </w:r>
      <w:r w:rsidR="00376AA0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 w:rsidP="00376AA0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Победителем </w:t>
      </w:r>
      <w:r w:rsidR="00376AA0">
        <w:rPr>
          <w:rStyle w:val="23"/>
        </w:rPr>
        <w:t>конкурса</w:t>
      </w:r>
      <w:r>
        <w:rPr>
          <w:rStyle w:val="23"/>
        </w:rPr>
        <w:t xml:space="preserve"> признается лицо, </w:t>
      </w:r>
      <w:r w:rsidR="00376AA0">
        <w:rPr>
          <w:rStyle w:val="23"/>
        </w:rPr>
        <w:t>чья заявка по результатам оценки получила максимальное количество баллов.</w:t>
      </w:r>
    </w:p>
    <w:p w:rsidR="006E4B75" w:rsidRDefault="0091591A" w:rsidP="0074070B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ind w:right="2160"/>
        <w:jc w:val="left"/>
      </w:pPr>
      <w:r>
        <w:rPr>
          <w:rStyle w:val="23"/>
        </w:rPr>
        <w:t xml:space="preserve">В Положении используются следующие понятия и термины: </w:t>
      </w:r>
      <w:r w:rsidR="0074070B">
        <w:rPr>
          <w:rStyle w:val="23"/>
        </w:rPr>
        <w:t>агент</w:t>
      </w:r>
      <w:r>
        <w:rPr>
          <w:rStyle w:val="23"/>
        </w:rPr>
        <w:t xml:space="preserve"> </w:t>
      </w:r>
      <w:r w:rsidR="00B9482C">
        <w:rPr>
          <w:rStyle w:val="23"/>
        </w:rPr>
        <w:t>–</w:t>
      </w:r>
      <w:r>
        <w:rPr>
          <w:rStyle w:val="23"/>
        </w:rPr>
        <w:t xml:space="preserve"> </w:t>
      </w:r>
      <w:r w:rsidR="00B9482C">
        <w:rPr>
          <w:rStyle w:val="23"/>
        </w:rPr>
        <w:t>АНО «Краевой сельскохозяйственный фонд»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предмет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- право заключения </w:t>
      </w:r>
      <w:r w:rsidR="0074070B">
        <w:rPr>
          <w:rStyle w:val="23"/>
        </w:rPr>
        <w:t xml:space="preserve">агентского </w:t>
      </w:r>
      <w:r>
        <w:rPr>
          <w:rStyle w:val="23"/>
        </w:rPr>
        <w:t>договора;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>конкурсная комиссия - коллегиальный орган, формируемый для решения вопросов,</w:t>
      </w:r>
      <w:r w:rsidR="00B9482C">
        <w:rPr>
          <w:rStyle w:val="23"/>
        </w:rPr>
        <w:t xml:space="preserve"> </w:t>
      </w:r>
      <w:r>
        <w:rPr>
          <w:rStyle w:val="23"/>
        </w:rPr>
        <w:t xml:space="preserve">связанных с организацией </w:t>
      </w:r>
      <w:r w:rsidR="0074070B">
        <w:rPr>
          <w:rStyle w:val="23"/>
        </w:rPr>
        <w:t>конкурсов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заявитель - лицо, подающее заявку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претендент - заявитель, чья заявка на участие в торгах принята и зарегистрирована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в соответствии с настоящим </w:t>
      </w:r>
      <w:r w:rsidR="000018F9">
        <w:rPr>
          <w:rStyle w:val="23"/>
        </w:rPr>
        <w:t>Порядко</w:t>
      </w:r>
      <w:r>
        <w:rPr>
          <w:rStyle w:val="23"/>
        </w:rPr>
        <w:t>м;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участник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- претендент, допущенный ко</w:t>
      </w:r>
      <w:r w:rsidR="0074070B">
        <w:rPr>
          <w:rStyle w:val="23"/>
        </w:rPr>
        <w:t>нкурсной комиссией к участию в конкурсе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  <w:spacing w:after="248" w:line="283" w:lineRule="exact"/>
      </w:pPr>
      <w:r>
        <w:t xml:space="preserve">Целью </w:t>
      </w:r>
      <w:r w:rsidR="0074070B">
        <w:t>конкурса</w:t>
      </w:r>
      <w:r>
        <w:t xml:space="preserve"> является выбор претендента, получающего прав</w:t>
      </w:r>
      <w:r w:rsidR="000018F9">
        <w:t xml:space="preserve">о на заключение </w:t>
      </w:r>
      <w:r w:rsidR="0074070B">
        <w:t xml:space="preserve">агентского </w:t>
      </w:r>
      <w:r w:rsidR="000018F9">
        <w:t>договора</w:t>
      </w:r>
      <w:r>
        <w:t>;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709"/>
        </w:tabs>
        <w:spacing w:before="0"/>
        <w:ind w:left="3360"/>
        <w:jc w:val="both"/>
      </w:pPr>
      <w:bookmarkStart w:id="2" w:name="bookmark5"/>
      <w:r>
        <w:rPr>
          <w:rStyle w:val="31"/>
          <w:b/>
          <w:bCs/>
        </w:rPr>
        <w:t xml:space="preserve">Организация </w:t>
      </w:r>
      <w:bookmarkEnd w:id="2"/>
      <w:r w:rsidR="0074070B">
        <w:rPr>
          <w:rStyle w:val="31"/>
          <w:b/>
          <w:bCs/>
        </w:rPr>
        <w:t>конкурса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</w:pPr>
      <w:r>
        <w:rPr>
          <w:rStyle w:val="23"/>
        </w:rPr>
        <w:t xml:space="preserve">Организатор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осуществляет следующие функции: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>
        <w:rPr>
          <w:rStyle w:val="23"/>
        </w:rPr>
        <w:t xml:space="preserve">подготавливает необходимые документы для проведения торгов, в том числе проект </w:t>
      </w:r>
      <w:r w:rsidR="0074070B">
        <w:rPr>
          <w:rStyle w:val="23"/>
        </w:rPr>
        <w:t xml:space="preserve">агентского </w:t>
      </w:r>
      <w:r>
        <w:rPr>
          <w:rStyle w:val="23"/>
        </w:rPr>
        <w:t>договора</w:t>
      </w:r>
      <w:r w:rsidR="0074070B">
        <w:rPr>
          <w:rStyle w:val="23"/>
        </w:rPr>
        <w:t>,</w:t>
      </w:r>
      <w:r>
        <w:rPr>
          <w:rStyle w:val="23"/>
        </w:rPr>
        <w:t xml:space="preserve"> проект информационного сообщения о проведении торгов, проект бланка заявки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>, конкурсную документацию и другие необх</w:t>
      </w:r>
      <w:r w:rsidR="0074070B">
        <w:rPr>
          <w:rStyle w:val="23"/>
        </w:rPr>
        <w:t>одимые документы для проведения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осуществляет публикацию информационного сообщения о проведении </w:t>
      </w:r>
      <w:r w:rsidR="0074070B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</w:pPr>
      <w:r>
        <w:rPr>
          <w:rStyle w:val="23"/>
        </w:rPr>
        <w:t>проводит прием, регистрацию, хранение представленных заявок и предложений претендентов;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Организатор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вправе проверить достоверность представляемых сведений о претенденте и потребовать от последнего в случае необходимости дополнительную информацию.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Прием заявок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 xml:space="preserve"> осуществляется в сроки, установленные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Заявки, поступившие после установленного срока, не рассматриваются. Датой поступления заявки считается дата ее регистрации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>Претендент вправе в письменном виде отозвать заявку до окончания установленного срока приема заявок. Отзыв заявки регистрируется конкурсной комиссией.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Извещение о проведении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должно быть опубликовано организатором торгов не менее чем за 30 дней до их проведения.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Извещение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должно содержать: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сведения об организаторе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>информацию о критерии выбора победителя;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наименование объекта и предмета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краткую характеристику объекта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сведения о порядке оформления участия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, перечень документов, необходимых для участия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, условия и сроки заключения </w:t>
      </w:r>
      <w:r w:rsidR="00DE27DE">
        <w:rPr>
          <w:rStyle w:val="23"/>
        </w:rPr>
        <w:t xml:space="preserve">агентского </w:t>
      </w:r>
      <w:r>
        <w:rPr>
          <w:rStyle w:val="23"/>
        </w:rPr>
        <w:t>договора</w:t>
      </w:r>
      <w:r w:rsidR="00DE27DE">
        <w:rPr>
          <w:rStyle w:val="23"/>
        </w:rPr>
        <w:t>.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сведения о дате, времени и порядке проведения </w:t>
      </w:r>
      <w:r w:rsidR="00DE27DE">
        <w:rPr>
          <w:rStyle w:val="23"/>
        </w:rPr>
        <w:t>конкурса</w:t>
      </w:r>
      <w:r>
        <w:rPr>
          <w:rStyle w:val="23"/>
        </w:rPr>
        <w:t xml:space="preserve">, дате и времени начала и </w:t>
      </w:r>
      <w:r>
        <w:rPr>
          <w:rStyle w:val="23"/>
        </w:rPr>
        <w:lastRenderedPageBreak/>
        <w:t>окончания приема заявок</w:t>
      </w:r>
      <w:r w:rsidR="00DE27DE"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вправе отказаться от проведения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не позднее чем за 5 дней до его начала</w:t>
      </w:r>
      <w:r w:rsidR="001D1096">
        <w:rPr>
          <w:rStyle w:val="23"/>
        </w:rPr>
        <w:t xml:space="preserve"> с извещением о принятом решении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Претенденты к участию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 не допускаются в следующих случаях: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>нахождение претендента в стадии банкротства или ликвидации;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</w:pPr>
      <w:r>
        <w:rPr>
          <w:rStyle w:val="23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>сообщение о себе заведомо ложных сведений;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непредставление полных документальных сведений о себе, перечень которых указан в извещении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>
        <w:rPr>
          <w:rStyle w:val="23"/>
        </w:rPr>
        <w:t xml:space="preserve">невнесение денежных средств в качестве обеспечения заявки на участие в </w:t>
      </w:r>
      <w:r w:rsidR="00DE27DE">
        <w:rPr>
          <w:rStyle w:val="23"/>
        </w:rPr>
        <w:t>конкурсе</w:t>
      </w:r>
      <w:r>
        <w:rPr>
          <w:rStyle w:val="23"/>
        </w:rPr>
        <w:t>, если требование обеспечения таких заявок указано в извещении о проведении торгов;</w:t>
      </w:r>
    </w:p>
    <w:p w:rsidR="006918F2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>
        <w:t xml:space="preserve">несоответствие заявки на участие в </w:t>
      </w:r>
      <w:r w:rsidR="00DE27DE">
        <w:rPr>
          <w:rStyle w:val="23"/>
        </w:rPr>
        <w:t>конкурсе</w:t>
      </w:r>
      <w:r>
        <w:t xml:space="preserve"> требованиям к документации, установленным в информационном сообщении о проведении </w:t>
      </w:r>
      <w:r w:rsidR="00DE27DE">
        <w:rPr>
          <w:rStyle w:val="23"/>
        </w:rPr>
        <w:t>конкурса</w:t>
      </w:r>
      <w:r w:rsidR="006918F2">
        <w:t>;</w:t>
      </w:r>
    </w:p>
    <w:p w:rsidR="008B2FE4" w:rsidRPr="008B2FE4" w:rsidRDefault="006918F2" w:rsidP="008B2FE4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>
        <w:t>наличия у Претендента просроченной дебиторской задолженности на момент подачи заявки.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99"/>
        </w:tabs>
        <w:spacing w:after="244" w:line="278" w:lineRule="exact"/>
      </w:pPr>
      <w:r>
        <w:t xml:space="preserve">Претендент имеет право получать от организатора </w:t>
      </w:r>
      <w:r w:rsidR="00DE27DE">
        <w:rPr>
          <w:rStyle w:val="23"/>
        </w:rPr>
        <w:t>конкурса</w:t>
      </w:r>
      <w:r>
        <w:t xml:space="preserve"> информацию по условиям и порядку его проведения, производить осмотр объекта </w:t>
      </w:r>
      <w:r w:rsidR="00DE27DE">
        <w:rPr>
          <w:rStyle w:val="23"/>
        </w:rPr>
        <w:t>конкурса</w:t>
      </w:r>
      <w:r>
        <w:t>.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>
        <w:t>Перечень документов, представляемых претендентами</w:t>
      </w:r>
      <w:bookmarkEnd w:id="3"/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>
        <w:t xml:space="preserve">Для участия в </w:t>
      </w:r>
      <w:r w:rsidR="00DE27DE">
        <w:rPr>
          <w:rStyle w:val="23"/>
        </w:rPr>
        <w:t>конкурс</w:t>
      </w:r>
      <w:r w:rsidR="008B2FE4">
        <w:rPr>
          <w:rStyle w:val="23"/>
        </w:rPr>
        <w:t>е</w:t>
      </w:r>
      <w:r w:rsidR="00DE27DE">
        <w:t xml:space="preserve"> </w:t>
      </w:r>
      <w:r>
        <w:t>претендент должен представить следующие документы: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5"/>
        </w:tabs>
      </w:pPr>
      <w:r>
        <w:t xml:space="preserve">заявку на участие в </w:t>
      </w:r>
      <w:r w:rsidR="00DE27DE">
        <w:rPr>
          <w:rStyle w:val="23"/>
        </w:rPr>
        <w:t>конкурс</w:t>
      </w:r>
      <w:r w:rsidR="008B2FE4">
        <w:rPr>
          <w:rStyle w:val="23"/>
        </w:rPr>
        <w:t>е</w:t>
      </w:r>
      <w:r>
        <w:t xml:space="preserve">, содержащую согласие претендента и его обязательства по выполнению условий </w:t>
      </w:r>
      <w:r w:rsidR="00DE27DE">
        <w:rPr>
          <w:rStyle w:val="23"/>
        </w:rPr>
        <w:t>конкурса</w:t>
      </w:r>
      <w: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05"/>
        </w:tabs>
      </w:pPr>
      <w:r>
        <w:t>заверенные копии учредительных документов (для юридических лиц);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иные документы, перечисленные в информационном сообщении.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36"/>
      </w:pPr>
      <w:r>
        <w:t>К заявке прилагается подписанная заявителем опись представленных документов в двух экземплярах.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bookmarkStart w:id="4" w:name="bookmark7"/>
      <w:r>
        <w:rPr>
          <w:rStyle w:val="31"/>
          <w:b/>
          <w:bCs/>
        </w:rPr>
        <w:t>Заявка</w:t>
      </w:r>
      <w:bookmarkEnd w:id="4"/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Заявка должна быть подготовлена и представлена организатору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соответствии с требованиями и условиями, определенными настоящим </w:t>
      </w:r>
      <w:r w:rsidR="000018F9">
        <w:rPr>
          <w:rStyle w:val="23"/>
        </w:rPr>
        <w:t>Порядко</w:t>
      </w:r>
      <w:r>
        <w:rPr>
          <w:rStyle w:val="23"/>
        </w:rPr>
        <w:t xml:space="preserve">м, извещением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>, конкурсной документацией.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При приеме заявки 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проверяет наличие необходимых документов, за исключением содер</w:t>
      </w:r>
      <w:r w:rsidR="00DE27DE">
        <w:rPr>
          <w:rStyle w:val="23"/>
        </w:rPr>
        <w:t>жащихся во внутреннем конверте</w:t>
      </w:r>
      <w:r>
        <w:rPr>
          <w:rStyle w:val="23"/>
        </w:rPr>
        <w:t>.</w:t>
      </w:r>
    </w:p>
    <w:p w:rsidR="006E4B75" w:rsidRDefault="0091591A">
      <w:pPr>
        <w:pStyle w:val="22"/>
        <w:shd w:val="clear" w:color="auto" w:fill="auto"/>
        <w:spacing w:line="278" w:lineRule="exact"/>
      </w:pPr>
      <w:r>
        <w:rPr>
          <w:rStyle w:val="23"/>
        </w:rPr>
        <w:t xml:space="preserve">В случае, если документы, представленные претендентом, не удовлетворяют требованиям, содержащимся в информационном сообщении и конкурсной документации, а также, если документы, представленные претендентом, ненадлежащим образом оформлены, 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тот же день письменно уведомляет претендента об отказе в приеме и регистрации заявки с указанием причины отказа.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обязан зарегистрировать заявку немедленно после ее представления и приема </w:t>
      </w:r>
      <w:r w:rsidR="00DE27DE">
        <w:rPr>
          <w:rStyle w:val="23"/>
        </w:rPr>
        <w:t>с указанием даты и часа приема.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44" w:line="278" w:lineRule="exact"/>
      </w:pPr>
      <w:r>
        <w:rPr>
          <w:rStyle w:val="23"/>
        </w:rPr>
        <w:t>Претенденту, представившему заявку, выдается расписка, подтверждающая прием и регистрацию его заявки с указанием даты и времени приема.</w:t>
      </w:r>
    </w:p>
    <w:p w:rsidR="006E4B75" w:rsidRPr="0047711B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47711B">
        <w:rPr>
          <w:rStyle w:val="31"/>
          <w:b/>
          <w:bCs/>
        </w:rPr>
        <w:t xml:space="preserve">Процедура торгов в форме </w:t>
      </w:r>
      <w:r w:rsidR="00DE27DE" w:rsidRPr="0047711B">
        <w:rPr>
          <w:rStyle w:val="23"/>
        </w:rPr>
        <w:t>конкурса</w:t>
      </w:r>
      <w:r w:rsidRPr="0047711B">
        <w:rPr>
          <w:rStyle w:val="31"/>
          <w:b/>
          <w:bCs/>
        </w:rPr>
        <w:t>.</w:t>
      </w:r>
      <w:bookmarkEnd w:id="5"/>
    </w:p>
    <w:p w:rsidR="006E4B75" w:rsidRPr="0047711B" w:rsidRDefault="00AE580B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47711B">
        <w:rPr>
          <w:rStyle w:val="23"/>
        </w:rPr>
        <w:t xml:space="preserve">Конкурсная комиссия проводит оценку поступивших заявок в соответствии </w:t>
      </w:r>
      <w:proofErr w:type="gramStart"/>
      <w:r w:rsidRPr="0047711B">
        <w:rPr>
          <w:rStyle w:val="23"/>
        </w:rPr>
        <w:t>порядком</w:t>
      </w:r>
      <w:proofErr w:type="gramEnd"/>
      <w:r w:rsidRPr="0047711B">
        <w:rPr>
          <w:rStyle w:val="23"/>
        </w:rPr>
        <w:t xml:space="preserve"> установленным в Приложении № 1 к настоящему Порядку.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>
        <w:rPr>
          <w:rStyle w:val="23"/>
        </w:rPr>
        <w:t>Рассмотрение з</w:t>
      </w:r>
      <w:r w:rsidRPr="00AE580B">
        <w:rPr>
          <w:rStyle w:val="23"/>
        </w:rPr>
        <w:t xml:space="preserve">аявок на участие в отборе производится по наступлению срока, указанного в </w:t>
      </w:r>
      <w:r>
        <w:rPr>
          <w:rStyle w:val="23"/>
        </w:rPr>
        <w:t>извещении о проведении конкурса</w:t>
      </w:r>
      <w:r w:rsidRPr="00AE580B">
        <w:rPr>
          <w:rStyle w:val="23"/>
        </w:rPr>
        <w:t>, в качестве даты окончания предоставления заявок.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 Информация о рассмотрении, оценке и сопоставлении </w:t>
      </w:r>
      <w:r>
        <w:rPr>
          <w:rStyle w:val="23"/>
        </w:rPr>
        <w:t>з</w:t>
      </w:r>
      <w:r w:rsidRPr="00AE580B">
        <w:rPr>
          <w:rStyle w:val="23"/>
        </w:rPr>
        <w:t xml:space="preserve">аявок не подлежит раскрытию иным лицам, не участвующим в рассмотрении, оценке и сопоставлении </w:t>
      </w:r>
      <w:r>
        <w:rPr>
          <w:rStyle w:val="23"/>
        </w:rPr>
        <w:t>з</w:t>
      </w:r>
      <w:r w:rsidRPr="00AE580B">
        <w:rPr>
          <w:rStyle w:val="23"/>
        </w:rPr>
        <w:t>аявок.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lastRenderedPageBreak/>
        <w:t xml:space="preserve">На основании результатов оценки и сопоставления </w:t>
      </w:r>
      <w:r>
        <w:rPr>
          <w:rStyle w:val="23"/>
        </w:rPr>
        <w:t>з</w:t>
      </w:r>
      <w:r w:rsidRPr="00AE580B">
        <w:rPr>
          <w:rStyle w:val="23"/>
        </w:rPr>
        <w:t xml:space="preserve">аявок, </w:t>
      </w:r>
      <w:r>
        <w:rPr>
          <w:rStyle w:val="23"/>
        </w:rPr>
        <w:t>к</w:t>
      </w:r>
      <w:r w:rsidRPr="00AE580B">
        <w:rPr>
          <w:rStyle w:val="23"/>
        </w:rPr>
        <w:t xml:space="preserve">омиссией каждой </w:t>
      </w:r>
      <w:r>
        <w:rPr>
          <w:rStyle w:val="23"/>
        </w:rPr>
        <w:t>з</w:t>
      </w:r>
      <w:r w:rsidRPr="00AE580B">
        <w:rPr>
          <w:rStyle w:val="23"/>
        </w:rPr>
        <w:t xml:space="preserve">аявке присваивается порядковый номер. </w:t>
      </w:r>
    </w:p>
    <w:p w:rsidR="00AE580B" w:rsidRPr="00AE580B" w:rsidRDefault="001069A5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>
        <w:rPr>
          <w:rStyle w:val="23"/>
        </w:rPr>
        <w:t>Победителя</w:t>
      </w:r>
      <w:r w:rsidR="00AE580B" w:rsidRPr="00AE580B">
        <w:rPr>
          <w:rStyle w:val="23"/>
        </w:rPr>
        <w:t>м</w:t>
      </w:r>
      <w:r>
        <w:rPr>
          <w:rStyle w:val="23"/>
        </w:rPr>
        <w:t>и</w:t>
      </w:r>
      <w:r w:rsidR="00AE580B" w:rsidRPr="00AE580B">
        <w:rPr>
          <w:rStyle w:val="23"/>
        </w:rPr>
        <w:t xml:space="preserve"> </w:t>
      </w:r>
      <w:r w:rsidR="00AE580B">
        <w:rPr>
          <w:rStyle w:val="23"/>
        </w:rPr>
        <w:t>конкурса</w:t>
      </w:r>
      <w:r>
        <w:rPr>
          <w:rStyle w:val="23"/>
        </w:rPr>
        <w:t xml:space="preserve"> признаются</w:t>
      </w:r>
      <w:r w:rsidR="00AE580B" w:rsidRPr="00AE580B">
        <w:rPr>
          <w:rStyle w:val="23"/>
        </w:rPr>
        <w:t xml:space="preserve"> </w:t>
      </w:r>
      <w:r w:rsidR="00AE580B">
        <w:rPr>
          <w:rStyle w:val="23"/>
        </w:rPr>
        <w:t>участник</w:t>
      </w:r>
      <w:r>
        <w:rPr>
          <w:rStyle w:val="23"/>
        </w:rPr>
        <w:t>и</w:t>
      </w:r>
      <w:r w:rsidR="00AE580B" w:rsidRPr="00AE580B">
        <w:rPr>
          <w:rStyle w:val="23"/>
        </w:rPr>
        <w:t xml:space="preserve">, </w:t>
      </w:r>
      <w:r>
        <w:rPr>
          <w:rStyle w:val="23"/>
        </w:rPr>
        <w:t xml:space="preserve">чьи </w:t>
      </w:r>
      <w:r w:rsidR="00AE580B">
        <w:rPr>
          <w:rStyle w:val="23"/>
        </w:rPr>
        <w:t>з</w:t>
      </w:r>
      <w:r w:rsidR="00AE580B" w:rsidRPr="00AE580B">
        <w:rPr>
          <w:rStyle w:val="23"/>
        </w:rPr>
        <w:t>аявк</w:t>
      </w:r>
      <w:r>
        <w:rPr>
          <w:rStyle w:val="23"/>
        </w:rPr>
        <w:t>и</w:t>
      </w:r>
      <w:r w:rsidR="00AE580B" w:rsidRPr="00AE580B">
        <w:rPr>
          <w:rStyle w:val="23"/>
        </w:rPr>
        <w:t xml:space="preserve"> </w:t>
      </w:r>
      <w:r>
        <w:rPr>
          <w:rStyle w:val="23"/>
        </w:rPr>
        <w:t>при оценке получили более 24 баллов</w:t>
      </w:r>
      <w:r w:rsidR="00AE580B" w:rsidRPr="00AE580B">
        <w:rPr>
          <w:rStyle w:val="23"/>
        </w:rPr>
        <w:t>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По итогам проведения отбора Комиссией оформляется протокол о результатах проведения отбора, который подписывается всеми членами </w:t>
      </w:r>
      <w:r>
        <w:rPr>
          <w:rStyle w:val="23"/>
        </w:rPr>
        <w:t>к</w:t>
      </w:r>
      <w:r w:rsidRPr="00AE580B">
        <w:rPr>
          <w:rStyle w:val="23"/>
        </w:rPr>
        <w:t>омиссии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>По результатам оценки и сопоставления заявок участникам в течение 5 рабочих дней направляется уведомление о решении в отношении участника отбора.</w:t>
      </w:r>
    </w:p>
    <w:p w:rsidR="006E4B75" w:rsidRDefault="0091591A">
      <w:pPr>
        <w:pStyle w:val="22"/>
        <w:numPr>
          <w:ilvl w:val="0"/>
          <w:numId w:val="1"/>
        </w:numPr>
        <w:shd w:val="clear" w:color="auto" w:fill="auto"/>
        <w:tabs>
          <w:tab w:val="left" w:pos="2723"/>
        </w:tabs>
        <w:ind w:left="2420"/>
      </w:pPr>
      <w:r>
        <w:rPr>
          <w:rStyle w:val="23"/>
        </w:rPr>
        <w:t xml:space="preserve">Оформление прав победителя </w:t>
      </w:r>
      <w:r w:rsidR="00DE27DE">
        <w:rPr>
          <w:rStyle w:val="23"/>
        </w:rPr>
        <w:t>конкурса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</w:pPr>
      <w:r>
        <w:rPr>
          <w:rStyle w:val="23"/>
        </w:rPr>
        <w:t xml:space="preserve">Протокол о результатах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оформляется в день проведения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двух экземплярах и имеет силу договора.</w:t>
      </w:r>
    </w:p>
    <w:p w:rsidR="006E4B75" w:rsidRDefault="0091591A">
      <w:pPr>
        <w:pStyle w:val="22"/>
        <w:shd w:val="clear" w:color="auto" w:fill="auto"/>
        <w:rPr>
          <w:rStyle w:val="23"/>
        </w:rPr>
      </w:pPr>
      <w:r>
        <w:rPr>
          <w:rStyle w:val="23"/>
        </w:rPr>
        <w:t xml:space="preserve">Победитель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обязан заключить </w:t>
      </w:r>
      <w:r w:rsidR="00DE27DE">
        <w:rPr>
          <w:rStyle w:val="23"/>
        </w:rPr>
        <w:t xml:space="preserve">агентский </w:t>
      </w:r>
      <w:r>
        <w:rPr>
          <w:rStyle w:val="23"/>
        </w:rPr>
        <w:t xml:space="preserve">договор на условиях, установленных поданной им заявкой, составленной в соответствии с извещением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и конкурсной документацией.</w:t>
      </w:r>
    </w:p>
    <w:p w:rsidR="006E4B75" w:rsidRDefault="00DE27DE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rPr>
          <w:rStyle w:val="23"/>
        </w:rPr>
      </w:pPr>
      <w:r>
        <w:rPr>
          <w:rStyle w:val="23"/>
        </w:rPr>
        <w:t>Агентский д</w:t>
      </w:r>
      <w:r w:rsidR="0091591A">
        <w:rPr>
          <w:rStyle w:val="23"/>
        </w:rPr>
        <w:t xml:space="preserve">оговор должен быть подписан сторонами не позднее двадцати дней или иного указанного в извещении срока после оформления протокола о результатах </w:t>
      </w:r>
      <w:r>
        <w:rPr>
          <w:rStyle w:val="23"/>
        </w:rPr>
        <w:t>конкурса</w:t>
      </w:r>
      <w:r w:rsidR="0091591A">
        <w:rPr>
          <w:rStyle w:val="23"/>
        </w:rPr>
        <w:t>.</w:t>
      </w:r>
    </w:p>
    <w:p w:rsidR="00F9071F" w:rsidRPr="00064722" w:rsidRDefault="00F9071F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</w:pPr>
      <w:r w:rsidRPr="00064722">
        <w:t xml:space="preserve">В случае </w:t>
      </w:r>
      <w:r w:rsidR="00AE3241" w:rsidRPr="00064722">
        <w:t>не</w:t>
      </w:r>
      <w:r w:rsidRPr="00064722">
        <w:t>возможности предоставить обеспечение исполнения обязательств Победителя конкурса в объёме равном или превышающем размер обязательств, возникающих в результате заключения агентского договора, Организатор вправе отказаться од подписания Договора.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6"/>
        </w:tabs>
      </w:pPr>
      <w:r>
        <w:rPr>
          <w:rStyle w:val="23"/>
        </w:rPr>
        <w:t xml:space="preserve">В случае, если победитель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уклонился от </w:t>
      </w:r>
      <w:bookmarkStart w:id="6" w:name="_GoBack"/>
      <w:bookmarkEnd w:id="6"/>
      <w:r w:rsidR="00DE27DE">
        <w:rPr>
          <w:rStyle w:val="23"/>
        </w:rPr>
        <w:t>агентского договора,</w:t>
      </w:r>
      <w:r>
        <w:rPr>
          <w:rStyle w:val="23"/>
        </w:rPr>
        <w:t xml:space="preserve"> право заключения которого являлось предметом </w:t>
      </w:r>
      <w:r w:rsidR="00DE27DE">
        <w:rPr>
          <w:rStyle w:val="23"/>
        </w:rPr>
        <w:t>конкурса</w:t>
      </w:r>
      <w:r>
        <w:rPr>
          <w:rStyle w:val="23"/>
        </w:rPr>
        <w:t xml:space="preserve">, конкурсная комиссия вправе определить победителя из числа оставшихся участников </w:t>
      </w:r>
      <w:r w:rsidR="000D2938">
        <w:rPr>
          <w:rStyle w:val="23"/>
        </w:rPr>
        <w:t>конкурса</w:t>
      </w:r>
      <w:r>
        <w:rPr>
          <w:rStyle w:val="23"/>
        </w:rPr>
        <w:t xml:space="preserve"> (если число оставшихся участников не менее 2) либо принять решение о проведении нового </w:t>
      </w:r>
      <w:r w:rsidR="00DE27DE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rPr>
          <w:rStyle w:val="23"/>
        </w:rPr>
      </w:pPr>
      <w:r>
        <w:rPr>
          <w:rStyle w:val="23"/>
        </w:rPr>
        <w:t>В случае уклонения одной из сторон от заключения договора другая сторона вправе обратиться в суд с требованиями о понуждении заключить договор, а также о возмещении убытков, причиненных уклонением от его заключения.</w:t>
      </w:r>
    </w:p>
    <w:p w:rsidR="00AE580B" w:rsidRDefault="00AE580B" w:rsidP="00AE580B">
      <w:pPr>
        <w:pStyle w:val="22"/>
        <w:shd w:val="clear" w:color="auto" w:fill="auto"/>
        <w:tabs>
          <w:tab w:val="left" w:pos="481"/>
        </w:tabs>
      </w:pPr>
    </w:p>
    <w:p w:rsidR="00CD6D38" w:rsidRDefault="0091591A">
      <w:pPr>
        <w:pStyle w:val="22"/>
        <w:numPr>
          <w:ilvl w:val="0"/>
          <w:numId w:val="1"/>
        </w:numPr>
        <w:shd w:val="clear" w:color="auto" w:fill="auto"/>
        <w:tabs>
          <w:tab w:val="left" w:pos="2502"/>
        </w:tabs>
        <w:ind w:firstLine="2220"/>
        <w:jc w:val="left"/>
        <w:rPr>
          <w:rStyle w:val="23"/>
        </w:rPr>
      </w:pPr>
      <w:r>
        <w:rPr>
          <w:rStyle w:val="23"/>
        </w:rPr>
        <w:t xml:space="preserve">Недействительность результатов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</w:t>
      </w:r>
    </w:p>
    <w:p w:rsidR="000018F9" w:rsidRDefault="0091591A" w:rsidP="00DE27DE">
      <w:pPr>
        <w:pStyle w:val="22"/>
        <w:shd w:val="clear" w:color="auto" w:fill="auto"/>
        <w:tabs>
          <w:tab w:val="left" w:pos="2502"/>
        </w:tabs>
        <w:rPr>
          <w:rStyle w:val="23"/>
        </w:rPr>
      </w:pPr>
      <w:r>
        <w:rPr>
          <w:rStyle w:val="23"/>
        </w:rPr>
        <w:t xml:space="preserve">7.1. Споры о признании результатов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недействительными рассматриваются в порядке, установленном действующим законодательством Российской Федерации.</w:t>
      </w:r>
    </w:p>
    <w:p w:rsidR="000018F9" w:rsidRDefault="000018F9">
      <w:pPr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br w:type="page"/>
      </w:r>
    </w:p>
    <w:p w:rsidR="006E4B75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lastRenderedPageBreak/>
        <w:t>Приложение № 1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>к порядку проведении конкурсов на право заключения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>агентских договоров с АНО «Краевой сельскохозяйственный фонд»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>(оплата закупленных излишков сельскохозяйственной продукции)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A43B8B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7" w:name="P1841"/>
      <w:bookmarkEnd w:id="7"/>
      <w:r w:rsidRPr="00A43B8B">
        <w:rPr>
          <w:sz w:val="24"/>
          <w:szCs w:val="24"/>
        </w:rPr>
        <w:t>КРИТЕРИИ ОТБОРА</w:t>
      </w:r>
    </w:p>
    <w:p w:rsidR="00AE580B" w:rsidRPr="00A43B8B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r w:rsidRPr="00A43B8B">
        <w:rPr>
          <w:sz w:val="24"/>
          <w:szCs w:val="24"/>
        </w:rPr>
        <w:t xml:space="preserve">ЗАЯВОК ДЛЯ УЧАСТИЯ В КОНКУРСНОМ ОТБОРЕ </w:t>
      </w:r>
    </w:p>
    <w:p w:rsidR="00AE580B" w:rsidRPr="00A43B8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655"/>
        <w:gridCol w:w="1559"/>
      </w:tblGrid>
      <w:tr w:rsidR="00AE580B" w:rsidRPr="00A43B8B" w:rsidTr="0047711B">
        <w:tc>
          <w:tcPr>
            <w:tcW w:w="851" w:type="dxa"/>
            <w:vAlign w:val="center"/>
          </w:tcPr>
          <w:p w:rsidR="00AE580B" w:rsidRPr="00A43B8B" w:rsidRDefault="00AE580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N п/п</w:t>
            </w:r>
          </w:p>
        </w:tc>
        <w:tc>
          <w:tcPr>
            <w:tcW w:w="7655" w:type="dxa"/>
            <w:vAlign w:val="center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vAlign w:val="center"/>
          </w:tcPr>
          <w:p w:rsidR="00AE580B" w:rsidRPr="00A43B8B" w:rsidRDefault="00AE580B" w:rsidP="0047711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3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 w:rsidR="00A43B8B" w:rsidRPr="00A43B8B">
              <w:rPr>
                <w:sz w:val="24"/>
                <w:szCs w:val="24"/>
              </w:rPr>
              <w:t xml:space="preserve">материальных средств для хранения </w:t>
            </w:r>
            <w:r w:rsidR="0047711B">
              <w:rPr>
                <w:sz w:val="24"/>
                <w:szCs w:val="24"/>
              </w:rPr>
              <w:t xml:space="preserve">               </w:t>
            </w:r>
            <w:r w:rsidR="00A43B8B" w:rsidRPr="00A43B8B">
              <w:rPr>
                <w:sz w:val="24"/>
                <w:szCs w:val="24"/>
              </w:rPr>
              <w:t>сельскохозяйственной продукции (овощехранилищ)</w:t>
            </w:r>
            <w:r w:rsidRPr="00A43B8B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 аренде (безвозмездном пользовании) более 5 лет</w:t>
            </w:r>
          </w:p>
        </w:tc>
        <w:tc>
          <w:tcPr>
            <w:tcW w:w="1559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5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559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10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Обеспеченность гарантированного сбыта сельскохозяйственной продукции::</w:t>
            </w:r>
          </w:p>
        </w:tc>
        <w:tc>
          <w:tcPr>
            <w:tcW w:w="1559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Участник конкурса обязуется заключить договор с хозяйствующим субъектом на переработку продукции или вступить в сельскохозяйственный потребительский кооператив</w:t>
            </w:r>
          </w:p>
        </w:tc>
        <w:tc>
          <w:tcPr>
            <w:tcW w:w="1559" w:type="dxa"/>
          </w:tcPr>
          <w:p w:rsidR="00AE580B" w:rsidRPr="00ED4420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  <w:highlight w:val="green"/>
              </w:rPr>
            </w:pPr>
            <w:r w:rsidRPr="00A43B8B">
              <w:rPr>
                <w:sz w:val="24"/>
                <w:szCs w:val="24"/>
              </w:rPr>
              <w:t>0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Участник конкурса имеет договор с хозяйствующим субъектом на реализацию продукции на срок более одного года</w:t>
            </w:r>
          </w:p>
        </w:tc>
        <w:tc>
          <w:tcPr>
            <w:tcW w:w="1559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4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7655" w:type="dxa"/>
          </w:tcPr>
          <w:p w:rsidR="00AE580B" w:rsidRPr="0047711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 xml:space="preserve">Участник конкурса имеет договор с хозяйствующим субъектом на реализацию продукции в северных </w:t>
            </w:r>
            <w:r w:rsidR="00376AA0" w:rsidRPr="0047711B">
              <w:rPr>
                <w:sz w:val="24"/>
                <w:szCs w:val="24"/>
              </w:rPr>
              <w:t>районах Хабаровского края</w:t>
            </w:r>
            <w:r w:rsidR="00376AA0" w:rsidRPr="0047711B">
              <w:rPr>
                <w:rStyle w:val="ae"/>
                <w:sz w:val="24"/>
                <w:szCs w:val="24"/>
              </w:rPr>
              <w:footnoteReference w:id="1"/>
            </w:r>
            <w:r w:rsidRPr="0047711B">
              <w:rPr>
                <w:sz w:val="24"/>
                <w:szCs w:val="24"/>
              </w:rPr>
              <w:t>я* на срок более одного года</w:t>
            </w:r>
          </w:p>
        </w:tc>
        <w:tc>
          <w:tcPr>
            <w:tcW w:w="1559" w:type="dxa"/>
          </w:tcPr>
          <w:p w:rsidR="00AE580B" w:rsidRPr="0047711B" w:rsidRDefault="00A43B8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8</w:t>
            </w:r>
          </w:p>
        </w:tc>
      </w:tr>
      <w:tr w:rsidR="00A43B8B" w:rsidRPr="00ED4420" w:rsidTr="0047711B">
        <w:tc>
          <w:tcPr>
            <w:tcW w:w="851" w:type="dxa"/>
          </w:tcPr>
          <w:p w:rsidR="00A43B8B" w:rsidRPr="00A43B8B" w:rsidRDefault="00A43B8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3B8B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материальных средств для переработки</w:t>
            </w:r>
            <w:r w:rsidRPr="00A43B8B">
              <w:rPr>
                <w:sz w:val="24"/>
                <w:szCs w:val="24"/>
              </w:rPr>
              <w:t xml:space="preserve"> сельскохозяйственной продукции (овощехранилищ):</w:t>
            </w:r>
          </w:p>
        </w:tc>
        <w:tc>
          <w:tcPr>
            <w:tcW w:w="1559" w:type="dxa"/>
          </w:tcPr>
          <w:p w:rsidR="00A43B8B" w:rsidRPr="00ED4420" w:rsidRDefault="00A43B8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43B8B" w:rsidRPr="00A43B8B" w:rsidTr="0047711B">
        <w:tc>
          <w:tcPr>
            <w:tcW w:w="851" w:type="dxa"/>
          </w:tcPr>
          <w:p w:rsidR="00A43B8B" w:rsidRPr="00A43B8B" w:rsidRDefault="00A43B8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 аренде (безвозмездном пользовании) более 5 лет</w:t>
            </w:r>
          </w:p>
        </w:tc>
        <w:tc>
          <w:tcPr>
            <w:tcW w:w="1559" w:type="dxa"/>
          </w:tcPr>
          <w:p w:rsidR="00A43B8B" w:rsidRPr="00A43B8B" w:rsidRDefault="00A43B8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5</w:t>
            </w:r>
          </w:p>
        </w:tc>
      </w:tr>
      <w:tr w:rsidR="00A43B8B" w:rsidRPr="00A43B8B" w:rsidTr="0047711B">
        <w:tc>
          <w:tcPr>
            <w:tcW w:w="851" w:type="dxa"/>
          </w:tcPr>
          <w:p w:rsidR="00A43B8B" w:rsidRPr="00A43B8B" w:rsidRDefault="00A43B8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559" w:type="dxa"/>
          </w:tcPr>
          <w:p w:rsidR="00A43B8B" w:rsidRPr="00A43B8B" w:rsidRDefault="00A43B8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10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7655" w:type="dxa"/>
          </w:tcPr>
          <w:p w:rsidR="00A43B8B" w:rsidRPr="00ED4420" w:rsidRDefault="00A43B8B" w:rsidP="0047711B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AE580B" w:rsidRPr="00ED4420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A43B8B" w:rsidRPr="00ED4420" w:rsidTr="0047711B">
        <w:tc>
          <w:tcPr>
            <w:tcW w:w="851" w:type="dxa"/>
          </w:tcPr>
          <w:p w:rsidR="00A43B8B" w:rsidRPr="00A43B8B" w:rsidRDefault="00A43B8B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3B8B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статуса </w:t>
            </w:r>
            <w:proofErr w:type="spellStart"/>
            <w:r>
              <w:rPr>
                <w:sz w:val="24"/>
                <w:szCs w:val="24"/>
              </w:rPr>
              <w:t>сельхозтоваропроизводителя</w:t>
            </w:r>
            <w:proofErr w:type="spellEnd"/>
            <w:r w:rsidRPr="00A43B8B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43B8B" w:rsidRPr="00ED4420" w:rsidRDefault="00A43B8B" w:rsidP="00A43B8B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43B8B" w:rsidRPr="00ED4420" w:rsidTr="0047711B">
        <w:tc>
          <w:tcPr>
            <w:tcW w:w="851" w:type="dxa"/>
          </w:tcPr>
          <w:p w:rsidR="00A43B8B" w:rsidRPr="00A43B8B" w:rsidRDefault="00A43B8B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A43B8B" w:rsidRPr="00A43B8B" w:rsidRDefault="00A43B8B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B8B" w:rsidRPr="00ED4420" w:rsidTr="0047711B">
        <w:tc>
          <w:tcPr>
            <w:tcW w:w="851" w:type="dxa"/>
          </w:tcPr>
          <w:p w:rsidR="00A43B8B" w:rsidRPr="00A43B8B" w:rsidRDefault="00A43B8B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A43B8B" w:rsidRPr="00A43B8B" w:rsidRDefault="00A43B8B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A43B8B" w:rsidRDefault="00376AA0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6AA0" w:rsidRDefault="00376AA0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376AA0" w:rsidRPr="00ED4420" w:rsidTr="0047711B">
        <w:tc>
          <w:tcPr>
            <w:tcW w:w="851" w:type="dxa"/>
          </w:tcPr>
          <w:p w:rsidR="00376AA0" w:rsidRPr="00A43B8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3B8B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376AA0" w:rsidRPr="00A43B8B" w:rsidRDefault="00376AA0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опыта сотрудничества с АНО «КСФ»</w:t>
            </w:r>
            <w:r w:rsidRPr="00A43B8B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76AA0" w:rsidRPr="00ED4420" w:rsidRDefault="00376AA0" w:rsidP="00376AA0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376AA0" w:rsidRPr="00ED4420" w:rsidTr="0047711B">
        <w:tc>
          <w:tcPr>
            <w:tcW w:w="851" w:type="dxa"/>
          </w:tcPr>
          <w:p w:rsidR="00376AA0" w:rsidRPr="00A43B8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A43B8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AA0" w:rsidRPr="00A43B8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5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 xml:space="preserve">Наличие на дату подачи заявки постоянных рабочих мест </w:t>
            </w:r>
            <w:r w:rsidR="0047711B" w:rsidRPr="0047711B">
              <w:rPr>
                <w:sz w:val="24"/>
                <w:szCs w:val="24"/>
              </w:rPr>
              <w:t xml:space="preserve">              </w:t>
            </w:r>
            <w:r w:rsidRPr="0047711B">
              <w:rPr>
                <w:sz w:val="24"/>
                <w:szCs w:val="24"/>
              </w:rPr>
              <w:t>(исключая главу К(Ф)Х):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0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1-5 мест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5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6-10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10</w:t>
            </w:r>
          </w:p>
        </w:tc>
      </w:tr>
      <w:tr w:rsidR="00376AA0" w:rsidRPr="002A410E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11 и более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15</w:t>
            </w:r>
          </w:p>
        </w:tc>
      </w:tr>
    </w:tbl>
    <w:p w:rsidR="00ED4420" w:rsidRDefault="00ED4420" w:rsidP="00AE580B">
      <w:pPr>
        <w:pStyle w:val="22"/>
        <w:shd w:val="clear" w:color="auto" w:fill="auto"/>
        <w:tabs>
          <w:tab w:val="left" w:pos="2502"/>
        </w:tabs>
      </w:pPr>
    </w:p>
    <w:p w:rsidR="00ED4420" w:rsidRDefault="00ED4420">
      <w:pPr>
        <w:rPr>
          <w:rFonts w:ascii="Times New Roman" w:eastAsia="Times New Roman" w:hAnsi="Times New Roman" w:cs="Times New Roman"/>
        </w:rPr>
      </w:pPr>
      <w:r>
        <w:br w:type="page"/>
      </w:r>
    </w:p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76AA0">
        <w:lastRenderedPageBreak/>
        <w:t>Приложение № 2</w:t>
      </w:r>
    </w:p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76AA0">
        <w:t>к порядку проведении конкурсов на право заключения</w:t>
      </w:r>
    </w:p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76AA0">
        <w:t>агентских договоров с АНО «Краевой сельскохозяйственный фонд»</w:t>
      </w:r>
    </w:p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76AA0">
        <w:t>(оплата закупленных излишков сельскохозяйственной продукции)</w:t>
      </w:r>
    </w:p>
    <w:p w:rsidR="00AE580B" w:rsidRPr="00376AA0" w:rsidRDefault="00AE580B" w:rsidP="00AE580B">
      <w:pPr>
        <w:pStyle w:val="22"/>
        <w:shd w:val="clear" w:color="auto" w:fill="auto"/>
        <w:tabs>
          <w:tab w:val="left" w:pos="2502"/>
        </w:tabs>
      </w:pPr>
    </w:p>
    <w:p w:rsidR="00ED4420" w:rsidRPr="00376AA0" w:rsidRDefault="00ED4420" w:rsidP="00AE580B">
      <w:pPr>
        <w:pStyle w:val="22"/>
        <w:shd w:val="clear" w:color="auto" w:fill="auto"/>
        <w:tabs>
          <w:tab w:val="left" w:pos="2502"/>
        </w:tabs>
      </w:pP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/>
        <w:jc w:val="center"/>
        <w:rPr>
          <w:sz w:val="24"/>
          <w:szCs w:val="24"/>
        </w:rPr>
      </w:pPr>
      <w:bookmarkStart w:id="8" w:name="P1382"/>
      <w:bookmarkEnd w:id="8"/>
      <w:r w:rsidRPr="00376AA0">
        <w:rPr>
          <w:sz w:val="24"/>
          <w:szCs w:val="24"/>
        </w:rPr>
        <w:t>ЗАЯВКА</w:t>
      </w:r>
    </w:p>
    <w:p w:rsidR="00ED4420" w:rsidRPr="00376AA0" w:rsidRDefault="00F1219D" w:rsidP="00ED4420">
      <w:pPr>
        <w:pStyle w:val="ConsPlusNormal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для участия в конкурсном отборе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1. Данные участника конкурса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3764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1.1.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Фамилия, имя, отчество (при наличии) руководителя  юридического лица, главы крестьянского (фермерского) хозяйства, ИП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1.3.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ОГРН/ОГРНИП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1.4.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1.5.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ИНН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1.6.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Основной код по </w:t>
            </w:r>
            <w:hyperlink r:id="rId8" w:history="1">
              <w:r w:rsidRPr="00376AA0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2. Место жительства/регистрации ЮЛ в Российской Федерации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2.3.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2.4.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2.5.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2.6.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2.7.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2.8.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064722" w:rsidP="00ED4420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4420" w:rsidRPr="00376AA0">
        <w:rPr>
          <w:sz w:val="24"/>
          <w:szCs w:val="24"/>
        </w:rPr>
        <w:t>. Контактная информация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4420" w:rsidRPr="00376AA0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4420" w:rsidRPr="00376AA0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Опыт деятельности в сфере АПК (Да/Нет)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Заявитель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</w:t>
            </w:r>
            <w:r w:rsidR="00064722">
              <w:rPr>
                <w:sz w:val="24"/>
                <w:szCs w:val="24"/>
              </w:rPr>
              <w:t>0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 заявителя находится недвижимое имущество, используемое в сельскохозяйственном производстве: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- общей стоимостью (рублей), кадастровый номер </w:t>
            </w:r>
            <w:hyperlink w:anchor="P1510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, наименование;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9" w:name="P1510"/>
      <w:bookmarkEnd w:id="9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(нужное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ED4420" w:rsidRPr="00376AA0" w:rsidTr="00765512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Не представлены</w:t>
            </w: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</w:t>
            </w:r>
            <w:r w:rsidR="00064722">
              <w:rPr>
                <w:sz w:val="24"/>
                <w:szCs w:val="24"/>
              </w:rPr>
              <w:t>1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 заявителя находится движимое имущество, используемое в сельскохозяйственном производстве, общей стоимостью (рублей), наименование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в собственности заявителя находится земельный участок из земель сельскохозяйственного назначения площадью (гектар) </w:t>
            </w:r>
            <w:hyperlink w:anchor="P1531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: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пашни;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иных угодий;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0" w:name="P1531"/>
      <w:bookmarkEnd w:id="10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(нужное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2693"/>
      </w:tblGrid>
      <w:tr w:rsidR="00ED4420" w:rsidRPr="00376AA0" w:rsidTr="0076551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Не представлены</w:t>
            </w: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</w:t>
            </w:r>
            <w:r w:rsidR="00064722">
              <w:rPr>
                <w:sz w:val="24"/>
                <w:szCs w:val="24"/>
              </w:rPr>
              <w:t>3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в аренде (безвозмездном пользовании) у </w:t>
            </w:r>
            <w:r w:rsidRPr="00376AA0">
              <w:rPr>
                <w:sz w:val="24"/>
                <w:szCs w:val="24"/>
              </w:rPr>
              <w:lastRenderedPageBreak/>
              <w:t xml:space="preserve">заявителя находится земельный участок из земель сельскохозяйственного назначения площадью (гектар) </w:t>
            </w:r>
            <w:hyperlink w:anchor="P1549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: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пашни;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иных угодий;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1" w:name="P1549"/>
      <w:bookmarkEnd w:id="11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(нужное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ED4420" w:rsidRPr="00376AA0" w:rsidTr="00765512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Не представлены</w:t>
            </w: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</w:t>
            </w:r>
            <w:r w:rsidR="00064722">
              <w:rPr>
                <w:sz w:val="24"/>
                <w:szCs w:val="24"/>
              </w:rPr>
              <w:t>4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у заявителя имеется проектная документация на строительство, реконструкцию или модернизацию объектов растениеводства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заявитель приступил к строительству объектов растениеводства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376AA0" w:rsidRPr="00376AA0" w:rsidRDefault="00ED4420" w:rsidP="00376AA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Заявитель имеет договор с хозяйствующим субъектом на реализацию </w:t>
            </w:r>
            <w:r w:rsidR="00376AA0" w:rsidRPr="00376AA0">
              <w:rPr>
                <w:sz w:val="24"/>
                <w:szCs w:val="24"/>
              </w:rPr>
              <w:t>сельскохозяйственной</w:t>
            </w:r>
            <w:r w:rsidRPr="00376AA0">
              <w:rPr>
                <w:sz w:val="24"/>
                <w:szCs w:val="24"/>
              </w:rPr>
              <w:t xml:space="preserve"> продукции на срок более </w:t>
            </w:r>
          </w:p>
          <w:p w:rsidR="00ED4420" w:rsidRPr="00376AA0" w:rsidRDefault="00ED4420" w:rsidP="00376AA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одного года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Заявитель является членом сельскохозяйственного потребительского кооператива, специализирующегося на заготовке или переработке растениеводческой продукции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Наличие собственных мощностей по переработке и сбыту готовой продукции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  <w:bookmarkStart w:id="12" w:name="P1581"/>
      <w:bookmarkEnd w:id="12"/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3" w:name="P1602"/>
      <w:bookmarkEnd w:id="13"/>
      <w:r w:rsidRPr="00376AA0">
        <w:rPr>
          <w:sz w:val="24"/>
          <w:szCs w:val="24"/>
        </w:rPr>
        <w:t>&lt;*&gt; Подтверждающие документы (копия договора (проекта договора) безвозмездного пользования земельным участком).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(нужное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08"/>
        <w:gridCol w:w="2552"/>
      </w:tblGrid>
      <w:tr w:rsidR="00ED4420" w:rsidRPr="00376AA0" w:rsidTr="0076551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Не представлены</w:t>
            </w: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Согласие на проведение экскурсионно-обучающих мастер-классов (Да/Нет)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2</w:t>
      </w:r>
      <w:r w:rsidR="00064722">
        <w:rPr>
          <w:sz w:val="24"/>
          <w:szCs w:val="24"/>
        </w:rPr>
        <w:t>1</w:t>
      </w:r>
      <w:r w:rsidRPr="00376AA0">
        <w:rPr>
          <w:sz w:val="24"/>
          <w:szCs w:val="24"/>
        </w:rPr>
        <w:t>. Фактическое местонахождение основных производственных фондов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</w:t>
            </w:r>
            <w:r w:rsidR="00064722">
              <w:rPr>
                <w:sz w:val="24"/>
                <w:szCs w:val="24"/>
              </w:rPr>
              <w:t>1</w:t>
            </w:r>
            <w:r w:rsidRPr="00376AA0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РФ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.3.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.4.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.5.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.6.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</w:t>
            </w:r>
            <w:r w:rsidR="00064722">
              <w:rPr>
                <w:sz w:val="24"/>
                <w:szCs w:val="24"/>
              </w:rPr>
              <w:t>2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Федерации.</w:t>
      </w: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"____" ____________ 20____ г.                         Заявитель ___________</w:t>
      </w:r>
    </w:p>
    <w:p w:rsidR="00ED4420" w:rsidRPr="002A410E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  <w:r w:rsidRPr="00376AA0">
        <w:rPr>
          <w:sz w:val="24"/>
          <w:szCs w:val="24"/>
        </w:rPr>
        <w:t xml:space="preserve">                                                                 (подпись)</w:t>
      </w:r>
    </w:p>
    <w:p w:rsidR="00ED4420" w:rsidRDefault="00ED4420" w:rsidP="00ED4420"/>
    <w:p w:rsidR="00ED4420" w:rsidRDefault="00ED4420" w:rsidP="00AE580B">
      <w:pPr>
        <w:pStyle w:val="22"/>
        <w:shd w:val="clear" w:color="auto" w:fill="auto"/>
        <w:tabs>
          <w:tab w:val="left" w:pos="2502"/>
        </w:tabs>
      </w:pPr>
    </w:p>
    <w:sectPr w:rsidR="00ED4420" w:rsidSect="0052759A">
      <w:type w:val="continuous"/>
      <w:pgSz w:w="11900" w:h="16840"/>
      <w:pgMar w:top="571" w:right="724" w:bottom="1215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A9" w:rsidRDefault="00C752A9">
      <w:r>
        <w:separator/>
      </w:r>
    </w:p>
  </w:endnote>
  <w:endnote w:type="continuationSeparator" w:id="0">
    <w:p w:rsidR="00C752A9" w:rsidRDefault="00C7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A9" w:rsidRDefault="00C752A9"/>
  </w:footnote>
  <w:footnote w:type="continuationSeparator" w:id="0">
    <w:p w:rsidR="00C752A9" w:rsidRDefault="00C752A9"/>
  </w:footnote>
  <w:footnote w:id="1">
    <w:p w:rsidR="00376AA0" w:rsidRDefault="00376AA0">
      <w:pPr>
        <w:pStyle w:val="ac"/>
      </w:pPr>
      <w:r>
        <w:rPr>
          <w:rStyle w:val="ae"/>
        </w:rPr>
        <w:footnoteRef/>
      </w:r>
      <w:r>
        <w:t xml:space="preserve"> К «северным» относятся следующие муниципальные районы: Амурский, </w:t>
      </w:r>
      <w:proofErr w:type="spellStart"/>
      <w:r>
        <w:t>Аяно</w:t>
      </w:r>
      <w:proofErr w:type="spellEnd"/>
      <w:r>
        <w:t xml:space="preserve">-Майский, </w:t>
      </w:r>
      <w:proofErr w:type="spellStart"/>
      <w:r>
        <w:t>Ванинский</w:t>
      </w:r>
      <w:proofErr w:type="spellEnd"/>
      <w:r>
        <w:t xml:space="preserve">, </w:t>
      </w:r>
      <w:proofErr w:type="spellStart"/>
      <w:r>
        <w:t>Верхнебуреинский</w:t>
      </w:r>
      <w:proofErr w:type="spellEnd"/>
      <w:r>
        <w:t xml:space="preserve">, Комсомольский, Нанайский, Николаевский, Охотский, им. П. Осипенко, С.-Гаванский, Солнечный, </w:t>
      </w:r>
      <w:proofErr w:type="spellStart"/>
      <w:r>
        <w:t>Тугуро-Чумиканский</w:t>
      </w:r>
      <w:proofErr w:type="spellEnd"/>
      <w:r>
        <w:t xml:space="preserve">, </w:t>
      </w:r>
      <w:proofErr w:type="spellStart"/>
      <w:r>
        <w:t>Ульчский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64722"/>
    <w:rsid w:val="000D2938"/>
    <w:rsid w:val="000E13E0"/>
    <w:rsid w:val="001069A5"/>
    <w:rsid w:val="001D0564"/>
    <w:rsid w:val="001D1096"/>
    <w:rsid w:val="001F7CA9"/>
    <w:rsid w:val="00217673"/>
    <w:rsid w:val="00242668"/>
    <w:rsid w:val="00376AA0"/>
    <w:rsid w:val="0047711B"/>
    <w:rsid w:val="0052759A"/>
    <w:rsid w:val="00603F2B"/>
    <w:rsid w:val="006918F2"/>
    <w:rsid w:val="006E4B75"/>
    <w:rsid w:val="006F56D6"/>
    <w:rsid w:val="00712B65"/>
    <w:rsid w:val="0074070B"/>
    <w:rsid w:val="007F07B2"/>
    <w:rsid w:val="00844B44"/>
    <w:rsid w:val="0088765F"/>
    <w:rsid w:val="008B2FE4"/>
    <w:rsid w:val="0091591A"/>
    <w:rsid w:val="009C1D67"/>
    <w:rsid w:val="00A43B8B"/>
    <w:rsid w:val="00AE3241"/>
    <w:rsid w:val="00AE35D4"/>
    <w:rsid w:val="00AE580B"/>
    <w:rsid w:val="00AE603F"/>
    <w:rsid w:val="00B5102B"/>
    <w:rsid w:val="00B9482C"/>
    <w:rsid w:val="00C752A9"/>
    <w:rsid w:val="00C93D22"/>
    <w:rsid w:val="00CB5C70"/>
    <w:rsid w:val="00CD6D38"/>
    <w:rsid w:val="00DE27DE"/>
    <w:rsid w:val="00E64AF0"/>
    <w:rsid w:val="00ED4420"/>
    <w:rsid w:val="00F1219D"/>
    <w:rsid w:val="00F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3D44"/>
  <w15:docId w15:val="{927BCD6C-972B-4D99-B706-B322A740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1">
    <w:name w:val="Заголовок №2"/>
    <w:basedOn w:val="a"/>
    <w:link w:val="20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A95B-353C-4E16-B62E-1DB4D437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3</cp:revision>
  <dcterms:created xsi:type="dcterms:W3CDTF">2019-07-11T00:04:00Z</dcterms:created>
  <dcterms:modified xsi:type="dcterms:W3CDTF">2019-09-03T03:08:00Z</dcterms:modified>
</cp:coreProperties>
</file>