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D5BC9" w14:textId="77777777" w:rsidR="006D2858" w:rsidRDefault="006D2858" w:rsidP="000A0EA5">
      <w:pPr>
        <w:spacing w:after="0" w:line="240" w:lineRule="auto"/>
        <w:ind w:left="4956"/>
        <w:jc w:val="center"/>
        <w:rPr>
          <w:rFonts w:ascii="Times New Roman" w:eastAsia="Calibri" w:hAnsi="Times New Roman" w:cs="Times New Roman"/>
          <w:sz w:val="24"/>
          <w:szCs w:val="24"/>
        </w:rPr>
      </w:pPr>
    </w:p>
    <w:p w14:paraId="02E9B394" w14:textId="654008C5" w:rsidR="000A0EA5" w:rsidRPr="00BB0CB8" w:rsidRDefault="000A0EA5" w:rsidP="000A0EA5">
      <w:pPr>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УТВЕРЖДАЮ</w:t>
      </w:r>
    </w:p>
    <w:p w14:paraId="5A9AE073" w14:textId="03D70F48" w:rsidR="000A0EA5" w:rsidRPr="00BB0CB8" w:rsidRDefault="006D2858" w:rsidP="000A0EA5">
      <w:pPr>
        <w:tabs>
          <w:tab w:val="left" w:pos="9639"/>
        </w:tabs>
        <w:spacing w:after="0" w:line="240" w:lineRule="auto"/>
        <w:ind w:left="4956"/>
        <w:jc w:val="center"/>
        <w:rPr>
          <w:rFonts w:ascii="Times New Roman" w:eastAsia="Calibri" w:hAnsi="Times New Roman" w:cs="Times New Roman"/>
          <w:sz w:val="24"/>
          <w:szCs w:val="24"/>
        </w:rPr>
      </w:pPr>
      <w:r>
        <w:rPr>
          <w:rFonts w:ascii="Times New Roman" w:eastAsia="Calibri" w:hAnsi="Times New Roman" w:cs="Times New Roman"/>
          <w:sz w:val="24"/>
          <w:szCs w:val="24"/>
        </w:rPr>
        <w:t>И.о. генерального</w:t>
      </w:r>
      <w:r w:rsidR="000A0EA5" w:rsidRPr="00BB0CB8">
        <w:rPr>
          <w:rFonts w:ascii="Times New Roman" w:eastAsia="Calibri" w:hAnsi="Times New Roman" w:cs="Times New Roman"/>
          <w:sz w:val="24"/>
          <w:szCs w:val="24"/>
        </w:rPr>
        <w:t xml:space="preserve"> директор</w:t>
      </w:r>
      <w:r>
        <w:rPr>
          <w:rFonts w:ascii="Times New Roman" w:eastAsia="Calibri" w:hAnsi="Times New Roman" w:cs="Times New Roman"/>
          <w:sz w:val="24"/>
          <w:szCs w:val="24"/>
        </w:rPr>
        <w:t>а</w:t>
      </w:r>
      <w:r w:rsidR="000A0EA5" w:rsidRPr="00BB0CB8">
        <w:rPr>
          <w:rFonts w:ascii="Times New Roman" w:eastAsia="Calibri" w:hAnsi="Times New Roman" w:cs="Times New Roman"/>
          <w:sz w:val="24"/>
          <w:szCs w:val="24"/>
        </w:rPr>
        <w:t xml:space="preserve"> </w:t>
      </w:r>
    </w:p>
    <w:p w14:paraId="02A171A7" w14:textId="77777777" w:rsidR="000A0EA5" w:rsidRPr="00BB0CB8" w:rsidRDefault="000A0EA5" w:rsidP="000A0EA5">
      <w:pPr>
        <w:tabs>
          <w:tab w:val="left" w:pos="9639"/>
        </w:tabs>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 xml:space="preserve">автономной некоммерческой организации </w:t>
      </w:r>
    </w:p>
    <w:p w14:paraId="0691BDEE" w14:textId="77777777" w:rsidR="000A0EA5" w:rsidRPr="00BB0CB8" w:rsidRDefault="000A0EA5" w:rsidP="000A0EA5">
      <w:pPr>
        <w:tabs>
          <w:tab w:val="left" w:pos="9639"/>
        </w:tabs>
        <w:spacing w:after="0" w:line="240" w:lineRule="auto"/>
        <w:ind w:left="4956"/>
        <w:jc w:val="center"/>
        <w:rPr>
          <w:rFonts w:ascii="Times New Roman" w:eastAsia="Calibri" w:hAnsi="Times New Roman" w:cs="Times New Roman"/>
          <w:sz w:val="24"/>
          <w:szCs w:val="24"/>
        </w:rPr>
      </w:pPr>
      <w:r w:rsidRPr="00BB0CB8">
        <w:rPr>
          <w:rFonts w:ascii="Times New Roman" w:eastAsia="Calibri" w:hAnsi="Times New Roman" w:cs="Times New Roman"/>
          <w:sz w:val="24"/>
          <w:szCs w:val="24"/>
        </w:rPr>
        <w:t>«Краевой сельскохозяйственный фонд»</w:t>
      </w:r>
    </w:p>
    <w:p w14:paraId="20301806" w14:textId="77777777" w:rsidR="000A0EA5" w:rsidRPr="00BB0CB8" w:rsidRDefault="000A0EA5" w:rsidP="000A0EA5">
      <w:pPr>
        <w:spacing w:after="0" w:line="240" w:lineRule="auto"/>
        <w:ind w:left="4956"/>
        <w:jc w:val="center"/>
        <w:rPr>
          <w:rFonts w:ascii="Times New Roman" w:eastAsia="Calibri" w:hAnsi="Times New Roman" w:cs="Times New Roman"/>
          <w:sz w:val="24"/>
          <w:szCs w:val="24"/>
        </w:rPr>
      </w:pPr>
    </w:p>
    <w:p w14:paraId="7016705D" w14:textId="2EBDCEDE" w:rsidR="000A0EA5" w:rsidRPr="00BB0CB8" w:rsidRDefault="000A0EA5" w:rsidP="000A0EA5">
      <w:pPr>
        <w:spacing w:after="0" w:line="240" w:lineRule="auto"/>
        <w:jc w:val="right"/>
        <w:rPr>
          <w:rFonts w:ascii="Microsoft Sans Serif" w:eastAsia="Microsoft Sans Serif" w:hAnsi="Microsoft Sans Serif" w:cs="Microsoft Sans Serif"/>
          <w:color w:val="000000"/>
          <w:sz w:val="24"/>
          <w:szCs w:val="24"/>
          <w:lang w:eastAsia="ru-RU" w:bidi="ru-RU"/>
        </w:rPr>
      </w:pPr>
      <w:r w:rsidRPr="00BB0CB8">
        <w:rPr>
          <w:rFonts w:ascii="Times New Roman" w:eastAsia="Calibri" w:hAnsi="Times New Roman" w:cs="Times New Roman"/>
          <w:sz w:val="24"/>
          <w:szCs w:val="24"/>
        </w:rPr>
        <w:t>«</w:t>
      </w:r>
      <w:r>
        <w:rPr>
          <w:rFonts w:ascii="Times New Roman" w:eastAsia="Calibri" w:hAnsi="Times New Roman" w:cs="Times New Roman"/>
          <w:sz w:val="24"/>
          <w:szCs w:val="24"/>
        </w:rPr>
        <w:t>___</w:t>
      </w:r>
      <w:r w:rsidR="006D2858">
        <w:rPr>
          <w:rFonts w:ascii="Times New Roman" w:eastAsia="Calibri" w:hAnsi="Times New Roman" w:cs="Times New Roman"/>
          <w:sz w:val="24"/>
          <w:szCs w:val="24"/>
        </w:rPr>
        <w:t>»______20</w:t>
      </w:r>
      <w:r w:rsidRPr="00BB0CB8">
        <w:rPr>
          <w:rFonts w:ascii="Times New Roman" w:eastAsia="Calibri" w:hAnsi="Times New Roman" w:cs="Times New Roman"/>
          <w:sz w:val="24"/>
          <w:szCs w:val="24"/>
        </w:rPr>
        <w:t>2</w:t>
      </w:r>
      <w:r w:rsidR="005C3238">
        <w:rPr>
          <w:rFonts w:ascii="Times New Roman" w:eastAsia="Calibri" w:hAnsi="Times New Roman" w:cs="Times New Roman"/>
          <w:sz w:val="24"/>
          <w:szCs w:val="24"/>
        </w:rPr>
        <w:t>3___________/Е.В. Тимченко/</w:t>
      </w:r>
    </w:p>
    <w:p w14:paraId="27E19AB5" w14:textId="77777777" w:rsidR="000A0EA5" w:rsidRPr="00BB0CB8" w:rsidRDefault="000A0EA5" w:rsidP="000A0EA5">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p>
    <w:p w14:paraId="14F8D7D1" w14:textId="77777777" w:rsidR="000A0EA5" w:rsidRPr="00BB0CB8" w:rsidRDefault="000A0EA5" w:rsidP="000A0EA5">
      <w:pPr>
        <w:spacing w:after="0" w:line="240" w:lineRule="auto"/>
        <w:ind w:firstLine="567"/>
        <w:jc w:val="center"/>
        <w:rPr>
          <w:rFonts w:ascii="Times New Roman" w:eastAsia="Calibri" w:hAnsi="Times New Roman" w:cs="Times New Roman"/>
          <w:sz w:val="24"/>
          <w:szCs w:val="24"/>
        </w:rPr>
      </w:pPr>
    </w:p>
    <w:p w14:paraId="18FF8C16" w14:textId="077D1C1F" w:rsidR="000A0EA5" w:rsidRPr="00BB0CB8" w:rsidRDefault="00816DB0" w:rsidP="005C323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ОБЪЯВЛЕНИЕ</w:t>
      </w:r>
    </w:p>
    <w:p w14:paraId="6C105D25" w14:textId="0307B84B" w:rsidR="000A0EA5" w:rsidRPr="000A0EA5" w:rsidRDefault="000A0EA5" w:rsidP="00710FCE">
      <w:pPr>
        <w:spacing w:before="100" w:beforeAutospacing="1" w:after="100" w:afterAutospacing="1" w:line="240" w:lineRule="auto"/>
        <w:ind w:firstLine="709"/>
        <w:jc w:val="center"/>
        <w:outlineLvl w:val="0"/>
        <w:rPr>
          <w:rFonts w:ascii="Times New Roman" w:eastAsia="Times New Roman" w:hAnsi="Times New Roman" w:cs="Times New Roman"/>
          <w:bCs/>
          <w:kern w:val="36"/>
          <w:sz w:val="24"/>
          <w:szCs w:val="24"/>
          <w:lang w:eastAsia="ru-RU"/>
        </w:rPr>
      </w:pPr>
      <w:r w:rsidRPr="000A0EA5">
        <w:rPr>
          <w:rFonts w:ascii="Times New Roman" w:eastAsia="Calibri" w:hAnsi="Times New Roman" w:cs="Times New Roman"/>
          <w:sz w:val="24"/>
          <w:szCs w:val="24"/>
        </w:rPr>
        <w:t xml:space="preserve">Автономная некоммерческая организация «Краевой сельскохозяйственный фонд» объявляет сбор и оценки предложений (оферт) на заключение агентского договора </w:t>
      </w:r>
      <w:r w:rsidRPr="000A0EA5">
        <w:rPr>
          <w:rFonts w:ascii="Times New Roman" w:eastAsia="Times New Roman" w:hAnsi="Times New Roman" w:cs="Times New Roman"/>
          <w:bCs/>
          <w:kern w:val="36"/>
          <w:sz w:val="24"/>
          <w:szCs w:val="24"/>
          <w:lang w:eastAsia="ru-RU"/>
        </w:rPr>
        <w:t>излишков сельхозпродукции (</w:t>
      </w:r>
      <w:r>
        <w:rPr>
          <w:rFonts w:ascii="Times New Roman" w:eastAsia="Times New Roman" w:hAnsi="Times New Roman" w:cs="Times New Roman"/>
          <w:bCs/>
          <w:kern w:val="36"/>
          <w:sz w:val="24"/>
          <w:szCs w:val="24"/>
          <w:lang w:eastAsia="ru-RU"/>
        </w:rPr>
        <w:t>картофеля</w:t>
      </w:r>
      <w:r w:rsidRPr="000A0EA5">
        <w:rPr>
          <w:rFonts w:ascii="Times New Roman" w:eastAsia="Times New Roman" w:hAnsi="Times New Roman" w:cs="Times New Roman"/>
          <w:bCs/>
          <w:kern w:val="36"/>
          <w:sz w:val="24"/>
          <w:szCs w:val="24"/>
          <w:lang w:eastAsia="ru-RU"/>
        </w:rPr>
        <w:t xml:space="preserve">) у сельхозтоваропроизводителей </w:t>
      </w:r>
      <w:r w:rsidR="005C3238">
        <w:rPr>
          <w:rFonts w:ascii="Times New Roman" w:eastAsia="Times New Roman" w:hAnsi="Times New Roman" w:cs="Times New Roman"/>
          <w:bCs/>
          <w:kern w:val="36"/>
          <w:sz w:val="24"/>
          <w:szCs w:val="24"/>
          <w:lang w:eastAsia="ru-RU"/>
        </w:rPr>
        <w:t xml:space="preserve">Хабаровского края </w:t>
      </w:r>
      <w:r w:rsidRPr="000A0EA5">
        <w:rPr>
          <w:rFonts w:ascii="Times New Roman" w:eastAsia="Times New Roman" w:hAnsi="Times New Roman" w:cs="Times New Roman"/>
          <w:bCs/>
          <w:kern w:val="36"/>
          <w:sz w:val="24"/>
          <w:szCs w:val="24"/>
          <w:lang w:eastAsia="ru-RU"/>
        </w:rPr>
        <w:t>на условиях возвратного финансирования со стороны АНО «КСФ»</w:t>
      </w:r>
    </w:p>
    <w:p w14:paraId="556A3464" w14:textId="488A8FAF" w:rsidR="000A0EA5" w:rsidRPr="005C55E3" w:rsidRDefault="000A0EA5" w:rsidP="000E33BD">
      <w:pPr>
        <w:pStyle w:val="af3"/>
        <w:numPr>
          <w:ilvl w:val="0"/>
          <w:numId w:val="14"/>
        </w:numPr>
        <w:tabs>
          <w:tab w:val="left" w:pos="851"/>
          <w:tab w:val="left" w:pos="993"/>
        </w:tabs>
        <w:spacing w:after="0" w:line="240" w:lineRule="auto"/>
        <w:ind w:left="0" w:firstLine="567"/>
        <w:jc w:val="both"/>
        <w:rPr>
          <w:rFonts w:ascii="Times New Roman" w:hAnsi="Times New Roman"/>
          <w:sz w:val="24"/>
          <w:szCs w:val="24"/>
        </w:rPr>
      </w:pPr>
      <w:r w:rsidRPr="00710FCE">
        <w:rPr>
          <w:rFonts w:ascii="Times New Roman" w:hAnsi="Times New Roman"/>
          <w:sz w:val="24"/>
          <w:szCs w:val="24"/>
        </w:rPr>
        <w:t>Организатор: Автономная некоммерческая организация «Краевой сельскохозяйственный фонд»</w:t>
      </w:r>
      <w:r w:rsidR="005C55E3">
        <w:rPr>
          <w:rFonts w:ascii="Times New Roman" w:hAnsi="Times New Roman"/>
          <w:sz w:val="24"/>
          <w:szCs w:val="24"/>
        </w:rPr>
        <w:t xml:space="preserve"> (</w:t>
      </w:r>
      <w:r w:rsidRPr="005C55E3">
        <w:rPr>
          <w:rFonts w:ascii="Times New Roman" w:hAnsi="Times New Roman"/>
          <w:sz w:val="24"/>
          <w:szCs w:val="24"/>
        </w:rPr>
        <w:t>Юридический/фактический адрес: 680000, г. Хабаровск,</w:t>
      </w:r>
      <w:r w:rsidR="005C55E3">
        <w:rPr>
          <w:rFonts w:ascii="Times New Roman" w:hAnsi="Times New Roman"/>
          <w:sz w:val="24"/>
          <w:szCs w:val="24"/>
        </w:rPr>
        <w:t xml:space="preserve"> ул.</w:t>
      </w:r>
      <w:r w:rsidR="006D141D">
        <w:rPr>
          <w:rFonts w:ascii="Times New Roman" w:hAnsi="Times New Roman"/>
          <w:sz w:val="24"/>
          <w:szCs w:val="24"/>
        </w:rPr>
        <w:t xml:space="preserve"> </w:t>
      </w:r>
      <w:r w:rsidR="005C3238" w:rsidRPr="005C55E3">
        <w:rPr>
          <w:rFonts w:ascii="Times New Roman" w:hAnsi="Times New Roman"/>
          <w:sz w:val="24"/>
          <w:szCs w:val="24"/>
        </w:rPr>
        <w:t>Ленина, д. 4, оф. 8</w:t>
      </w:r>
      <w:r w:rsidR="005C55E3" w:rsidRPr="005C55E3">
        <w:rPr>
          <w:rFonts w:ascii="Times New Roman" w:hAnsi="Times New Roman"/>
          <w:sz w:val="24"/>
          <w:szCs w:val="24"/>
        </w:rPr>
        <w:t>08</w:t>
      </w:r>
      <w:r w:rsidR="005C55E3">
        <w:rPr>
          <w:rFonts w:ascii="Times New Roman" w:hAnsi="Times New Roman"/>
          <w:sz w:val="24"/>
          <w:szCs w:val="24"/>
        </w:rPr>
        <w:t>).</w:t>
      </w:r>
    </w:p>
    <w:p w14:paraId="6668C062" w14:textId="6FE07B25" w:rsidR="000A0EA5" w:rsidRPr="00710FCE" w:rsidRDefault="000A0EA5" w:rsidP="000E33BD">
      <w:pPr>
        <w:pStyle w:val="af3"/>
        <w:numPr>
          <w:ilvl w:val="0"/>
          <w:numId w:val="14"/>
        </w:numPr>
        <w:tabs>
          <w:tab w:val="left" w:pos="851"/>
          <w:tab w:val="left" w:pos="993"/>
        </w:tabs>
        <w:spacing w:after="0" w:line="240" w:lineRule="auto"/>
        <w:ind w:left="0" w:firstLine="567"/>
        <w:jc w:val="both"/>
        <w:rPr>
          <w:rFonts w:ascii="Times New Roman" w:hAnsi="Times New Roman"/>
          <w:sz w:val="24"/>
          <w:szCs w:val="24"/>
        </w:rPr>
      </w:pPr>
      <w:r w:rsidRPr="00710FCE">
        <w:rPr>
          <w:rFonts w:ascii="Times New Roman" w:hAnsi="Times New Roman"/>
          <w:sz w:val="24"/>
          <w:szCs w:val="24"/>
        </w:rPr>
        <w:t>Способ отбора претендента: сбор и оценка предложений (оферт).</w:t>
      </w:r>
    </w:p>
    <w:p w14:paraId="5BA96A8F" w14:textId="1B87D3CC" w:rsidR="000A0EA5" w:rsidRPr="00710FCE" w:rsidRDefault="000A0EA5" w:rsidP="00710FCE">
      <w:pPr>
        <w:pStyle w:val="af3"/>
        <w:tabs>
          <w:tab w:val="left" w:pos="851"/>
          <w:tab w:val="left" w:pos="993"/>
        </w:tabs>
        <w:spacing w:after="0" w:line="240" w:lineRule="auto"/>
        <w:ind w:left="0" w:firstLine="567"/>
        <w:jc w:val="both"/>
        <w:rPr>
          <w:rFonts w:ascii="Times New Roman" w:hAnsi="Times New Roman"/>
          <w:sz w:val="24"/>
          <w:szCs w:val="24"/>
        </w:rPr>
      </w:pPr>
      <w:r w:rsidRPr="00710FCE">
        <w:rPr>
          <w:rFonts w:ascii="Times New Roman" w:hAnsi="Times New Roman"/>
          <w:sz w:val="24"/>
          <w:szCs w:val="24"/>
        </w:rPr>
        <w:t>Данный способ отбора претендентов не налагает на Организатора обязательств по заключению договора с участниками сбора предложений.</w:t>
      </w:r>
    </w:p>
    <w:p w14:paraId="0D69CC90" w14:textId="4CC9FE29" w:rsidR="000A0EA5" w:rsidRPr="00710FCE" w:rsidRDefault="00C542B5" w:rsidP="000E33BD">
      <w:pPr>
        <w:pStyle w:val="23"/>
        <w:keepNext/>
        <w:keepLines/>
        <w:numPr>
          <w:ilvl w:val="0"/>
          <w:numId w:val="14"/>
        </w:numPr>
        <w:shd w:val="clear" w:color="auto" w:fill="auto"/>
        <w:tabs>
          <w:tab w:val="left" w:pos="851"/>
          <w:tab w:val="left" w:pos="993"/>
        </w:tabs>
        <w:spacing w:after="0" w:line="240" w:lineRule="auto"/>
        <w:ind w:left="0" w:right="20" w:firstLine="567"/>
        <w:jc w:val="both"/>
        <w:rPr>
          <w:b w:val="0"/>
          <w:sz w:val="24"/>
          <w:szCs w:val="24"/>
        </w:rPr>
      </w:pPr>
      <w:r>
        <w:rPr>
          <w:rFonts w:eastAsia="Calibri"/>
          <w:b w:val="0"/>
          <w:sz w:val="24"/>
          <w:szCs w:val="24"/>
        </w:rPr>
        <w:t>Информация о критериях</w:t>
      </w:r>
      <w:r w:rsidR="000A0EA5" w:rsidRPr="00710FCE">
        <w:rPr>
          <w:rFonts w:eastAsia="Calibri"/>
          <w:b w:val="0"/>
          <w:sz w:val="24"/>
          <w:szCs w:val="24"/>
        </w:rPr>
        <w:t xml:space="preserve"> оценки поступивших предложений (оферт): в соответствии с Приложением № 1 к порядку </w:t>
      </w:r>
      <w:r w:rsidR="000A0EA5" w:rsidRPr="00710FCE">
        <w:rPr>
          <w:b w:val="0"/>
          <w:sz w:val="24"/>
          <w:szCs w:val="24"/>
        </w:rPr>
        <w:t>проведения сбора и оценки предложений (оферт) на право закл</w:t>
      </w:r>
      <w:r w:rsidR="006D2858" w:rsidRPr="00710FCE">
        <w:rPr>
          <w:b w:val="0"/>
          <w:sz w:val="24"/>
          <w:szCs w:val="24"/>
        </w:rPr>
        <w:t>ючения агентского договора с Автономной некоммерческой организацией</w:t>
      </w:r>
      <w:r w:rsidR="000A0EA5" w:rsidRPr="00710FCE">
        <w:rPr>
          <w:b w:val="0"/>
          <w:sz w:val="24"/>
          <w:szCs w:val="24"/>
        </w:rPr>
        <w:t xml:space="preserve"> «Краевой сельскохозяйственный фонд» (оплата</w:t>
      </w:r>
      <w:r w:rsidR="00E608D3" w:rsidRPr="00710FCE">
        <w:rPr>
          <w:b w:val="0"/>
          <w:sz w:val="24"/>
          <w:szCs w:val="24"/>
        </w:rPr>
        <w:t xml:space="preserve"> закупленных излишков </w:t>
      </w:r>
      <w:r w:rsidR="00E608D3" w:rsidRPr="00710FCE">
        <w:rPr>
          <w:b w:val="0"/>
          <w:bCs w:val="0"/>
          <w:kern w:val="36"/>
          <w:sz w:val="24"/>
          <w:szCs w:val="24"/>
          <w:lang w:eastAsia="ru-RU"/>
        </w:rPr>
        <w:t xml:space="preserve">картофеля </w:t>
      </w:r>
      <w:r w:rsidR="000A0EA5" w:rsidRPr="00710FCE">
        <w:rPr>
          <w:b w:val="0"/>
          <w:sz w:val="24"/>
          <w:szCs w:val="24"/>
        </w:rPr>
        <w:t>у сельхозтоваропроизводителей Хабаровского края).</w:t>
      </w:r>
    </w:p>
    <w:p w14:paraId="588E9966" w14:textId="77777777" w:rsidR="005C3238" w:rsidRPr="00710FCE" w:rsidRDefault="000A0EA5" w:rsidP="000E33BD">
      <w:pPr>
        <w:pStyle w:val="af3"/>
        <w:numPr>
          <w:ilvl w:val="0"/>
          <w:numId w:val="14"/>
        </w:numPr>
        <w:tabs>
          <w:tab w:val="left" w:pos="851"/>
          <w:tab w:val="left" w:pos="993"/>
        </w:tabs>
        <w:spacing w:after="0" w:line="240" w:lineRule="auto"/>
        <w:ind w:left="0" w:firstLine="567"/>
        <w:jc w:val="both"/>
        <w:rPr>
          <w:rFonts w:ascii="Times New Roman" w:hAnsi="Times New Roman"/>
          <w:sz w:val="24"/>
          <w:szCs w:val="24"/>
        </w:rPr>
      </w:pPr>
      <w:r w:rsidRPr="00710FCE">
        <w:rPr>
          <w:rFonts w:ascii="Times New Roman" w:hAnsi="Times New Roman"/>
          <w:sz w:val="24"/>
          <w:szCs w:val="24"/>
        </w:rPr>
        <w:t>Предмет и существенные условия агентского договора, заключаемого по результатам отбора и оценки Заявок:</w:t>
      </w:r>
    </w:p>
    <w:p w14:paraId="4BB8A21B" w14:textId="77777777" w:rsidR="005C3238" w:rsidRPr="00710FCE" w:rsidRDefault="000A0EA5" w:rsidP="000E33BD">
      <w:pPr>
        <w:pStyle w:val="af3"/>
        <w:numPr>
          <w:ilvl w:val="1"/>
          <w:numId w:val="14"/>
        </w:numPr>
        <w:tabs>
          <w:tab w:val="left" w:pos="851"/>
          <w:tab w:val="left" w:pos="993"/>
        </w:tabs>
        <w:spacing w:after="0" w:line="240" w:lineRule="auto"/>
        <w:ind w:left="0" w:firstLine="567"/>
        <w:jc w:val="both"/>
        <w:rPr>
          <w:rFonts w:ascii="Times New Roman" w:hAnsi="Times New Roman"/>
          <w:sz w:val="24"/>
          <w:szCs w:val="24"/>
        </w:rPr>
      </w:pPr>
      <w:r w:rsidRPr="00710FCE">
        <w:rPr>
          <w:rFonts w:ascii="Times New Roman" w:hAnsi="Times New Roman"/>
          <w:bCs/>
          <w:sz w:val="24"/>
          <w:szCs w:val="24"/>
        </w:rPr>
        <w:t>Принципал поручает, а Агент принимает на себя обязательство совершать от имени и за счет Принципала указанные в Агентском договоре действия, а Принципал обязуется выплатить Агенту вознаграждение за совершенные действия, а также возместить понесенные Агентом расходы.</w:t>
      </w:r>
    </w:p>
    <w:p w14:paraId="07083224" w14:textId="77777777" w:rsidR="005C3238" w:rsidRPr="00710FCE" w:rsidRDefault="000A0EA5" w:rsidP="000E33BD">
      <w:pPr>
        <w:pStyle w:val="af3"/>
        <w:numPr>
          <w:ilvl w:val="1"/>
          <w:numId w:val="14"/>
        </w:numPr>
        <w:tabs>
          <w:tab w:val="left" w:pos="993"/>
        </w:tabs>
        <w:spacing w:after="0" w:line="240" w:lineRule="auto"/>
        <w:ind w:left="0" w:firstLine="567"/>
        <w:jc w:val="both"/>
        <w:rPr>
          <w:rFonts w:ascii="Times New Roman" w:hAnsi="Times New Roman"/>
          <w:sz w:val="24"/>
          <w:szCs w:val="24"/>
        </w:rPr>
      </w:pPr>
      <w:r w:rsidRPr="00710FCE">
        <w:rPr>
          <w:rFonts w:ascii="Times New Roman" w:eastAsia="Times New Roman" w:hAnsi="Times New Roman"/>
          <w:bCs/>
          <w:sz w:val="24"/>
          <w:szCs w:val="24"/>
        </w:rPr>
        <w:t xml:space="preserve">Агент обязуется выполнить поручение не позднее </w:t>
      </w:r>
      <w:r w:rsidR="0070379F" w:rsidRPr="00710FCE">
        <w:rPr>
          <w:rFonts w:ascii="Times New Roman" w:eastAsia="Times New Roman" w:hAnsi="Times New Roman"/>
          <w:bCs/>
          <w:sz w:val="24"/>
          <w:szCs w:val="24"/>
        </w:rPr>
        <w:t>31.12.2023</w:t>
      </w:r>
      <w:r w:rsidRPr="00710FCE">
        <w:rPr>
          <w:rFonts w:ascii="Times New Roman" w:eastAsia="Times New Roman" w:hAnsi="Times New Roman"/>
          <w:bCs/>
          <w:sz w:val="24"/>
          <w:szCs w:val="24"/>
        </w:rPr>
        <w:t xml:space="preserve"> года;</w:t>
      </w:r>
    </w:p>
    <w:p w14:paraId="153E8C93" w14:textId="77777777" w:rsidR="005C3238" w:rsidRPr="00710FCE" w:rsidRDefault="000A0EA5" w:rsidP="000E33BD">
      <w:pPr>
        <w:pStyle w:val="af3"/>
        <w:numPr>
          <w:ilvl w:val="1"/>
          <w:numId w:val="14"/>
        </w:numPr>
        <w:tabs>
          <w:tab w:val="left" w:pos="993"/>
        </w:tabs>
        <w:spacing w:after="0" w:line="240" w:lineRule="auto"/>
        <w:ind w:left="0" w:firstLine="567"/>
        <w:jc w:val="both"/>
        <w:rPr>
          <w:rFonts w:ascii="Times New Roman" w:hAnsi="Times New Roman"/>
          <w:sz w:val="24"/>
          <w:szCs w:val="24"/>
        </w:rPr>
      </w:pPr>
      <w:r w:rsidRPr="00710FCE">
        <w:rPr>
          <w:rFonts w:ascii="Times New Roman" w:hAnsi="Times New Roman"/>
          <w:sz w:val="24"/>
          <w:szCs w:val="24"/>
        </w:rPr>
        <w:t xml:space="preserve">Срок договора / исполнения обязательств: </w:t>
      </w:r>
      <w:r w:rsidR="007D6F0C" w:rsidRPr="00710FCE">
        <w:rPr>
          <w:rFonts w:ascii="Times New Roman" w:hAnsi="Times New Roman"/>
          <w:sz w:val="24"/>
          <w:szCs w:val="24"/>
        </w:rPr>
        <w:t>до полного исполнения Сторонами своих обязательств /</w:t>
      </w:r>
      <w:r w:rsidRPr="00710FCE">
        <w:rPr>
          <w:rFonts w:ascii="Times New Roman" w:hAnsi="Times New Roman"/>
          <w:bCs/>
          <w:sz w:val="24"/>
          <w:szCs w:val="24"/>
          <w:lang w:bidi="ru-RU"/>
        </w:rPr>
        <w:t>не более 1 (одного) года вне зависимости от суммы</w:t>
      </w:r>
      <w:r w:rsidR="007D6F0C" w:rsidRPr="00710FCE">
        <w:rPr>
          <w:rFonts w:ascii="Times New Roman" w:hAnsi="Times New Roman"/>
          <w:sz w:val="24"/>
          <w:szCs w:val="24"/>
        </w:rPr>
        <w:t>;</w:t>
      </w:r>
    </w:p>
    <w:p w14:paraId="5D87586B" w14:textId="77777777" w:rsidR="005C3238" w:rsidRPr="00710FCE" w:rsidRDefault="000A0EA5" w:rsidP="000E33BD">
      <w:pPr>
        <w:pStyle w:val="af3"/>
        <w:numPr>
          <w:ilvl w:val="1"/>
          <w:numId w:val="14"/>
        </w:numPr>
        <w:tabs>
          <w:tab w:val="left" w:pos="993"/>
        </w:tabs>
        <w:spacing w:after="0" w:line="240" w:lineRule="auto"/>
        <w:ind w:left="0" w:firstLine="567"/>
        <w:jc w:val="both"/>
        <w:rPr>
          <w:rFonts w:ascii="Times New Roman" w:hAnsi="Times New Roman"/>
          <w:sz w:val="24"/>
          <w:szCs w:val="24"/>
        </w:rPr>
      </w:pPr>
      <w:r w:rsidRPr="00710FCE">
        <w:rPr>
          <w:rFonts w:ascii="Times New Roman" w:eastAsia="Times New Roman" w:hAnsi="Times New Roman"/>
          <w:bCs/>
          <w:sz w:val="24"/>
          <w:szCs w:val="24"/>
        </w:rPr>
        <w:t>Предельн</w:t>
      </w:r>
      <w:r w:rsidR="00324F22" w:rsidRPr="00710FCE">
        <w:rPr>
          <w:rFonts w:ascii="Times New Roman" w:eastAsia="Times New Roman" w:hAnsi="Times New Roman"/>
          <w:bCs/>
          <w:sz w:val="24"/>
          <w:szCs w:val="24"/>
        </w:rPr>
        <w:t>ая стоимость закупа одного килограмма картофеля составляет 3</w:t>
      </w:r>
      <w:r w:rsidRPr="00710FCE">
        <w:rPr>
          <w:rFonts w:ascii="Times New Roman" w:eastAsia="Times New Roman" w:hAnsi="Times New Roman"/>
          <w:bCs/>
          <w:sz w:val="24"/>
          <w:szCs w:val="24"/>
        </w:rPr>
        <w:t>0</w:t>
      </w:r>
      <w:r w:rsidR="00324F22" w:rsidRPr="00710FCE">
        <w:rPr>
          <w:rFonts w:ascii="Times New Roman" w:eastAsia="Times New Roman" w:hAnsi="Times New Roman"/>
          <w:bCs/>
          <w:sz w:val="24"/>
          <w:szCs w:val="24"/>
        </w:rPr>
        <w:t>,00</w:t>
      </w:r>
      <w:r w:rsidRPr="00710FCE">
        <w:rPr>
          <w:rFonts w:ascii="Times New Roman" w:eastAsia="Times New Roman" w:hAnsi="Times New Roman"/>
          <w:bCs/>
          <w:sz w:val="24"/>
          <w:szCs w:val="24"/>
        </w:rPr>
        <w:t xml:space="preserve"> рублей;</w:t>
      </w:r>
    </w:p>
    <w:p w14:paraId="69A82AB8" w14:textId="77777777" w:rsidR="005C3238" w:rsidRPr="00710FCE" w:rsidRDefault="000A0EA5" w:rsidP="000E33BD">
      <w:pPr>
        <w:pStyle w:val="af3"/>
        <w:numPr>
          <w:ilvl w:val="1"/>
          <w:numId w:val="14"/>
        </w:numPr>
        <w:tabs>
          <w:tab w:val="left" w:pos="993"/>
        </w:tabs>
        <w:spacing w:after="0" w:line="240" w:lineRule="auto"/>
        <w:ind w:left="0" w:firstLine="567"/>
        <w:jc w:val="both"/>
        <w:rPr>
          <w:rFonts w:ascii="Times New Roman" w:hAnsi="Times New Roman"/>
          <w:sz w:val="24"/>
          <w:szCs w:val="24"/>
        </w:rPr>
      </w:pPr>
      <w:r w:rsidRPr="00710FCE">
        <w:rPr>
          <w:rFonts w:ascii="Times New Roman" w:hAnsi="Times New Roman"/>
          <w:sz w:val="24"/>
          <w:szCs w:val="24"/>
        </w:rPr>
        <w:t>Оплата продукции за Принципала производится в размере предельной</w:t>
      </w:r>
      <w:r w:rsidR="005F2871" w:rsidRPr="00710FCE">
        <w:rPr>
          <w:rFonts w:ascii="Times New Roman" w:hAnsi="Times New Roman"/>
          <w:sz w:val="24"/>
          <w:szCs w:val="24"/>
        </w:rPr>
        <w:t xml:space="preserve"> цены за единицу продукции (килограмм</w:t>
      </w:r>
      <w:r w:rsidRPr="00710FCE">
        <w:rPr>
          <w:rFonts w:ascii="Times New Roman" w:hAnsi="Times New Roman"/>
          <w:sz w:val="24"/>
          <w:szCs w:val="24"/>
        </w:rPr>
        <w:t xml:space="preserve">) и в рамках согласованного лимита, установленных агентским договором. </w:t>
      </w:r>
    </w:p>
    <w:p w14:paraId="00ED4F6C" w14:textId="0C12AC8C" w:rsidR="000A0EA5" w:rsidRPr="00710FCE" w:rsidRDefault="000A0EA5" w:rsidP="000E33BD">
      <w:pPr>
        <w:pStyle w:val="af3"/>
        <w:numPr>
          <w:ilvl w:val="1"/>
          <w:numId w:val="14"/>
        </w:numPr>
        <w:tabs>
          <w:tab w:val="left" w:pos="993"/>
        </w:tabs>
        <w:spacing w:after="0" w:line="240" w:lineRule="auto"/>
        <w:ind w:left="0" w:firstLine="567"/>
        <w:jc w:val="both"/>
        <w:rPr>
          <w:rFonts w:ascii="Times New Roman" w:hAnsi="Times New Roman"/>
          <w:sz w:val="24"/>
          <w:szCs w:val="24"/>
        </w:rPr>
      </w:pPr>
      <w:r w:rsidRPr="00710FCE">
        <w:rPr>
          <w:rFonts w:ascii="Times New Roman" w:eastAsia="Times New Roman" w:hAnsi="Times New Roman"/>
          <w:sz w:val="24"/>
          <w:szCs w:val="24"/>
        </w:rPr>
        <w:t xml:space="preserve">Перечень закупаемой продукции: </w:t>
      </w:r>
      <w:r w:rsidR="00E941D6" w:rsidRPr="00710FCE">
        <w:rPr>
          <w:rFonts w:ascii="Times New Roman" w:eastAsia="Times New Roman" w:hAnsi="Times New Roman"/>
          <w:sz w:val="24"/>
          <w:szCs w:val="24"/>
          <w:lang w:eastAsia="ru-RU"/>
        </w:rPr>
        <w:t>картофель</w:t>
      </w:r>
      <w:r w:rsidRPr="00710FCE">
        <w:rPr>
          <w:rFonts w:ascii="Times New Roman" w:eastAsia="Times New Roman" w:hAnsi="Times New Roman"/>
          <w:sz w:val="24"/>
          <w:szCs w:val="24"/>
          <w:lang w:eastAsia="ru-RU"/>
        </w:rPr>
        <w:t>.</w:t>
      </w:r>
    </w:p>
    <w:p w14:paraId="03505C9C" w14:textId="51E23E7B" w:rsidR="00CD560D" w:rsidRPr="00710FCE" w:rsidRDefault="00CD560D" w:rsidP="00710FCE">
      <w:pPr>
        <w:tabs>
          <w:tab w:val="left" w:pos="993"/>
        </w:tabs>
        <w:spacing w:after="0" w:line="240" w:lineRule="auto"/>
        <w:ind w:firstLine="567"/>
        <w:jc w:val="both"/>
        <w:rPr>
          <w:rFonts w:ascii="Times New Roman" w:eastAsia="Times New Roman" w:hAnsi="Times New Roman" w:cs="Times New Roman"/>
          <w:sz w:val="24"/>
          <w:szCs w:val="24"/>
        </w:rPr>
      </w:pPr>
      <w:r w:rsidRPr="00710FCE">
        <w:rPr>
          <w:rFonts w:ascii="Times New Roman" w:eastAsia="Times New Roman" w:hAnsi="Times New Roman" w:cs="Times New Roman"/>
          <w:sz w:val="24"/>
          <w:szCs w:val="24"/>
        </w:rPr>
        <w:t>Продукция должна отвечать обязательным требованиям, установленным действующим законодательством РФ.</w:t>
      </w:r>
    </w:p>
    <w:p w14:paraId="14280327" w14:textId="302EE9FD" w:rsidR="000A0EA5" w:rsidRPr="00710FCE" w:rsidRDefault="000A0EA5" w:rsidP="00710FCE">
      <w:pPr>
        <w:tabs>
          <w:tab w:val="left" w:pos="993"/>
        </w:tabs>
        <w:spacing w:after="0" w:line="240" w:lineRule="auto"/>
        <w:ind w:firstLine="567"/>
        <w:jc w:val="both"/>
        <w:rPr>
          <w:rFonts w:ascii="Times New Roman" w:eastAsia="Times New Roman" w:hAnsi="Times New Roman" w:cs="Times New Roman"/>
          <w:sz w:val="24"/>
          <w:szCs w:val="24"/>
        </w:rPr>
      </w:pPr>
      <w:r w:rsidRPr="00710FCE">
        <w:rPr>
          <w:rFonts w:ascii="Times New Roman" w:eastAsia="Times New Roman" w:hAnsi="Times New Roman" w:cs="Times New Roman"/>
          <w:sz w:val="24"/>
          <w:szCs w:val="24"/>
        </w:rPr>
        <w:t>Продукция, не соответствующая настоящим требованиям, не подлежит оплате Агентом.</w:t>
      </w:r>
    </w:p>
    <w:p w14:paraId="59935B0F" w14:textId="082D638F" w:rsidR="001E5A13" w:rsidRPr="00710FCE" w:rsidRDefault="001E5A13" w:rsidP="00710FCE">
      <w:pPr>
        <w:tabs>
          <w:tab w:val="left" w:pos="993"/>
        </w:tabs>
        <w:spacing w:after="0"/>
        <w:ind w:firstLine="567"/>
        <w:jc w:val="both"/>
        <w:rPr>
          <w:rFonts w:ascii="Times New Roman" w:eastAsia="Times New Roman" w:hAnsi="Times New Roman" w:cs="Times New Roman"/>
          <w:sz w:val="24"/>
          <w:szCs w:val="24"/>
        </w:rPr>
      </w:pPr>
      <w:r w:rsidRPr="00710FCE">
        <w:rPr>
          <w:rFonts w:ascii="Times New Roman" w:eastAsia="Times New Roman" w:hAnsi="Times New Roman" w:cs="Times New Roman"/>
          <w:sz w:val="24"/>
          <w:szCs w:val="24"/>
        </w:rPr>
        <w:t>Место производства сельскохозяйственной продукции: Хабаровский край.</w:t>
      </w:r>
    </w:p>
    <w:p w14:paraId="4C25659D" w14:textId="17F78EB6" w:rsidR="000A0EA5" w:rsidRPr="00710FCE" w:rsidRDefault="000A0EA5" w:rsidP="00710FCE">
      <w:pPr>
        <w:tabs>
          <w:tab w:val="left" w:pos="993"/>
        </w:tabs>
        <w:spacing w:after="0" w:line="240" w:lineRule="auto"/>
        <w:ind w:firstLine="567"/>
        <w:jc w:val="both"/>
        <w:rPr>
          <w:rFonts w:ascii="Times New Roman" w:eastAsia="Times New Roman" w:hAnsi="Times New Roman" w:cs="Times New Roman"/>
          <w:sz w:val="24"/>
          <w:szCs w:val="24"/>
        </w:rPr>
      </w:pPr>
      <w:r w:rsidRPr="00710FCE">
        <w:rPr>
          <w:rFonts w:ascii="Times New Roman" w:eastAsia="Times New Roman" w:hAnsi="Times New Roman" w:cs="Times New Roman"/>
          <w:sz w:val="24"/>
          <w:szCs w:val="24"/>
        </w:rPr>
        <w:t>Место происхождения Продукции подтверждается следующей документацией:</w:t>
      </w:r>
    </w:p>
    <w:p w14:paraId="4BC8E065" w14:textId="148EA79D" w:rsidR="00CD6930" w:rsidRPr="00710FCE" w:rsidRDefault="00CD6930" w:rsidP="000E33BD">
      <w:pPr>
        <w:pStyle w:val="af3"/>
        <w:numPr>
          <w:ilvl w:val="0"/>
          <w:numId w:val="15"/>
        </w:numPr>
        <w:tabs>
          <w:tab w:val="left" w:pos="426"/>
          <w:tab w:val="left" w:pos="993"/>
        </w:tabs>
        <w:spacing w:after="0" w:line="240" w:lineRule="auto"/>
        <w:ind w:left="0" w:firstLine="567"/>
        <w:jc w:val="both"/>
        <w:rPr>
          <w:rFonts w:ascii="Times New Roman" w:eastAsia="Times New Roman" w:hAnsi="Times New Roman"/>
          <w:sz w:val="24"/>
          <w:szCs w:val="24"/>
        </w:rPr>
      </w:pPr>
      <w:r w:rsidRPr="00710FCE">
        <w:rPr>
          <w:rFonts w:ascii="Times New Roman" w:eastAsia="Times New Roman" w:hAnsi="Times New Roman"/>
          <w:sz w:val="24"/>
          <w:szCs w:val="24"/>
        </w:rPr>
        <w:t>выписка из похозяйственной книги в отношении Продавца, ведущего ЛПХ по выращиванию сельскохозяйственной продукции;</w:t>
      </w:r>
    </w:p>
    <w:p w14:paraId="24FC9727" w14:textId="6A5EF426" w:rsidR="005F2871" w:rsidRPr="00710FCE" w:rsidRDefault="00CD6930" w:rsidP="000E33BD">
      <w:pPr>
        <w:pStyle w:val="af3"/>
        <w:numPr>
          <w:ilvl w:val="0"/>
          <w:numId w:val="15"/>
        </w:numPr>
        <w:tabs>
          <w:tab w:val="left" w:pos="426"/>
          <w:tab w:val="left" w:pos="993"/>
        </w:tabs>
        <w:spacing w:after="0" w:line="240" w:lineRule="auto"/>
        <w:ind w:left="0" w:firstLine="567"/>
        <w:jc w:val="both"/>
        <w:rPr>
          <w:rFonts w:ascii="Times New Roman" w:eastAsia="Times New Roman" w:hAnsi="Times New Roman"/>
          <w:sz w:val="24"/>
          <w:szCs w:val="24"/>
        </w:rPr>
      </w:pPr>
      <w:r w:rsidRPr="00710FCE">
        <w:rPr>
          <w:rFonts w:ascii="Times New Roman" w:eastAsia="Times New Roman" w:hAnsi="Times New Roman"/>
          <w:sz w:val="24"/>
          <w:szCs w:val="24"/>
        </w:rPr>
        <w:t>справка из администрации сельского поселения о наличии участка под ЛПХ по выращиванию сельскохозяйственной продукции, либо справка о наличии и количестве пчелосемей</w:t>
      </w:r>
      <w:r w:rsidR="005F2871" w:rsidRPr="00710FCE">
        <w:rPr>
          <w:rFonts w:ascii="Times New Roman" w:eastAsia="Times New Roman" w:hAnsi="Times New Roman"/>
          <w:sz w:val="24"/>
          <w:szCs w:val="24"/>
        </w:rPr>
        <w:t>;</w:t>
      </w:r>
    </w:p>
    <w:p w14:paraId="0D1B98EE" w14:textId="621D9A96" w:rsidR="00CD6930" w:rsidRPr="00710FCE" w:rsidRDefault="00CD6930" w:rsidP="000E33BD">
      <w:pPr>
        <w:pStyle w:val="af3"/>
        <w:numPr>
          <w:ilvl w:val="0"/>
          <w:numId w:val="15"/>
        </w:numPr>
        <w:tabs>
          <w:tab w:val="left" w:pos="426"/>
          <w:tab w:val="left" w:pos="993"/>
        </w:tabs>
        <w:spacing w:after="0" w:line="240" w:lineRule="auto"/>
        <w:ind w:left="0" w:firstLine="567"/>
        <w:jc w:val="both"/>
        <w:rPr>
          <w:rFonts w:ascii="Times New Roman" w:eastAsia="Times New Roman" w:hAnsi="Times New Roman"/>
          <w:sz w:val="24"/>
          <w:szCs w:val="24"/>
        </w:rPr>
      </w:pPr>
      <w:r w:rsidRPr="00710FCE">
        <w:rPr>
          <w:rFonts w:ascii="Times New Roman" w:eastAsia="Times New Roman" w:hAnsi="Times New Roman"/>
          <w:sz w:val="24"/>
          <w:szCs w:val="24"/>
        </w:rPr>
        <w:t>для Продавца со статусом сельхозтоваропроизводителя: документальное подтверждение статуса и документальное подтверждение права собственности/аренды на земельный участок сельскохозяйственного назначения;</w:t>
      </w:r>
    </w:p>
    <w:p w14:paraId="76C6A179" w14:textId="2E7440E8" w:rsidR="00CD6930" w:rsidRPr="00710FCE" w:rsidRDefault="00CD6930" w:rsidP="000E33BD">
      <w:pPr>
        <w:pStyle w:val="af3"/>
        <w:numPr>
          <w:ilvl w:val="0"/>
          <w:numId w:val="15"/>
        </w:numPr>
        <w:tabs>
          <w:tab w:val="left" w:pos="426"/>
          <w:tab w:val="left" w:pos="993"/>
        </w:tabs>
        <w:spacing w:after="0" w:line="240" w:lineRule="auto"/>
        <w:ind w:left="0" w:firstLine="567"/>
        <w:jc w:val="both"/>
        <w:rPr>
          <w:rFonts w:ascii="Times New Roman" w:eastAsia="Times New Roman" w:hAnsi="Times New Roman"/>
          <w:sz w:val="24"/>
          <w:szCs w:val="24"/>
        </w:rPr>
      </w:pPr>
      <w:r w:rsidRPr="00710FCE">
        <w:rPr>
          <w:rFonts w:ascii="Times New Roman" w:eastAsia="Times New Roman" w:hAnsi="Times New Roman"/>
          <w:sz w:val="24"/>
          <w:szCs w:val="24"/>
        </w:rPr>
        <w:t>или иные документы.</w:t>
      </w:r>
    </w:p>
    <w:p w14:paraId="6492B3C2" w14:textId="3437FD36" w:rsidR="000A0EA5" w:rsidRPr="00710FCE" w:rsidRDefault="000A0EA5" w:rsidP="00710FCE">
      <w:pPr>
        <w:pStyle w:val="a3"/>
        <w:tabs>
          <w:tab w:val="left" w:pos="993"/>
        </w:tabs>
        <w:spacing w:before="0" w:beforeAutospacing="0" w:after="0" w:afterAutospacing="0"/>
        <w:ind w:firstLine="567"/>
        <w:jc w:val="both"/>
      </w:pPr>
      <w:r w:rsidRPr="00710FCE">
        <w:lastRenderedPageBreak/>
        <w:t>Для заключения агентского договора участник должен предоставить в обеспечение залоговое имущество в размере равном, или превышающем размер предполаг</w:t>
      </w:r>
      <w:r w:rsidR="00BA7847">
        <w:t>аемых обязательств Принципала.</w:t>
      </w:r>
    </w:p>
    <w:p w14:paraId="05BF6FF2" w14:textId="109079D5" w:rsidR="000A0EA5" w:rsidRPr="00BA7847" w:rsidRDefault="000A0EA5" w:rsidP="000E33BD">
      <w:pPr>
        <w:pStyle w:val="af3"/>
        <w:numPr>
          <w:ilvl w:val="0"/>
          <w:numId w:val="14"/>
        </w:numPr>
        <w:tabs>
          <w:tab w:val="left" w:pos="993"/>
        </w:tabs>
        <w:spacing w:after="0" w:line="240" w:lineRule="auto"/>
        <w:jc w:val="both"/>
        <w:rPr>
          <w:rFonts w:ascii="Times New Roman" w:hAnsi="Times New Roman"/>
          <w:sz w:val="24"/>
          <w:szCs w:val="24"/>
        </w:rPr>
      </w:pPr>
      <w:r w:rsidRPr="00BA7847">
        <w:rPr>
          <w:rFonts w:ascii="Times New Roman" w:hAnsi="Times New Roman"/>
          <w:sz w:val="24"/>
          <w:szCs w:val="24"/>
        </w:rPr>
        <w:t xml:space="preserve">Требования, предъявляемые к претендентам сбора и оценки предложений (оферт): </w:t>
      </w:r>
    </w:p>
    <w:p w14:paraId="1C364632" w14:textId="57A0E30C" w:rsidR="000A0EA5" w:rsidRPr="00BA7847" w:rsidRDefault="000A0EA5" w:rsidP="000E33BD">
      <w:pPr>
        <w:pStyle w:val="af3"/>
        <w:widowControl w:val="0"/>
        <w:numPr>
          <w:ilvl w:val="0"/>
          <w:numId w:val="16"/>
        </w:numPr>
        <w:tabs>
          <w:tab w:val="left" w:pos="258"/>
          <w:tab w:val="left" w:pos="851"/>
          <w:tab w:val="left" w:pos="993"/>
        </w:tabs>
        <w:spacing w:after="0" w:line="274" w:lineRule="exact"/>
        <w:ind w:left="0" w:firstLine="567"/>
        <w:jc w:val="both"/>
        <w:rPr>
          <w:rFonts w:ascii="Times New Roman" w:hAnsi="Times New Roman"/>
          <w:sz w:val="24"/>
          <w:szCs w:val="24"/>
        </w:rPr>
      </w:pPr>
      <w:r w:rsidRPr="00BA7847">
        <w:rPr>
          <w:rStyle w:val="24"/>
          <w:rFonts w:eastAsiaTheme="minorHAnsi"/>
        </w:rPr>
        <w:t>не нахождение Претендента в стадии банкротства или ликвидации;</w:t>
      </w:r>
    </w:p>
    <w:p w14:paraId="491F073E" w14:textId="0D3C077B" w:rsidR="001363F4" w:rsidRPr="00BA7847" w:rsidRDefault="001363F4" w:rsidP="000E33BD">
      <w:pPr>
        <w:pStyle w:val="af3"/>
        <w:widowControl w:val="0"/>
        <w:numPr>
          <w:ilvl w:val="0"/>
          <w:numId w:val="16"/>
        </w:numPr>
        <w:tabs>
          <w:tab w:val="left" w:pos="267"/>
          <w:tab w:val="left" w:pos="851"/>
          <w:tab w:val="left" w:pos="993"/>
        </w:tabs>
        <w:spacing w:after="0" w:line="274" w:lineRule="exact"/>
        <w:ind w:left="0" w:firstLine="567"/>
        <w:jc w:val="both"/>
        <w:rPr>
          <w:rStyle w:val="24"/>
          <w:rFonts w:eastAsiaTheme="minorHAnsi"/>
        </w:rPr>
      </w:pPr>
      <w:r w:rsidRPr="00BA7847">
        <w:rPr>
          <w:rStyle w:val="24"/>
          <w:rFonts w:eastAsiaTheme="minorHAnsi"/>
        </w:rPr>
        <w:t>отсутствие ограничений</w:t>
      </w:r>
      <w:r w:rsidR="000A0EA5" w:rsidRPr="00BA7847">
        <w:rPr>
          <w:rStyle w:val="24"/>
          <w:rFonts w:eastAsiaTheme="minorHAnsi"/>
        </w:rPr>
        <w:t xml:space="preserve"> в своих действиях в правовом отношении в соответствии с действующим законодательством Российской Федерации;</w:t>
      </w:r>
      <w:r w:rsidRPr="00BA7847">
        <w:rPr>
          <w:rStyle w:val="24"/>
          <w:rFonts w:eastAsiaTheme="minorHAnsi"/>
        </w:rPr>
        <w:t xml:space="preserve"> </w:t>
      </w:r>
    </w:p>
    <w:p w14:paraId="4C01E698" w14:textId="01F198A0" w:rsidR="001363F4" w:rsidRPr="00BA7847" w:rsidRDefault="001363F4" w:rsidP="000E33BD">
      <w:pPr>
        <w:pStyle w:val="af3"/>
        <w:widowControl w:val="0"/>
        <w:numPr>
          <w:ilvl w:val="0"/>
          <w:numId w:val="16"/>
        </w:numPr>
        <w:tabs>
          <w:tab w:val="left" w:pos="267"/>
          <w:tab w:val="left" w:pos="851"/>
          <w:tab w:val="left" w:pos="993"/>
        </w:tabs>
        <w:spacing w:after="0" w:line="274" w:lineRule="exact"/>
        <w:ind w:left="0" w:firstLine="567"/>
        <w:jc w:val="both"/>
        <w:rPr>
          <w:rFonts w:ascii="Times New Roman" w:hAnsi="Times New Roman"/>
          <w:color w:val="000000"/>
          <w:sz w:val="24"/>
          <w:szCs w:val="24"/>
          <w:lang w:eastAsia="ru-RU" w:bidi="ru-RU"/>
        </w:rPr>
      </w:pPr>
      <w:r w:rsidRPr="00BA7847">
        <w:rPr>
          <w:rStyle w:val="24"/>
          <w:rFonts w:eastAsiaTheme="minorHAnsi"/>
        </w:rPr>
        <w:t>отсутствие ограничений для участия в закупках в течение 2-х лет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18.07.2011 № 223-ФЗ «О закупках, товаров, работ, услуг отдельными видами юридических лиц»;</w:t>
      </w:r>
    </w:p>
    <w:p w14:paraId="66959F83" w14:textId="3238B736" w:rsidR="000A0EA5" w:rsidRPr="00BA7847" w:rsidRDefault="000A0EA5" w:rsidP="000E33BD">
      <w:pPr>
        <w:pStyle w:val="af3"/>
        <w:widowControl w:val="0"/>
        <w:numPr>
          <w:ilvl w:val="0"/>
          <w:numId w:val="16"/>
        </w:numPr>
        <w:tabs>
          <w:tab w:val="left" w:pos="258"/>
          <w:tab w:val="left" w:pos="851"/>
          <w:tab w:val="left" w:pos="993"/>
        </w:tabs>
        <w:spacing w:after="0" w:line="274" w:lineRule="exact"/>
        <w:ind w:left="0" w:firstLine="567"/>
        <w:jc w:val="both"/>
        <w:rPr>
          <w:rFonts w:ascii="Times New Roman" w:hAnsi="Times New Roman"/>
          <w:sz w:val="24"/>
          <w:szCs w:val="24"/>
        </w:rPr>
      </w:pPr>
      <w:r w:rsidRPr="00BA7847">
        <w:rPr>
          <w:rStyle w:val="24"/>
          <w:rFonts w:eastAsiaTheme="minorHAnsi"/>
        </w:rPr>
        <w:t>сообщение достоверных сведений;</w:t>
      </w:r>
    </w:p>
    <w:p w14:paraId="15154434" w14:textId="25A48F50" w:rsidR="000A0EA5" w:rsidRPr="00BA7847" w:rsidRDefault="000A0EA5" w:rsidP="000E33BD">
      <w:pPr>
        <w:pStyle w:val="af3"/>
        <w:widowControl w:val="0"/>
        <w:numPr>
          <w:ilvl w:val="0"/>
          <w:numId w:val="16"/>
        </w:numPr>
        <w:tabs>
          <w:tab w:val="left" w:pos="258"/>
          <w:tab w:val="left" w:pos="851"/>
          <w:tab w:val="left" w:pos="993"/>
        </w:tabs>
        <w:spacing w:after="0" w:line="274" w:lineRule="exact"/>
        <w:ind w:left="0" w:firstLine="567"/>
        <w:jc w:val="both"/>
        <w:rPr>
          <w:rFonts w:ascii="Times New Roman" w:hAnsi="Times New Roman"/>
          <w:sz w:val="24"/>
          <w:szCs w:val="24"/>
        </w:rPr>
      </w:pPr>
      <w:r w:rsidRPr="00BA7847">
        <w:rPr>
          <w:rStyle w:val="24"/>
          <w:rFonts w:eastAsiaTheme="minorHAnsi"/>
        </w:rPr>
        <w:t>представление полных документальных сведений о себе, перечень которых указан в Объявлении;</w:t>
      </w:r>
    </w:p>
    <w:p w14:paraId="6BE629AC" w14:textId="622B8CCE" w:rsidR="000A0EA5" w:rsidRPr="00BA7847" w:rsidRDefault="000A0EA5" w:rsidP="000E33BD">
      <w:pPr>
        <w:pStyle w:val="af3"/>
        <w:widowControl w:val="0"/>
        <w:numPr>
          <w:ilvl w:val="0"/>
          <w:numId w:val="16"/>
        </w:numPr>
        <w:tabs>
          <w:tab w:val="left" w:pos="394"/>
          <w:tab w:val="left" w:pos="851"/>
          <w:tab w:val="left" w:pos="993"/>
        </w:tabs>
        <w:spacing w:after="0" w:line="278" w:lineRule="exact"/>
        <w:ind w:left="0" w:firstLine="567"/>
        <w:jc w:val="both"/>
        <w:rPr>
          <w:rFonts w:ascii="Times New Roman" w:hAnsi="Times New Roman"/>
          <w:sz w:val="24"/>
          <w:szCs w:val="24"/>
        </w:rPr>
      </w:pPr>
      <w:r w:rsidRPr="00BA7847">
        <w:rPr>
          <w:rFonts w:ascii="Times New Roman" w:hAnsi="Times New Roman"/>
          <w:sz w:val="24"/>
          <w:szCs w:val="24"/>
        </w:rPr>
        <w:t>соответствие Заявки требованиям к документации, установленным в Объявлении;</w:t>
      </w:r>
    </w:p>
    <w:p w14:paraId="77D9A0D2" w14:textId="2A6BEE67" w:rsidR="000A0EA5" w:rsidRPr="00BA7847" w:rsidRDefault="000A0EA5" w:rsidP="000E33BD">
      <w:pPr>
        <w:pStyle w:val="af3"/>
        <w:widowControl w:val="0"/>
        <w:numPr>
          <w:ilvl w:val="0"/>
          <w:numId w:val="16"/>
        </w:numPr>
        <w:tabs>
          <w:tab w:val="left" w:pos="394"/>
          <w:tab w:val="left" w:pos="851"/>
          <w:tab w:val="left" w:pos="993"/>
        </w:tabs>
        <w:spacing w:after="0" w:line="240" w:lineRule="auto"/>
        <w:ind w:left="0" w:firstLine="567"/>
        <w:jc w:val="both"/>
        <w:rPr>
          <w:rFonts w:ascii="Times New Roman" w:hAnsi="Times New Roman"/>
          <w:sz w:val="24"/>
          <w:szCs w:val="24"/>
        </w:rPr>
      </w:pPr>
      <w:r w:rsidRPr="00BA7847">
        <w:rPr>
          <w:rFonts w:ascii="Times New Roman" w:hAnsi="Times New Roman"/>
          <w:sz w:val="24"/>
          <w:szCs w:val="24"/>
        </w:rPr>
        <w:t xml:space="preserve">отсутствие у Претендента </w:t>
      </w:r>
      <w:r w:rsidR="0070379F" w:rsidRPr="00BA7847">
        <w:rPr>
          <w:rFonts w:ascii="Times New Roman" w:hAnsi="Times New Roman"/>
          <w:sz w:val="24"/>
          <w:szCs w:val="24"/>
        </w:rPr>
        <w:t xml:space="preserve">просроченной </w:t>
      </w:r>
      <w:r w:rsidRPr="00BA7847">
        <w:rPr>
          <w:rFonts w:ascii="Times New Roman" w:hAnsi="Times New Roman"/>
          <w:sz w:val="24"/>
          <w:szCs w:val="24"/>
        </w:rPr>
        <w:t xml:space="preserve">дебиторской задолженности перед Организатором </w:t>
      </w:r>
      <w:r w:rsidR="0070379F" w:rsidRPr="00BA7847">
        <w:rPr>
          <w:rFonts w:ascii="Times New Roman" w:hAnsi="Times New Roman"/>
          <w:sz w:val="24"/>
          <w:szCs w:val="24"/>
        </w:rPr>
        <w:t>по агентским договорам, заключенным ранее в рамках</w:t>
      </w:r>
      <w:r w:rsidR="000B406B" w:rsidRPr="00BA7847">
        <w:rPr>
          <w:rFonts w:ascii="Times New Roman" w:hAnsi="Times New Roman"/>
          <w:sz w:val="24"/>
          <w:szCs w:val="24"/>
        </w:rPr>
        <w:t xml:space="preserve"> проекта «Обеспечение купли-продажи сельхозпродукции</w:t>
      </w:r>
      <w:r w:rsidR="00E37408" w:rsidRPr="00BA7847">
        <w:rPr>
          <w:rFonts w:ascii="Times New Roman" w:hAnsi="Times New Roman"/>
          <w:sz w:val="24"/>
          <w:szCs w:val="24"/>
        </w:rPr>
        <w:t xml:space="preserve"> и недревесных лесных продуктов» и (или) просроченной дебиторской задолженности по иным проектам Организато</w:t>
      </w:r>
      <w:r w:rsidR="00710FCE" w:rsidRPr="00BA7847">
        <w:rPr>
          <w:rFonts w:ascii="Times New Roman" w:hAnsi="Times New Roman"/>
          <w:sz w:val="24"/>
          <w:szCs w:val="24"/>
        </w:rPr>
        <w:t>ра на момент направления Заявки;</w:t>
      </w:r>
    </w:p>
    <w:p w14:paraId="3C809E52" w14:textId="4EDBEC7D" w:rsidR="00467F7E" w:rsidRPr="00710FCE" w:rsidRDefault="00467F7E" w:rsidP="000E33BD">
      <w:pPr>
        <w:pStyle w:val="af3"/>
        <w:numPr>
          <w:ilvl w:val="0"/>
          <w:numId w:val="16"/>
        </w:numPr>
        <w:tabs>
          <w:tab w:val="left" w:pos="284"/>
          <w:tab w:val="left" w:pos="851"/>
          <w:tab w:val="left" w:pos="993"/>
        </w:tabs>
        <w:spacing w:after="0" w:line="240" w:lineRule="auto"/>
        <w:ind w:left="0" w:firstLine="567"/>
        <w:jc w:val="both"/>
        <w:rPr>
          <w:rFonts w:ascii="Times New Roman" w:eastAsia="Times New Roman" w:hAnsi="Times New Roman"/>
          <w:color w:val="000000"/>
          <w:sz w:val="24"/>
          <w:szCs w:val="24"/>
          <w:lang w:eastAsia="ru-RU" w:bidi="ru-RU"/>
        </w:rPr>
      </w:pPr>
      <w:r w:rsidRPr="00710FCE">
        <w:rPr>
          <w:rFonts w:ascii="Times New Roman" w:eastAsia="Times New Roman" w:hAnsi="Times New Roman"/>
          <w:color w:val="000000"/>
          <w:sz w:val="24"/>
          <w:szCs w:val="24"/>
          <w:lang w:eastAsia="ru-RU" w:bidi="ru-RU"/>
        </w:rPr>
        <w:t>отсутствие у Претендента задолженности по уплате налогов, сборов, страховых взносов, пеней, штрафов, процентов (подтверждением является справка об исполнении (плательщиком сбора, плательщиком страховых взносов, налоговым агентом) обязанности по уплате налогов, сборов, страховых взносов, пеней</w:t>
      </w:r>
      <w:r w:rsidR="0078539E" w:rsidRPr="00710FCE">
        <w:rPr>
          <w:rFonts w:ascii="Times New Roman" w:eastAsia="Times New Roman" w:hAnsi="Times New Roman"/>
          <w:color w:val="000000"/>
          <w:sz w:val="24"/>
          <w:szCs w:val="24"/>
          <w:lang w:eastAsia="ru-RU" w:bidi="ru-RU"/>
        </w:rPr>
        <w:t>, штрафов, процентов, полученная</w:t>
      </w:r>
      <w:r w:rsidRPr="00710FCE">
        <w:rPr>
          <w:rFonts w:ascii="Times New Roman" w:eastAsia="Times New Roman" w:hAnsi="Times New Roman"/>
          <w:color w:val="000000"/>
          <w:sz w:val="24"/>
          <w:szCs w:val="24"/>
          <w:lang w:eastAsia="ru-RU" w:bidi="ru-RU"/>
        </w:rPr>
        <w:t xml:space="preserve"> в налоговом органе не позднее, чем за меся</w:t>
      </w:r>
      <w:r w:rsidR="003D7C2A">
        <w:rPr>
          <w:rFonts w:ascii="Times New Roman" w:eastAsia="Times New Roman" w:hAnsi="Times New Roman"/>
          <w:color w:val="000000"/>
          <w:sz w:val="24"/>
          <w:szCs w:val="24"/>
          <w:lang w:eastAsia="ru-RU" w:bidi="ru-RU"/>
        </w:rPr>
        <w:t>ц до даты обращения в АНО «КСФ».</w:t>
      </w:r>
    </w:p>
    <w:p w14:paraId="35F10FBB" w14:textId="4006F876" w:rsidR="000A0EA5" w:rsidRPr="00BA7847" w:rsidRDefault="000A0EA5" w:rsidP="00ED380C">
      <w:pPr>
        <w:widowControl w:val="0"/>
        <w:tabs>
          <w:tab w:val="left" w:pos="267"/>
          <w:tab w:val="left" w:pos="851"/>
          <w:tab w:val="left" w:pos="993"/>
        </w:tabs>
        <w:spacing w:after="0" w:line="274" w:lineRule="exact"/>
        <w:ind w:firstLine="567"/>
        <w:jc w:val="both"/>
        <w:rPr>
          <w:rStyle w:val="24"/>
          <w:rFonts w:eastAsiaTheme="minorHAnsi"/>
        </w:rPr>
      </w:pPr>
      <w:r w:rsidRPr="00BA7847">
        <w:rPr>
          <w:rStyle w:val="24"/>
          <w:rFonts w:eastAsiaTheme="minorHAnsi"/>
        </w:rPr>
        <w:t>Заявки Претендентов, не отвечающим требованиям, указанным в настоящем пункте, не допускаются к рассмотрению.</w:t>
      </w:r>
    </w:p>
    <w:p w14:paraId="1598EF51" w14:textId="77777777" w:rsidR="008D38E1" w:rsidRDefault="000A0EA5" w:rsidP="000E33BD">
      <w:pPr>
        <w:pStyle w:val="af3"/>
        <w:widowControl w:val="0"/>
        <w:numPr>
          <w:ilvl w:val="0"/>
          <w:numId w:val="14"/>
        </w:numPr>
        <w:tabs>
          <w:tab w:val="left" w:pos="267"/>
          <w:tab w:val="left" w:pos="993"/>
        </w:tabs>
        <w:spacing w:after="0" w:line="274" w:lineRule="exact"/>
        <w:ind w:left="0" w:firstLine="567"/>
        <w:jc w:val="both"/>
        <w:rPr>
          <w:rStyle w:val="24"/>
          <w:rFonts w:eastAsiaTheme="minorHAnsi"/>
        </w:rPr>
      </w:pPr>
      <w:r w:rsidRPr="008D38E1">
        <w:rPr>
          <w:rStyle w:val="24"/>
          <w:rFonts w:eastAsiaTheme="minorHAnsi"/>
        </w:rPr>
        <w:t>Перечень документов, представляемых Претендентами.</w:t>
      </w:r>
    </w:p>
    <w:p w14:paraId="6338A3CC" w14:textId="1E0B60F6" w:rsidR="008D38E1" w:rsidRDefault="000A0EA5" w:rsidP="000E33BD">
      <w:pPr>
        <w:pStyle w:val="af3"/>
        <w:widowControl w:val="0"/>
        <w:numPr>
          <w:ilvl w:val="1"/>
          <w:numId w:val="14"/>
        </w:numPr>
        <w:tabs>
          <w:tab w:val="left" w:pos="267"/>
          <w:tab w:val="left" w:pos="993"/>
        </w:tabs>
        <w:spacing w:after="0" w:line="274" w:lineRule="exact"/>
        <w:ind w:left="0" w:firstLine="567"/>
        <w:jc w:val="both"/>
        <w:rPr>
          <w:rStyle w:val="24"/>
          <w:rFonts w:eastAsiaTheme="minorHAnsi"/>
        </w:rPr>
      </w:pPr>
      <w:r w:rsidRPr="008D38E1">
        <w:rPr>
          <w:rStyle w:val="24"/>
          <w:rFonts w:eastAsiaTheme="minorHAnsi"/>
        </w:rPr>
        <w:t xml:space="preserve">Заявка, оформленная в соответствии с Приложением № 2 к </w:t>
      </w:r>
      <w:r w:rsidR="008D38E1" w:rsidRPr="008D38E1">
        <w:rPr>
          <w:rStyle w:val="24"/>
          <w:rFonts w:eastAsiaTheme="minorHAnsi"/>
        </w:rPr>
        <w:t>порядку проведения сбора и оценки предложений (оферт) на право заключения агентского договора</w:t>
      </w:r>
      <w:r w:rsidR="00ED380C">
        <w:rPr>
          <w:rStyle w:val="24"/>
          <w:rFonts w:eastAsiaTheme="minorHAnsi"/>
        </w:rPr>
        <w:t>;</w:t>
      </w:r>
    </w:p>
    <w:p w14:paraId="7D2B3466" w14:textId="6722C147" w:rsidR="008D38E1" w:rsidRDefault="000A0EA5" w:rsidP="000E33BD">
      <w:pPr>
        <w:pStyle w:val="af3"/>
        <w:widowControl w:val="0"/>
        <w:numPr>
          <w:ilvl w:val="1"/>
          <w:numId w:val="14"/>
        </w:numPr>
        <w:tabs>
          <w:tab w:val="left" w:pos="267"/>
          <w:tab w:val="left" w:pos="993"/>
        </w:tabs>
        <w:spacing w:after="0" w:line="274" w:lineRule="exact"/>
        <w:ind w:left="0" w:firstLine="567"/>
        <w:jc w:val="both"/>
        <w:rPr>
          <w:rStyle w:val="24"/>
          <w:rFonts w:eastAsiaTheme="minorHAnsi"/>
        </w:rPr>
      </w:pPr>
      <w:r w:rsidRPr="008D38E1">
        <w:rPr>
          <w:rStyle w:val="24"/>
          <w:rFonts w:eastAsiaTheme="minorHAnsi"/>
        </w:rPr>
        <w:t>Заверенная копия учредительных д</w:t>
      </w:r>
      <w:r w:rsidR="00ED380C">
        <w:rPr>
          <w:rStyle w:val="24"/>
          <w:rFonts w:eastAsiaTheme="minorHAnsi"/>
        </w:rPr>
        <w:t>окументов (для юридических лиц);</w:t>
      </w:r>
    </w:p>
    <w:p w14:paraId="3D1CC8FD" w14:textId="79580163" w:rsidR="00ED380C" w:rsidRDefault="008D38E1" w:rsidP="000E33BD">
      <w:pPr>
        <w:pStyle w:val="af3"/>
        <w:widowControl w:val="0"/>
        <w:numPr>
          <w:ilvl w:val="1"/>
          <w:numId w:val="14"/>
        </w:numPr>
        <w:tabs>
          <w:tab w:val="left" w:pos="267"/>
          <w:tab w:val="left" w:pos="993"/>
        </w:tabs>
        <w:spacing w:after="0" w:line="274" w:lineRule="exact"/>
        <w:ind w:left="0" w:firstLine="567"/>
        <w:jc w:val="both"/>
        <w:rPr>
          <w:rStyle w:val="24"/>
          <w:rFonts w:eastAsiaTheme="minorHAnsi"/>
        </w:rPr>
      </w:pPr>
      <w:r w:rsidRPr="008D38E1">
        <w:rPr>
          <w:rStyle w:val="24"/>
          <w:rFonts w:eastAsiaTheme="minorHAnsi"/>
        </w:rPr>
        <w:t>Заверенная копия свидетельства о государственной регистрации юридического лица / индивидуального предпринимателя (в случае если юридическое лицо создано либо гражданин зарегистрирован в качестве индивидуального предпринимателя до 01.01.2017 года) или лист записи ЕГРЮЛ / ЕГРИП, подтверждающего факт внесения записи о создании юридического лица / о государственной регистрации физического лица в качестве индивидуального предпринимателя (в случае если юридическое лицо создано либо гражданин зарегистрирован в качестве индивидуального предпринимателя после 01.01.2017 года) (для юридических лиц и и</w:t>
      </w:r>
      <w:r w:rsidR="00ED380C">
        <w:rPr>
          <w:rStyle w:val="24"/>
          <w:rFonts w:eastAsiaTheme="minorHAnsi"/>
        </w:rPr>
        <w:t>ндивидуальных предпринимателей);</w:t>
      </w:r>
    </w:p>
    <w:p w14:paraId="3584001D" w14:textId="52C854A7" w:rsidR="00ED380C" w:rsidRDefault="000A0EA5" w:rsidP="000E33BD">
      <w:pPr>
        <w:pStyle w:val="af3"/>
        <w:widowControl w:val="0"/>
        <w:numPr>
          <w:ilvl w:val="1"/>
          <w:numId w:val="14"/>
        </w:numPr>
        <w:tabs>
          <w:tab w:val="left" w:pos="267"/>
          <w:tab w:val="left" w:pos="993"/>
        </w:tabs>
        <w:spacing w:after="0" w:line="274" w:lineRule="exact"/>
        <w:ind w:left="0" w:firstLine="567"/>
        <w:jc w:val="both"/>
        <w:rPr>
          <w:rStyle w:val="24"/>
          <w:rFonts w:eastAsiaTheme="minorHAnsi"/>
        </w:rPr>
      </w:pPr>
      <w:r w:rsidRPr="00ED380C">
        <w:rPr>
          <w:rStyle w:val="24"/>
          <w:rFonts w:eastAsiaTheme="minorHAnsi"/>
        </w:rPr>
        <w:t>Заверенные копии документов, удостоверяющих личность и документы, подтверждающие ведение гражданином крестьянского (фермерского) хозяйства, личного подсобного хозяйства или занятия садоводством, огородничеством, живот</w:t>
      </w:r>
      <w:r w:rsidR="003D7C2A">
        <w:rPr>
          <w:rStyle w:val="24"/>
          <w:rFonts w:eastAsiaTheme="minorHAnsi"/>
        </w:rPr>
        <w:t>новодством (для физических лиц);</w:t>
      </w:r>
    </w:p>
    <w:p w14:paraId="3044A16C" w14:textId="580DF87C" w:rsidR="00ED380C" w:rsidRDefault="000A0EA5" w:rsidP="000E33BD">
      <w:pPr>
        <w:pStyle w:val="af3"/>
        <w:widowControl w:val="0"/>
        <w:numPr>
          <w:ilvl w:val="1"/>
          <w:numId w:val="14"/>
        </w:numPr>
        <w:tabs>
          <w:tab w:val="left" w:pos="267"/>
          <w:tab w:val="left" w:pos="993"/>
        </w:tabs>
        <w:spacing w:after="0" w:line="274" w:lineRule="exact"/>
        <w:ind w:left="0" w:firstLine="567"/>
        <w:jc w:val="both"/>
        <w:rPr>
          <w:rStyle w:val="24"/>
          <w:rFonts w:eastAsiaTheme="minorHAnsi"/>
        </w:rPr>
      </w:pPr>
      <w:r w:rsidRPr="00ED380C">
        <w:rPr>
          <w:rStyle w:val="24"/>
          <w:rFonts w:eastAsiaTheme="minorHAnsi"/>
        </w:rPr>
        <w:t>Заверенная копия документа о постановке Претендента на учет в нал</w:t>
      </w:r>
      <w:r w:rsidR="00ED380C">
        <w:rPr>
          <w:rStyle w:val="24"/>
          <w:rFonts w:eastAsiaTheme="minorHAnsi"/>
        </w:rPr>
        <w:t>оговом органе (при его наличии);</w:t>
      </w:r>
    </w:p>
    <w:p w14:paraId="1DECF446" w14:textId="77777777" w:rsidR="00ED380C" w:rsidRPr="00ED380C" w:rsidRDefault="00E734AF" w:rsidP="000E33BD">
      <w:pPr>
        <w:pStyle w:val="af3"/>
        <w:widowControl w:val="0"/>
        <w:numPr>
          <w:ilvl w:val="1"/>
          <w:numId w:val="14"/>
        </w:numPr>
        <w:tabs>
          <w:tab w:val="left" w:pos="267"/>
          <w:tab w:val="left" w:pos="993"/>
        </w:tabs>
        <w:spacing w:after="0" w:line="274" w:lineRule="exact"/>
        <w:ind w:left="0" w:firstLine="567"/>
        <w:jc w:val="both"/>
        <w:rPr>
          <w:rFonts w:ascii="Times New Roman" w:eastAsiaTheme="minorHAnsi" w:hAnsi="Times New Roman"/>
          <w:color w:val="000000"/>
          <w:sz w:val="24"/>
          <w:szCs w:val="24"/>
          <w:lang w:eastAsia="ru-RU" w:bidi="ru-RU"/>
        </w:rPr>
      </w:pPr>
      <w:r w:rsidRPr="00ED380C">
        <w:rPr>
          <w:rFonts w:ascii="Times New Roman" w:eastAsia="Times New Roman" w:hAnsi="Times New Roman"/>
          <w:color w:val="000000"/>
          <w:sz w:val="24"/>
          <w:szCs w:val="24"/>
          <w:lang w:eastAsia="ru-RU" w:bidi="ru-RU"/>
        </w:rPr>
        <w:t>Справка об исполнении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полученная в налоговом органе не позднее, чем за месяц до даты обращения в АНО «КСФ»;</w:t>
      </w:r>
    </w:p>
    <w:p w14:paraId="28635882" w14:textId="77777777" w:rsidR="00ED380C" w:rsidRPr="00ED380C" w:rsidRDefault="002862AE" w:rsidP="000E33BD">
      <w:pPr>
        <w:pStyle w:val="af3"/>
        <w:widowControl w:val="0"/>
        <w:numPr>
          <w:ilvl w:val="1"/>
          <w:numId w:val="14"/>
        </w:numPr>
        <w:tabs>
          <w:tab w:val="left" w:pos="267"/>
          <w:tab w:val="left" w:pos="993"/>
        </w:tabs>
        <w:spacing w:after="0" w:line="274" w:lineRule="exact"/>
        <w:ind w:left="0" w:firstLine="567"/>
        <w:jc w:val="both"/>
        <w:rPr>
          <w:rFonts w:ascii="Times New Roman" w:eastAsiaTheme="minorHAnsi" w:hAnsi="Times New Roman"/>
          <w:color w:val="000000"/>
          <w:sz w:val="24"/>
          <w:szCs w:val="24"/>
          <w:lang w:eastAsia="ru-RU" w:bidi="ru-RU"/>
        </w:rPr>
      </w:pPr>
      <w:r w:rsidRPr="00ED380C">
        <w:rPr>
          <w:rFonts w:ascii="Times New Roman" w:eastAsia="Times New Roman" w:hAnsi="Times New Roman"/>
          <w:color w:val="000000"/>
          <w:sz w:val="24"/>
          <w:szCs w:val="24"/>
          <w:lang w:eastAsia="ru-RU" w:bidi="ru-RU"/>
        </w:rPr>
        <w:t>Д</w:t>
      </w:r>
      <w:r w:rsidR="00C26FD8" w:rsidRPr="00ED380C">
        <w:rPr>
          <w:rFonts w:ascii="Times New Roman" w:eastAsia="Times New Roman" w:hAnsi="Times New Roman"/>
          <w:color w:val="000000"/>
          <w:sz w:val="24"/>
          <w:szCs w:val="24"/>
          <w:lang w:eastAsia="ru-RU" w:bidi="ru-RU"/>
        </w:rPr>
        <w:t>окументы об обеспечении, в соответствии со Списком документов, указанном в приложении</w:t>
      </w:r>
      <w:r w:rsidRPr="00ED380C">
        <w:rPr>
          <w:rFonts w:ascii="Times New Roman" w:eastAsia="Times New Roman" w:hAnsi="Times New Roman"/>
          <w:color w:val="000000"/>
          <w:sz w:val="24"/>
          <w:szCs w:val="24"/>
          <w:lang w:eastAsia="ru-RU" w:bidi="ru-RU"/>
        </w:rPr>
        <w:t xml:space="preserve"> № 4 к Порядку проведения сбора и оценки предложений (оферт) на право заключения агентских договоров;</w:t>
      </w:r>
    </w:p>
    <w:p w14:paraId="74840CC8" w14:textId="77777777" w:rsidR="00ED380C" w:rsidRPr="00ED380C" w:rsidRDefault="0051566D" w:rsidP="000E33BD">
      <w:pPr>
        <w:pStyle w:val="af3"/>
        <w:widowControl w:val="0"/>
        <w:numPr>
          <w:ilvl w:val="2"/>
          <w:numId w:val="14"/>
        </w:numPr>
        <w:tabs>
          <w:tab w:val="left" w:pos="267"/>
          <w:tab w:val="left" w:pos="1134"/>
        </w:tabs>
        <w:spacing w:after="0" w:line="274" w:lineRule="exact"/>
        <w:ind w:left="0" w:firstLine="567"/>
        <w:jc w:val="both"/>
        <w:rPr>
          <w:rFonts w:ascii="Times New Roman" w:eastAsiaTheme="minorHAnsi" w:hAnsi="Times New Roman"/>
          <w:color w:val="000000"/>
          <w:sz w:val="24"/>
          <w:szCs w:val="24"/>
          <w:lang w:eastAsia="ru-RU" w:bidi="ru-RU"/>
        </w:rPr>
      </w:pPr>
      <w:r w:rsidRPr="00ED380C">
        <w:rPr>
          <w:rFonts w:ascii="Times New Roman" w:eastAsia="Times New Roman" w:hAnsi="Times New Roman"/>
          <w:color w:val="000000"/>
          <w:sz w:val="24"/>
          <w:szCs w:val="24"/>
          <w:lang w:eastAsia="ru-RU" w:bidi="ru-RU"/>
        </w:rPr>
        <w:t xml:space="preserve">По договорам, стоимость которых не превышает 1 000 000,00 руб. в качестве залога </w:t>
      </w:r>
      <w:r w:rsidR="005B21A2" w:rsidRPr="00ED380C">
        <w:rPr>
          <w:rFonts w:ascii="Times New Roman" w:eastAsia="Times New Roman" w:hAnsi="Times New Roman"/>
          <w:color w:val="000000"/>
          <w:sz w:val="24"/>
          <w:szCs w:val="24"/>
          <w:lang w:eastAsia="ru-RU" w:bidi="ru-RU"/>
        </w:rPr>
        <w:t>принимаются оборудование, транспортное средство и объекты недвижимости</w:t>
      </w:r>
      <w:r w:rsidRPr="00ED380C">
        <w:rPr>
          <w:rFonts w:ascii="Times New Roman" w:eastAsia="Times New Roman" w:hAnsi="Times New Roman"/>
          <w:color w:val="000000"/>
          <w:sz w:val="24"/>
          <w:szCs w:val="24"/>
          <w:lang w:eastAsia="ru-RU" w:bidi="ru-RU"/>
        </w:rPr>
        <w:t>;</w:t>
      </w:r>
    </w:p>
    <w:p w14:paraId="4261CFB9" w14:textId="4E7D96C4" w:rsidR="00ED380C" w:rsidRPr="00ED380C" w:rsidRDefault="0051566D" w:rsidP="000E33BD">
      <w:pPr>
        <w:pStyle w:val="af3"/>
        <w:widowControl w:val="0"/>
        <w:numPr>
          <w:ilvl w:val="2"/>
          <w:numId w:val="14"/>
        </w:numPr>
        <w:tabs>
          <w:tab w:val="left" w:pos="267"/>
          <w:tab w:val="left" w:pos="1134"/>
        </w:tabs>
        <w:spacing w:after="0" w:line="274" w:lineRule="exact"/>
        <w:ind w:left="0" w:firstLine="567"/>
        <w:jc w:val="both"/>
        <w:rPr>
          <w:rFonts w:ascii="Times New Roman" w:eastAsiaTheme="minorHAnsi" w:hAnsi="Times New Roman"/>
          <w:color w:val="000000"/>
          <w:sz w:val="24"/>
          <w:szCs w:val="24"/>
          <w:lang w:eastAsia="ru-RU" w:bidi="ru-RU"/>
        </w:rPr>
      </w:pPr>
      <w:r w:rsidRPr="00ED380C">
        <w:rPr>
          <w:rFonts w:ascii="Times New Roman" w:eastAsia="Times New Roman" w:hAnsi="Times New Roman"/>
          <w:color w:val="000000"/>
          <w:sz w:val="24"/>
          <w:szCs w:val="24"/>
          <w:lang w:eastAsia="ru-RU" w:bidi="ru-RU"/>
        </w:rPr>
        <w:t xml:space="preserve">По </w:t>
      </w:r>
      <w:r w:rsidR="005B21A2" w:rsidRPr="00ED380C">
        <w:rPr>
          <w:rFonts w:ascii="Times New Roman" w:eastAsia="Times New Roman" w:hAnsi="Times New Roman"/>
          <w:color w:val="000000"/>
          <w:sz w:val="24"/>
          <w:szCs w:val="24"/>
          <w:lang w:eastAsia="ru-RU" w:bidi="ru-RU"/>
        </w:rPr>
        <w:t xml:space="preserve">договорам, стоимость которых </w:t>
      </w:r>
      <w:r w:rsidRPr="00ED380C">
        <w:rPr>
          <w:rFonts w:ascii="Times New Roman" w:eastAsia="Times New Roman" w:hAnsi="Times New Roman"/>
          <w:color w:val="000000"/>
          <w:sz w:val="24"/>
          <w:szCs w:val="24"/>
          <w:lang w:eastAsia="ru-RU" w:bidi="ru-RU"/>
        </w:rPr>
        <w:t xml:space="preserve">превышает 1 000 000,00 руб. в качестве залога </w:t>
      </w:r>
      <w:r w:rsidR="005B21A2" w:rsidRPr="00ED380C">
        <w:rPr>
          <w:rFonts w:ascii="Times New Roman" w:eastAsia="Times New Roman" w:hAnsi="Times New Roman"/>
          <w:color w:val="000000"/>
          <w:sz w:val="24"/>
          <w:szCs w:val="24"/>
          <w:lang w:eastAsia="ru-RU" w:bidi="ru-RU"/>
        </w:rPr>
        <w:t xml:space="preserve">принимаются только транспортное </w:t>
      </w:r>
      <w:r w:rsidR="003D7C2A">
        <w:rPr>
          <w:rFonts w:ascii="Times New Roman" w:eastAsia="Times New Roman" w:hAnsi="Times New Roman"/>
          <w:color w:val="000000"/>
          <w:sz w:val="24"/>
          <w:szCs w:val="24"/>
          <w:lang w:eastAsia="ru-RU" w:bidi="ru-RU"/>
        </w:rPr>
        <w:t>средство и объекты недвижимости;</w:t>
      </w:r>
    </w:p>
    <w:p w14:paraId="555CEC64" w14:textId="77777777" w:rsidR="00ED380C" w:rsidRPr="00ED380C" w:rsidRDefault="00D31527" w:rsidP="000E33BD">
      <w:pPr>
        <w:pStyle w:val="af3"/>
        <w:widowControl w:val="0"/>
        <w:numPr>
          <w:ilvl w:val="1"/>
          <w:numId w:val="14"/>
        </w:numPr>
        <w:tabs>
          <w:tab w:val="left" w:pos="267"/>
          <w:tab w:val="left" w:pos="993"/>
        </w:tabs>
        <w:spacing w:after="0" w:line="274" w:lineRule="exact"/>
        <w:ind w:left="0" w:firstLine="567"/>
        <w:jc w:val="both"/>
        <w:rPr>
          <w:rFonts w:ascii="Times New Roman" w:eastAsiaTheme="minorHAnsi" w:hAnsi="Times New Roman"/>
          <w:color w:val="000000"/>
          <w:sz w:val="24"/>
          <w:szCs w:val="24"/>
          <w:lang w:eastAsia="ru-RU" w:bidi="ru-RU"/>
        </w:rPr>
      </w:pPr>
      <w:r w:rsidRPr="00ED380C">
        <w:rPr>
          <w:rFonts w:ascii="Times New Roman" w:eastAsia="Times New Roman" w:hAnsi="Times New Roman"/>
          <w:sz w:val="24"/>
          <w:szCs w:val="24"/>
          <w:lang w:eastAsia="ru-RU"/>
        </w:rPr>
        <w:t xml:space="preserve">Заверенная копия отчета, сданного в Управление Федеральной службы </w:t>
      </w:r>
      <w:r w:rsidRPr="00ED380C">
        <w:rPr>
          <w:rFonts w:ascii="Times New Roman" w:eastAsia="Times New Roman" w:hAnsi="Times New Roman"/>
          <w:sz w:val="24"/>
          <w:szCs w:val="24"/>
          <w:lang w:eastAsia="ru-RU"/>
        </w:rPr>
        <w:lastRenderedPageBreak/>
        <w:t>государственной статистики по Хабаровскому краю, Магаданской области, Еврейской автономной области и Чукотскому автономному округу (Хабаровскстат) за год, предыдущий году обращения за финансовой поддержкой АНО «КСФ»;</w:t>
      </w:r>
    </w:p>
    <w:p w14:paraId="69677D1A" w14:textId="77777777" w:rsidR="00ED380C" w:rsidRPr="00ED380C" w:rsidRDefault="00D31527" w:rsidP="000E33BD">
      <w:pPr>
        <w:pStyle w:val="af3"/>
        <w:widowControl w:val="0"/>
        <w:numPr>
          <w:ilvl w:val="1"/>
          <w:numId w:val="14"/>
        </w:numPr>
        <w:tabs>
          <w:tab w:val="left" w:pos="267"/>
          <w:tab w:val="left" w:pos="993"/>
        </w:tabs>
        <w:spacing w:after="0" w:line="274" w:lineRule="exact"/>
        <w:ind w:left="0" w:firstLine="567"/>
        <w:jc w:val="both"/>
        <w:rPr>
          <w:rFonts w:ascii="Times New Roman" w:eastAsiaTheme="minorHAnsi" w:hAnsi="Times New Roman"/>
          <w:color w:val="000000"/>
          <w:sz w:val="24"/>
          <w:szCs w:val="24"/>
          <w:lang w:eastAsia="ru-RU" w:bidi="ru-RU"/>
        </w:rPr>
      </w:pPr>
      <w:r w:rsidRPr="00ED380C">
        <w:rPr>
          <w:rFonts w:ascii="Times New Roman" w:eastAsia="Times New Roman" w:hAnsi="Times New Roman"/>
          <w:sz w:val="24"/>
          <w:szCs w:val="24"/>
          <w:lang w:eastAsia="ru-RU"/>
        </w:rPr>
        <w:t>Финансовая и налоговая отчетность за год, предыдущий году обращения за финансовой поддержкой АНО «КСФ».</w:t>
      </w:r>
      <w:r w:rsidR="00ED380C" w:rsidRPr="00ED380C">
        <w:rPr>
          <w:rFonts w:ascii="Times New Roman" w:eastAsia="Times New Roman" w:hAnsi="Times New Roman"/>
          <w:sz w:val="24"/>
          <w:szCs w:val="24"/>
          <w:lang w:eastAsia="ru-RU"/>
        </w:rPr>
        <w:t xml:space="preserve"> </w:t>
      </w:r>
    </w:p>
    <w:p w14:paraId="0E98A259" w14:textId="4DEA85C8" w:rsidR="00ED380C" w:rsidRPr="00ED380C" w:rsidRDefault="000A0EA5" w:rsidP="00ED380C">
      <w:pPr>
        <w:widowControl w:val="0"/>
        <w:tabs>
          <w:tab w:val="left" w:pos="267"/>
          <w:tab w:val="left" w:pos="993"/>
        </w:tabs>
        <w:spacing w:after="0" w:line="274" w:lineRule="exact"/>
        <w:ind w:firstLine="567"/>
        <w:jc w:val="both"/>
        <w:rPr>
          <w:rStyle w:val="24"/>
          <w:rFonts w:eastAsiaTheme="minorHAnsi"/>
        </w:rPr>
      </w:pPr>
      <w:r w:rsidRPr="00ED380C">
        <w:rPr>
          <w:rStyle w:val="24"/>
          <w:rFonts w:eastAsiaTheme="minorHAnsi"/>
        </w:rPr>
        <w:t>К Заявке прилагается подписанная претендентом опись представленных документ</w:t>
      </w:r>
      <w:r w:rsidR="005C55E3">
        <w:rPr>
          <w:rStyle w:val="24"/>
          <w:rFonts w:eastAsiaTheme="minorHAnsi"/>
        </w:rPr>
        <w:t>ов</w:t>
      </w:r>
      <w:r w:rsidRPr="00ED380C">
        <w:rPr>
          <w:rStyle w:val="24"/>
          <w:rFonts w:eastAsiaTheme="minorHAnsi"/>
        </w:rPr>
        <w:t xml:space="preserve"> в 2 (двух) экземплярах.</w:t>
      </w:r>
    </w:p>
    <w:p w14:paraId="66BFC603" w14:textId="77777777" w:rsidR="00ED380C" w:rsidRDefault="000A0EA5" w:rsidP="000E33BD">
      <w:pPr>
        <w:pStyle w:val="af3"/>
        <w:widowControl w:val="0"/>
        <w:numPr>
          <w:ilvl w:val="0"/>
          <w:numId w:val="14"/>
        </w:numPr>
        <w:tabs>
          <w:tab w:val="left" w:pos="267"/>
          <w:tab w:val="left" w:pos="851"/>
          <w:tab w:val="left" w:pos="993"/>
        </w:tabs>
        <w:spacing w:after="0" w:line="274" w:lineRule="exact"/>
        <w:ind w:left="0" w:firstLine="567"/>
        <w:jc w:val="both"/>
        <w:rPr>
          <w:rStyle w:val="24"/>
          <w:rFonts w:eastAsiaTheme="minorHAnsi"/>
        </w:rPr>
      </w:pPr>
      <w:r w:rsidRPr="00ED380C">
        <w:rPr>
          <w:rStyle w:val="24"/>
          <w:rFonts w:eastAsiaTheme="minorHAnsi"/>
        </w:rPr>
        <w:t>Претендент вправе обратиться к Организатору за разъяснениями документации. Запросы на разъяснение документации должны быть направлены в письменной форме на официальном бланке (при его наличии) Претендента и направляются в отсканированном виде на электронную почту Организатора.</w:t>
      </w:r>
    </w:p>
    <w:p w14:paraId="6DE02BC9" w14:textId="391B3900" w:rsidR="00ED380C" w:rsidRPr="00ED380C" w:rsidRDefault="000A0EA5" w:rsidP="00ED380C">
      <w:pPr>
        <w:widowControl w:val="0"/>
        <w:tabs>
          <w:tab w:val="left" w:pos="267"/>
          <w:tab w:val="left" w:pos="851"/>
          <w:tab w:val="left" w:pos="993"/>
        </w:tabs>
        <w:spacing w:after="0" w:line="274" w:lineRule="exact"/>
        <w:ind w:firstLine="567"/>
        <w:jc w:val="both"/>
        <w:rPr>
          <w:rFonts w:ascii="Times New Roman" w:hAnsi="Times New Roman"/>
          <w:color w:val="000000"/>
          <w:sz w:val="24"/>
          <w:szCs w:val="24"/>
          <w:lang w:eastAsia="ru-RU" w:bidi="ru-RU"/>
        </w:rPr>
      </w:pPr>
      <w:r w:rsidRPr="00ED380C">
        <w:rPr>
          <w:rFonts w:ascii="Times New Roman" w:eastAsia="Times New Roman" w:hAnsi="Times New Roman"/>
          <w:sz w:val="24"/>
          <w:szCs w:val="24"/>
          <w:lang w:eastAsia="ru-RU"/>
        </w:rPr>
        <w:t>Организатор обязуется в разумный срок ответить на письменные разъяснения Претендентов, который он получи</w:t>
      </w:r>
      <w:r w:rsidR="00867741" w:rsidRPr="00ED380C">
        <w:rPr>
          <w:rFonts w:ascii="Times New Roman" w:eastAsia="Times New Roman" w:hAnsi="Times New Roman"/>
          <w:sz w:val="24"/>
          <w:szCs w:val="24"/>
          <w:lang w:eastAsia="ru-RU"/>
        </w:rPr>
        <w:t>т не позднее</w:t>
      </w:r>
      <w:r w:rsidR="005C55E3">
        <w:rPr>
          <w:rFonts w:ascii="Times New Roman" w:eastAsia="Times New Roman" w:hAnsi="Times New Roman"/>
          <w:sz w:val="24"/>
          <w:szCs w:val="24"/>
          <w:lang w:eastAsia="ru-RU"/>
        </w:rPr>
        <w:t>,</w:t>
      </w:r>
      <w:r w:rsidR="00867741" w:rsidRPr="00ED380C">
        <w:rPr>
          <w:rFonts w:ascii="Times New Roman" w:eastAsia="Times New Roman" w:hAnsi="Times New Roman"/>
          <w:sz w:val="24"/>
          <w:szCs w:val="24"/>
          <w:lang w:eastAsia="ru-RU"/>
        </w:rPr>
        <w:t xml:space="preserve"> чем за 2 (два) дня</w:t>
      </w:r>
      <w:r w:rsidRPr="00ED380C">
        <w:rPr>
          <w:rFonts w:ascii="Times New Roman" w:eastAsia="Times New Roman" w:hAnsi="Times New Roman"/>
          <w:sz w:val="24"/>
          <w:szCs w:val="24"/>
          <w:lang w:eastAsia="ru-RU"/>
        </w:rPr>
        <w:t xml:space="preserve"> до истечения срока подачи заявок.</w:t>
      </w:r>
    </w:p>
    <w:p w14:paraId="1B7212AA" w14:textId="7D2E80E0" w:rsidR="000A0EA5" w:rsidRPr="00ED380C" w:rsidRDefault="000A0EA5" w:rsidP="000E33BD">
      <w:pPr>
        <w:pStyle w:val="af3"/>
        <w:widowControl w:val="0"/>
        <w:numPr>
          <w:ilvl w:val="0"/>
          <w:numId w:val="14"/>
        </w:numPr>
        <w:tabs>
          <w:tab w:val="left" w:pos="142"/>
          <w:tab w:val="left" w:pos="851"/>
          <w:tab w:val="left" w:pos="993"/>
        </w:tabs>
        <w:spacing w:after="0" w:line="274" w:lineRule="exact"/>
        <w:ind w:left="0" w:firstLine="567"/>
        <w:jc w:val="both"/>
        <w:rPr>
          <w:rFonts w:ascii="Times New Roman" w:eastAsiaTheme="minorHAnsi" w:hAnsi="Times New Roman"/>
          <w:color w:val="000000"/>
          <w:sz w:val="24"/>
          <w:szCs w:val="24"/>
          <w:lang w:eastAsia="ru-RU" w:bidi="ru-RU"/>
        </w:rPr>
      </w:pPr>
      <w:r w:rsidRPr="00ED380C">
        <w:rPr>
          <w:rFonts w:ascii="Times New Roman" w:hAnsi="Times New Roman"/>
          <w:sz w:val="24"/>
          <w:szCs w:val="24"/>
        </w:rPr>
        <w:t xml:space="preserve">Оценочная комиссия Организатора проводит оценку поступивших заявок Претендентов в соответствии с Приложением № 1 к </w:t>
      </w:r>
      <w:r w:rsidR="00E44735">
        <w:rPr>
          <w:rFonts w:ascii="Times New Roman" w:hAnsi="Times New Roman"/>
          <w:sz w:val="24"/>
          <w:szCs w:val="24"/>
        </w:rPr>
        <w:t>П</w:t>
      </w:r>
      <w:r w:rsidR="005C55E3" w:rsidRPr="005C55E3">
        <w:rPr>
          <w:rFonts w:ascii="Times New Roman" w:hAnsi="Times New Roman"/>
          <w:sz w:val="24"/>
          <w:szCs w:val="24"/>
        </w:rPr>
        <w:t>орядку проведения сбора и оценки предложений (оферт) на право заключения агентского договора</w:t>
      </w:r>
      <w:r w:rsidRPr="00ED380C">
        <w:rPr>
          <w:rFonts w:ascii="Times New Roman" w:hAnsi="Times New Roman"/>
          <w:sz w:val="24"/>
          <w:szCs w:val="24"/>
        </w:rPr>
        <w:t>.</w:t>
      </w:r>
    </w:p>
    <w:p w14:paraId="0242C89F" w14:textId="6286FAC7" w:rsidR="000A0EA5" w:rsidRPr="00ED380C" w:rsidRDefault="000A0EA5" w:rsidP="004D69EB">
      <w:pPr>
        <w:spacing w:after="0" w:line="240" w:lineRule="auto"/>
        <w:ind w:firstLine="567"/>
        <w:jc w:val="both"/>
        <w:rPr>
          <w:rFonts w:ascii="Times New Roman" w:eastAsia="Times New Roman" w:hAnsi="Times New Roman" w:cs="Times New Roman"/>
          <w:sz w:val="24"/>
          <w:szCs w:val="24"/>
          <w:lang w:eastAsia="ru-RU"/>
        </w:rPr>
      </w:pPr>
      <w:r w:rsidRPr="00ED380C">
        <w:rPr>
          <w:rFonts w:ascii="Times New Roman" w:eastAsia="Times New Roman" w:hAnsi="Times New Roman" w:cs="Times New Roman"/>
          <w:sz w:val="24"/>
          <w:szCs w:val="24"/>
          <w:lang w:eastAsia="ru-RU"/>
        </w:rPr>
        <w:t>Сбор предложений (оферт) понимается способ отбора Претендентов на заключение договора, не являющийся торгами, при котором Организатор размещает информацию, адресованную неопределённому кругу лиц, с приглашением предложить Организатору заключить агентский договор на закуп сельскохозяйственной продукции, отвечающий установленным требованиям на определенных Организатором условиях.</w:t>
      </w:r>
    </w:p>
    <w:p w14:paraId="57172C77" w14:textId="5A9B4A9E" w:rsidR="000A0EA5" w:rsidRPr="00BB0CB8" w:rsidRDefault="000A0EA5" w:rsidP="004D69EB">
      <w:pPr>
        <w:spacing w:after="0" w:line="240" w:lineRule="auto"/>
        <w:ind w:firstLine="567"/>
        <w:jc w:val="both"/>
        <w:rPr>
          <w:rFonts w:ascii="Times New Roman" w:eastAsia="Times New Roman" w:hAnsi="Times New Roman" w:cs="Times New Roman"/>
          <w:sz w:val="24"/>
          <w:szCs w:val="24"/>
          <w:lang w:eastAsia="ru-RU"/>
        </w:rPr>
      </w:pPr>
      <w:r w:rsidRPr="00ED380C">
        <w:rPr>
          <w:rFonts w:ascii="Times New Roman" w:eastAsia="Times New Roman" w:hAnsi="Times New Roman" w:cs="Times New Roman"/>
          <w:sz w:val="24"/>
          <w:szCs w:val="24"/>
          <w:lang w:eastAsia="ru-RU"/>
        </w:rPr>
        <w:t>Приглашение делать оферты не является конкурсом, либо аукционом и ее проведение не регулируется статьями 447</w:t>
      </w:r>
      <w:r w:rsidR="005C55E3">
        <w:rPr>
          <w:rFonts w:ascii="Times New Roman" w:eastAsia="Times New Roman" w:hAnsi="Times New Roman" w:cs="Times New Roman"/>
          <w:sz w:val="24"/>
          <w:szCs w:val="24"/>
          <w:lang w:eastAsia="ru-RU"/>
        </w:rPr>
        <w:t xml:space="preserve"> </w:t>
      </w:r>
      <w:r w:rsidRPr="00ED380C">
        <w:rPr>
          <w:rFonts w:ascii="Times New Roman" w:eastAsia="Times New Roman" w:hAnsi="Times New Roman" w:cs="Times New Roman"/>
          <w:sz w:val="24"/>
          <w:szCs w:val="24"/>
          <w:lang w:eastAsia="ru-RU"/>
        </w:rPr>
        <w:t>-</w:t>
      </w:r>
      <w:r w:rsidR="005C55E3">
        <w:rPr>
          <w:rFonts w:ascii="Times New Roman" w:eastAsia="Times New Roman" w:hAnsi="Times New Roman" w:cs="Times New Roman"/>
          <w:sz w:val="24"/>
          <w:szCs w:val="24"/>
          <w:lang w:eastAsia="ru-RU"/>
        </w:rPr>
        <w:t xml:space="preserve"> </w:t>
      </w:r>
      <w:r w:rsidRPr="00ED380C">
        <w:rPr>
          <w:rFonts w:ascii="Times New Roman" w:eastAsia="Times New Roman" w:hAnsi="Times New Roman" w:cs="Times New Roman"/>
          <w:sz w:val="24"/>
          <w:szCs w:val="24"/>
          <w:lang w:eastAsia="ru-RU"/>
        </w:rPr>
        <w:t>449 части первой Гражданского кодекса РФ. Данная процедура приглашения делать</w:t>
      </w:r>
      <w:r w:rsidRPr="00BB0CB8">
        <w:rPr>
          <w:rFonts w:ascii="Times New Roman" w:eastAsia="Times New Roman" w:hAnsi="Times New Roman" w:cs="Times New Roman"/>
          <w:sz w:val="24"/>
          <w:szCs w:val="24"/>
          <w:lang w:eastAsia="ru-RU"/>
        </w:rPr>
        <w:t xml:space="preserve"> оферты также не является публичным конкурсом и не регулируется статьями 1057</w:t>
      </w:r>
      <w:r w:rsidR="005C55E3">
        <w:rPr>
          <w:rFonts w:ascii="Times New Roman" w:eastAsia="Times New Roman" w:hAnsi="Times New Roman" w:cs="Times New Roman"/>
          <w:sz w:val="24"/>
          <w:szCs w:val="24"/>
          <w:lang w:eastAsia="ru-RU"/>
        </w:rPr>
        <w:t xml:space="preserve"> </w:t>
      </w:r>
      <w:r w:rsidRPr="00BB0CB8">
        <w:rPr>
          <w:rFonts w:ascii="Times New Roman" w:eastAsia="Times New Roman" w:hAnsi="Times New Roman" w:cs="Times New Roman"/>
          <w:sz w:val="24"/>
          <w:szCs w:val="24"/>
          <w:lang w:eastAsia="ru-RU"/>
        </w:rPr>
        <w:t>-</w:t>
      </w:r>
      <w:r w:rsidR="005C55E3">
        <w:rPr>
          <w:rFonts w:ascii="Times New Roman" w:eastAsia="Times New Roman" w:hAnsi="Times New Roman" w:cs="Times New Roman"/>
          <w:sz w:val="24"/>
          <w:szCs w:val="24"/>
          <w:lang w:eastAsia="ru-RU"/>
        </w:rPr>
        <w:t xml:space="preserve"> </w:t>
      </w:r>
      <w:r w:rsidRPr="00BB0CB8">
        <w:rPr>
          <w:rFonts w:ascii="Times New Roman" w:eastAsia="Times New Roman" w:hAnsi="Times New Roman" w:cs="Times New Roman"/>
          <w:sz w:val="24"/>
          <w:szCs w:val="24"/>
          <w:lang w:eastAsia="ru-RU"/>
        </w:rPr>
        <w:t xml:space="preserve">1061 части </w:t>
      </w:r>
      <w:r w:rsidRPr="00BB0CB8">
        <w:rPr>
          <w:rFonts w:ascii="Times New Roman" w:eastAsia="Times New Roman" w:hAnsi="Times New Roman" w:cs="Times New Roman"/>
          <w:sz w:val="24"/>
          <w:szCs w:val="24"/>
          <w:lang w:val="en-US" w:eastAsia="ru-RU"/>
        </w:rPr>
        <w:t>II</w:t>
      </w:r>
      <w:r w:rsidRPr="00BB0CB8">
        <w:rPr>
          <w:rFonts w:ascii="Times New Roman" w:eastAsia="Times New Roman" w:hAnsi="Times New Roman" w:cs="Times New Roman"/>
          <w:sz w:val="24"/>
          <w:szCs w:val="24"/>
          <w:lang w:eastAsia="ru-RU"/>
        </w:rPr>
        <w:t xml:space="preserve"> Гражданского кодекса РФ. Данный способ отбора контрагентов не налагает на Организатора обязательств по заключению договора с участниками сбора предложений.</w:t>
      </w:r>
    </w:p>
    <w:p w14:paraId="2F11AD9F" w14:textId="70AB5608" w:rsidR="000A0EA5" w:rsidRPr="00BB0CB8" w:rsidRDefault="000A0EA5" w:rsidP="004D69EB">
      <w:pPr>
        <w:spacing w:after="0" w:line="240" w:lineRule="auto"/>
        <w:ind w:firstLine="567"/>
        <w:jc w:val="both"/>
        <w:rPr>
          <w:rFonts w:ascii="Times New Roman" w:eastAsia="Times New Roman" w:hAnsi="Times New Roman" w:cs="Times New Roman"/>
          <w:sz w:val="24"/>
          <w:szCs w:val="24"/>
          <w:lang w:eastAsia="ru-RU"/>
        </w:rPr>
      </w:pPr>
      <w:r w:rsidRPr="00BB0CB8">
        <w:rPr>
          <w:rFonts w:ascii="Times New Roman" w:eastAsia="Times New Roman" w:hAnsi="Times New Roman" w:cs="Times New Roman"/>
          <w:sz w:val="24"/>
          <w:szCs w:val="24"/>
          <w:lang w:eastAsia="ru-RU"/>
        </w:rPr>
        <w:t xml:space="preserve">Акцепт на заключение </w:t>
      </w:r>
      <w:r>
        <w:rPr>
          <w:rFonts w:ascii="Times New Roman" w:eastAsia="Times New Roman" w:hAnsi="Times New Roman" w:cs="Times New Roman"/>
          <w:sz w:val="24"/>
          <w:szCs w:val="24"/>
          <w:lang w:eastAsia="ru-RU"/>
        </w:rPr>
        <w:t xml:space="preserve">агентского </w:t>
      </w:r>
      <w:r w:rsidRPr="00BB0CB8">
        <w:rPr>
          <w:rFonts w:ascii="Times New Roman" w:eastAsia="Times New Roman" w:hAnsi="Times New Roman" w:cs="Times New Roman"/>
          <w:sz w:val="24"/>
          <w:szCs w:val="24"/>
          <w:lang w:eastAsia="ru-RU"/>
        </w:rPr>
        <w:t xml:space="preserve">договора Организатором направляется лицам, чья оферта </w:t>
      </w:r>
      <w:r w:rsidR="003F3600">
        <w:rPr>
          <w:rFonts w:ascii="Times New Roman" w:eastAsia="Times New Roman" w:hAnsi="Times New Roman" w:cs="Times New Roman"/>
          <w:sz w:val="24"/>
          <w:szCs w:val="24"/>
          <w:lang w:eastAsia="ru-RU"/>
        </w:rPr>
        <w:t xml:space="preserve">на закуп картофеля </w:t>
      </w:r>
      <w:r w:rsidRPr="00BB0CB8">
        <w:rPr>
          <w:rFonts w:ascii="Times New Roman" w:eastAsia="Times New Roman" w:hAnsi="Times New Roman" w:cs="Times New Roman"/>
          <w:sz w:val="24"/>
          <w:szCs w:val="24"/>
          <w:lang w:eastAsia="ru-RU"/>
        </w:rPr>
        <w:t xml:space="preserve">по результатам оценки получила не менее </w:t>
      </w:r>
      <w:r w:rsidR="003F3600">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xml:space="preserve"> </w:t>
      </w:r>
      <w:r w:rsidRPr="00033F2A">
        <w:rPr>
          <w:rFonts w:ascii="Times New Roman" w:eastAsia="Times New Roman" w:hAnsi="Times New Roman" w:cs="Times New Roman"/>
          <w:sz w:val="24"/>
          <w:szCs w:val="24"/>
          <w:lang w:eastAsia="ru-RU"/>
        </w:rPr>
        <w:t>баллов</w:t>
      </w:r>
      <w:r w:rsidR="005C55E3">
        <w:rPr>
          <w:rFonts w:ascii="Times New Roman" w:eastAsia="Times New Roman" w:hAnsi="Times New Roman" w:cs="Times New Roman"/>
          <w:sz w:val="24"/>
          <w:szCs w:val="24"/>
          <w:lang w:eastAsia="ru-RU"/>
        </w:rPr>
        <w:t xml:space="preserve"> </w:t>
      </w:r>
      <w:r w:rsidRPr="00BB0CB8">
        <w:rPr>
          <w:rFonts w:ascii="Times New Roman" w:eastAsia="Times New Roman" w:hAnsi="Times New Roman" w:cs="Times New Roman"/>
          <w:sz w:val="24"/>
          <w:szCs w:val="24"/>
          <w:lang w:eastAsia="ru-RU"/>
        </w:rPr>
        <w:t xml:space="preserve">и полностью соответствует требованиям настоящего </w:t>
      </w:r>
      <w:r w:rsidR="00E44735">
        <w:rPr>
          <w:rFonts w:ascii="Times New Roman" w:eastAsia="Times New Roman" w:hAnsi="Times New Roman" w:cs="Times New Roman"/>
          <w:sz w:val="24"/>
          <w:szCs w:val="24"/>
          <w:lang w:eastAsia="ru-RU"/>
        </w:rPr>
        <w:t xml:space="preserve">Объявления и </w:t>
      </w:r>
      <w:r w:rsidRPr="00BB0CB8">
        <w:rPr>
          <w:rFonts w:ascii="Times New Roman" w:eastAsia="Times New Roman" w:hAnsi="Times New Roman" w:cs="Times New Roman"/>
          <w:sz w:val="24"/>
          <w:szCs w:val="24"/>
          <w:lang w:eastAsia="ru-RU"/>
        </w:rPr>
        <w:t>Порядка</w:t>
      </w:r>
      <w:r w:rsidR="00E44735" w:rsidRPr="00E44735">
        <w:t xml:space="preserve"> </w:t>
      </w:r>
      <w:r w:rsidR="00E44735" w:rsidRPr="00E44735">
        <w:rPr>
          <w:rFonts w:ascii="Times New Roman" w:eastAsia="Times New Roman" w:hAnsi="Times New Roman" w:cs="Times New Roman"/>
          <w:sz w:val="24"/>
          <w:szCs w:val="24"/>
          <w:lang w:eastAsia="ru-RU"/>
        </w:rPr>
        <w:t>проведения сбора и оценки предложений (оферт) на право заключения агентского договора</w:t>
      </w:r>
      <w:r w:rsidRPr="00BB0CB8">
        <w:rPr>
          <w:rFonts w:ascii="Times New Roman" w:eastAsia="Times New Roman" w:hAnsi="Times New Roman" w:cs="Times New Roman"/>
          <w:sz w:val="24"/>
          <w:szCs w:val="24"/>
          <w:lang w:eastAsia="ru-RU"/>
        </w:rPr>
        <w:t>.</w:t>
      </w:r>
      <w:r w:rsidR="00B332F7" w:rsidRPr="00B332F7">
        <w:rPr>
          <w:rStyle w:val="24"/>
          <w:rFonts w:eastAsiaTheme="minorHAnsi"/>
        </w:rPr>
        <w:t xml:space="preserve"> </w:t>
      </w:r>
    </w:p>
    <w:p w14:paraId="7155BD1C" w14:textId="77777777" w:rsidR="00A276D0" w:rsidRDefault="000A0EA5" w:rsidP="000E33BD">
      <w:pPr>
        <w:pStyle w:val="af3"/>
        <w:numPr>
          <w:ilvl w:val="0"/>
          <w:numId w:val="14"/>
        </w:numPr>
        <w:tabs>
          <w:tab w:val="left" w:pos="851"/>
        </w:tabs>
        <w:spacing w:after="0" w:line="240" w:lineRule="auto"/>
        <w:ind w:left="0" w:firstLine="567"/>
        <w:jc w:val="both"/>
        <w:rPr>
          <w:rFonts w:ascii="Times New Roman" w:eastAsia="Times New Roman" w:hAnsi="Times New Roman"/>
          <w:sz w:val="24"/>
          <w:szCs w:val="24"/>
          <w:lang w:eastAsia="ru-RU"/>
        </w:rPr>
      </w:pPr>
      <w:r w:rsidRPr="005C55E3">
        <w:rPr>
          <w:rFonts w:ascii="Times New Roman" w:eastAsia="Times New Roman" w:hAnsi="Times New Roman"/>
          <w:sz w:val="24"/>
          <w:szCs w:val="24"/>
          <w:lang w:eastAsia="ru-RU"/>
        </w:rPr>
        <w:t>Место приёма заявок Претендентов, в рабочие</w:t>
      </w:r>
      <w:r w:rsidR="005C55E3">
        <w:rPr>
          <w:rFonts w:ascii="Times New Roman" w:eastAsia="Times New Roman" w:hAnsi="Times New Roman"/>
          <w:sz w:val="24"/>
          <w:szCs w:val="24"/>
          <w:lang w:eastAsia="ru-RU"/>
        </w:rPr>
        <w:t xml:space="preserve"> дни: 680000, г. Хабаровск, ул. </w:t>
      </w:r>
      <w:r w:rsidRPr="005C55E3">
        <w:rPr>
          <w:rFonts w:ascii="Times New Roman" w:eastAsia="Times New Roman" w:hAnsi="Times New Roman"/>
          <w:sz w:val="24"/>
          <w:szCs w:val="24"/>
          <w:lang w:eastAsia="ru-RU"/>
        </w:rPr>
        <w:t>Ленина, д. 4, офис 8</w:t>
      </w:r>
      <w:r w:rsidR="00A276D0">
        <w:rPr>
          <w:rFonts w:ascii="Times New Roman" w:eastAsia="Times New Roman" w:hAnsi="Times New Roman"/>
          <w:sz w:val="24"/>
          <w:szCs w:val="24"/>
          <w:lang w:eastAsia="ru-RU"/>
        </w:rPr>
        <w:t>12</w:t>
      </w:r>
      <w:r w:rsidRPr="005C55E3">
        <w:rPr>
          <w:rFonts w:ascii="Times New Roman" w:eastAsia="Times New Roman" w:hAnsi="Times New Roman"/>
          <w:sz w:val="24"/>
          <w:szCs w:val="24"/>
          <w:lang w:eastAsia="ru-RU"/>
        </w:rPr>
        <w:t>, тел. 8(4212) 94-20-10.</w:t>
      </w:r>
    </w:p>
    <w:p w14:paraId="7B3AB095" w14:textId="27124FA9" w:rsidR="000A0EA5" w:rsidRPr="004D69EB" w:rsidRDefault="000A0EA5" w:rsidP="000E33BD">
      <w:pPr>
        <w:pStyle w:val="af3"/>
        <w:numPr>
          <w:ilvl w:val="0"/>
          <w:numId w:val="14"/>
        </w:numPr>
        <w:tabs>
          <w:tab w:val="left" w:pos="851"/>
          <w:tab w:val="left" w:pos="993"/>
        </w:tabs>
        <w:spacing w:after="0" w:line="240" w:lineRule="auto"/>
        <w:ind w:left="0" w:firstLine="567"/>
        <w:jc w:val="both"/>
        <w:rPr>
          <w:rFonts w:ascii="Times New Roman" w:eastAsia="Times New Roman" w:hAnsi="Times New Roman"/>
          <w:sz w:val="24"/>
          <w:szCs w:val="24"/>
          <w:lang w:eastAsia="ru-RU"/>
        </w:rPr>
      </w:pPr>
      <w:r w:rsidRPr="004D69EB">
        <w:rPr>
          <w:rFonts w:ascii="Times New Roman" w:eastAsia="Times New Roman" w:hAnsi="Times New Roman"/>
          <w:sz w:val="24"/>
          <w:szCs w:val="24"/>
          <w:lang w:eastAsia="ru-RU"/>
        </w:rPr>
        <w:t>График приёма заявок Претендента: Рабочие дни (пн.-пт.) 09:00-17:45, перерыв с 13:00 до 1</w:t>
      </w:r>
      <w:r w:rsidR="00A276D0" w:rsidRPr="004D69EB">
        <w:rPr>
          <w:rFonts w:ascii="Times New Roman" w:eastAsia="Times New Roman" w:hAnsi="Times New Roman"/>
          <w:sz w:val="24"/>
          <w:szCs w:val="24"/>
          <w:lang w:eastAsia="ru-RU"/>
        </w:rPr>
        <w:t>3</w:t>
      </w:r>
      <w:r w:rsidRPr="004D69EB">
        <w:rPr>
          <w:rFonts w:ascii="Times New Roman" w:eastAsia="Times New Roman" w:hAnsi="Times New Roman"/>
          <w:sz w:val="24"/>
          <w:szCs w:val="24"/>
          <w:lang w:eastAsia="ru-RU"/>
        </w:rPr>
        <w:t>:</w:t>
      </w:r>
      <w:r w:rsidR="00A276D0" w:rsidRPr="004D69EB">
        <w:rPr>
          <w:rFonts w:ascii="Times New Roman" w:eastAsia="Times New Roman" w:hAnsi="Times New Roman"/>
          <w:sz w:val="24"/>
          <w:szCs w:val="24"/>
          <w:lang w:eastAsia="ru-RU"/>
        </w:rPr>
        <w:t>45</w:t>
      </w:r>
      <w:r w:rsidRPr="004D69EB">
        <w:rPr>
          <w:rFonts w:ascii="Times New Roman" w:eastAsia="Times New Roman" w:hAnsi="Times New Roman"/>
          <w:sz w:val="24"/>
          <w:szCs w:val="24"/>
          <w:lang w:eastAsia="ru-RU"/>
        </w:rPr>
        <w:t xml:space="preserve"> </w:t>
      </w:r>
      <w:r w:rsidR="00A276D0" w:rsidRPr="004D69EB">
        <w:rPr>
          <w:rFonts w:ascii="Times New Roman" w:eastAsia="Times New Roman" w:hAnsi="Times New Roman"/>
          <w:sz w:val="24"/>
          <w:szCs w:val="24"/>
          <w:lang w:eastAsia="ru-RU"/>
        </w:rPr>
        <w:t xml:space="preserve">нарочно </w:t>
      </w:r>
      <w:r w:rsidRPr="004D69EB">
        <w:rPr>
          <w:rFonts w:ascii="Times New Roman" w:eastAsia="Times New Roman" w:hAnsi="Times New Roman"/>
          <w:sz w:val="24"/>
          <w:szCs w:val="24"/>
          <w:lang w:eastAsia="ru-RU"/>
        </w:rPr>
        <w:t>или на электронную почту:</w:t>
      </w:r>
      <w:r w:rsidR="00071F5F" w:rsidRPr="004D69EB">
        <w:rPr>
          <w:rFonts w:ascii="Times New Roman" w:eastAsia="Times New Roman" w:hAnsi="Times New Roman"/>
          <w:sz w:val="24"/>
          <w:szCs w:val="24"/>
          <w:lang w:eastAsia="ru-RU"/>
        </w:rPr>
        <w:t xml:space="preserve"> </w:t>
      </w:r>
      <w:hyperlink r:id="rId8" w:history="1">
        <w:r w:rsidR="00986CDC" w:rsidRPr="004D69EB">
          <w:rPr>
            <w:rStyle w:val="a4"/>
            <w:rFonts w:ascii="Times New Roman" w:eastAsia="Times New Roman" w:hAnsi="Times New Roman"/>
            <w:sz w:val="24"/>
            <w:szCs w:val="24"/>
            <w:lang w:val="en-US" w:eastAsia="ru-RU"/>
          </w:rPr>
          <w:t>zakupka</w:t>
        </w:r>
        <w:r w:rsidR="00986CDC" w:rsidRPr="004D69EB">
          <w:rPr>
            <w:rStyle w:val="a4"/>
            <w:rFonts w:ascii="Times New Roman" w:eastAsia="Times New Roman" w:hAnsi="Times New Roman"/>
            <w:sz w:val="24"/>
            <w:szCs w:val="24"/>
            <w:lang w:eastAsia="ru-RU"/>
          </w:rPr>
          <w:t>@ksf27.ru</w:t>
        </w:r>
      </w:hyperlink>
      <w:r w:rsidRPr="004D69EB">
        <w:rPr>
          <w:rFonts w:ascii="Times New Roman" w:eastAsia="Times New Roman" w:hAnsi="Times New Roman"/>
          <w:sz w:val="24"/>
          <w:szCs w:val="24"/>
          <w:lang w:eastAsia="ru-RU"/>
        </w:rPr>
        <w:t>.</w:t>
      </w:r>
    </w:p>
    <w:p w14:paraId="15954648" w14:textId="0D01E642" w:rsidR="000A0EA5" w:rsidRPr="004D69EB" w:rsidRDefault="000A0EA5" w:rsidP="004D69EB">
      <w:pPr>
        <w:spacing w:after="0" w:line="240" w:lineRule="auto"/>
        <w:ind w:firstLine="567"/>
        <w:jc w:val="both"/>
        <w:rPr>
          <w:rFonts w:ascii="Times New Roman" w:eastAsia="Times New Roman" w:hAnsi="Times New Roman" w:cs="Times New Roman"/>
          <w:sz w:val="24"/>
          <w:szCs w:val="24"/>
          <w:lang w:eastAsia="ru-RU"/>
        </w:rPr>
      </w:pPr>
      <w:r w:rsidRPr="004D69EB">
        <w:rPr>
          <w:rFonts w:ascii="Times New Roman" w:eastAsia="Times New Roman" w:hAnsi="Times New Roman" w:cs="Times New Roman"/>
          <w:sz w:val="24"/>
          <w:szCs w:val="24"/>
          <w:lang w:eastAsia="ru-RU"/>
        </w:rPr>
        <w:t xml:space="preserve">В выходные и праздничные дни заявки принимаются только в электронном виде на адрес электронной почты </w:t>
      </w:r>
      <w:hyperlink r:id="rId9" w:history="1">
        <w:r w:rsidR="00986CDC" w:rsidRPr="004D69EB">
          <w:rPr>
            <w:rStyle w:val="a4"/>
            <w:rFonts w:ascii="Times New Roman" w:eastAsia="Times New Roman" w:hAnsi="Times New Roman" w:cs="Times New Roman"/>
            <w:sz w:val="24"/>
            <w:szCs w:val="24"/>
            <w:lang w:val="en-US" w:eastAsia="ru-RU"/>
          </w:rPr>
          <w:t>zakupka</w:t>
        </w:r>
        <w:r w:rsidR="00986CDC" w:rsidRPr="004D69EB">
          <w:rPr>
            <w:rStyle w:val="a4"/>
            <w:rFonts w:ascii="Times New Roman" w:eastAsia="Times New Roman" w:hAnsi="Times New Roman" w:cs="Times New Roman"/>
            <w:sz w:val="24"/>
            <w:szCs w:val="24"/>
            <w:lang w:eastAsia="ru-RU"/>
          </w:rPr>
          <w:t>@ksf27.ru</w:t>
        </w:r>
      </w:hyperlink>
      <w:r w:rsidRPr="004D69EB">
        <w:rPr>
          <w:rFonts w:ascii="Times New Roman" w:eastAsia="Times New Roman" w:hAnsi="Times New Roman" w:cs="Times New Roman"/>
          <w:sz w:val="24"/>
          <w:szCs w:val="24"/>
          <w:lang w:eastAsia="ru-RU"/>
        </w:rPr>
        <w:t>.</w:t>
      </w:r>
    </w:p>
    <w:p w14:paraId="1AB5FF44" w14:textId="0A0459FC" w:rsidR="000A0EA5" w:rsidRPr="004D69EB" w:rsidRDefault="000A0EA5" w:rsidP="000E33BD">
      <w:pPr>
        <w:pStyle w:val="af3"/>
        <w:numPr>
          <w:ilvl w:val="0"/>
          <w:numId w:val="14"/>
        </w:numPr>
        <w:tabs>
          <w:tab w:val="left" w:pos="993"/>
        </w:tabs>
        <w:spacing w:after="0" w:line="240" w:lineRule="auto"/>
        <w:ind w:left="0" w:firstLine="567"/>
        <w:jc w:val="both"/>
        <w:rPr>
          <w:rFonts w:ascii="Times New Roman" w:eastAsia="Times New Roman" w:hAnsi="Times New Roman"/>
          <w:sz w:val="24"/>
          <w:szCs w:val="24"/>
          <w:lang w:eastAsia="ru-RU"/>
        </w:rPr>
      </w:pPr>
      <w:r w:rsidRPr="004D69EB">
        <w:rPr>
          <w:rFonts w:ascii="Times New Roman" w:eastAsia="Times New Roman" w:hAnsi="Times New Roman"/>
          <w:sz w:val="24"/>
          <w:szCs w:val="24"/>
          <w:u w:val="single"/>
          <w:lang w:eastAsia="ru-RU"/>
        </w:rPr>
        <w:t xml:space="preserve">Начало приёма заявок Претендентов: </w:t>
      </w:r>
      <w:r w:rsidR="00BA7847" w:rsidRPr="004D69EB">
        <w:rPr>
          <w:rFonts w:ascii="Times New Roman" w:eastAsia="Times New Roman" w:hAnsi="Times New Roman"/>
          <w:sz w:val="24"/>
          <w:szCs w:val="24"/>
          <w:u w:val="single"/>
          <w:lang w:eastAsia="ru-RU"/>
        </w:rPr>
        <w:t>15</w:t>
      </w:r>
      <w:r w:rsidRPr="004D69EB">
        <w:rPr>
          <w:rFonts w:ascii="Times New Roman" w:eastAsia="Times New Roman" w:hAnsi="Times New Roman"/>
          <w:sz w:val="24"/>
          <w:szCs w:val="24"/>
          <w:u w:val="single"/>
          <w:lang w:eastAsia="ru-RU"/>
        </w:rPr>
        <w:t xml:space="preserve"> </w:t>
      </w:r>
      <w:r w:rsidR="00BA7847" w:rsidRPr="004D69EB">
        <w:rPr>
          <w:rFonts w:ascii="Times New Roman" w:eastAsia="Times New Roman" w:hAnsi="Times New Roman"/>
          <w:sz w:val="24"/>
          <w:szCs w:val="24"/>
          <w:u w:val="single"/>
          <w:lang w:eastAsia="ru-RU"/>
        </w:rPr>
        <w:t xml:space="preserve">августа </w:t>
      </w:r>
      <w:r w:rsidR="00C807E5" w:rsidRPr="004D69EB">
        <w:rPr>
          <w:rFonts w:ascii="Times New Roman" w:eastAsia="Times New Roman" w:hAnsi="Times New Roman"/>
          <w:sz w:val="24"/>
          <w:szCs w:val="24"/>
          <w:u w:val="single"/>
          <w:lang w:eastAsia="ru-RU"/>
        </w:rPr>
        <w:t>2023</w:t>
      </w:r>
      <w:r w:rsidRPr="004D69EB">
        <w:rPr>
          <w:rFonts w:ascii="Times New Roman" w:eastAsia="Times New Roman" w:hAnsi="Times New Roman"/>
          <w:sz w:val="24"/>
          <w:szCs w:val="24"/>
          <w:u w:val="single"/>
          <w:lang w:eastAsia="ru-RU"/>
        </w:rPr>
        <w:t xml:space="preserve"> года.</w:t>
      </w:r>
    </w:p>
    <w:p w14:paraId="530E95A4" w14:textId="3493A873" w:rsidR="000A0EA5" w:rsidRPr="004D69EB" w:rsidRDefault="000A0EA5" w:rsidP="000E33BD">
      <w:pPr>
        <w:pStyle w:val="af3"/>
        <w:numPr>
          <w:ilvl w:val="0"/>
          <w:numId w:val="14"/>
        </w:numPr>
        <w:tabs>
          <w:tab w:val="left" w:pos="993"/>
        </w:tabs>
        <w:spacing w:after="0" w:line="240" w:lineRule="auto"/>
        <w:ind w:left="0" w:firstLine="567"/>
        <w:jc w:val="both"/>
        <w:rPr>
          <w:rFonts w:ascii="Times New Roman" w:eastAsia="Times New Roman" w:hAnsi="Times New Roman"/>
          <w:sz w:val="24"/>
          <w:szCs w:val="24"/>
          <w:u w:val="single"/>
          <w:lang w:eastAsia="ru-RU"/>
        </w:rPr>
      </w:pPr>
      <w:r w:rsidRPr="004D69EB">
        <w:rPr>
          <w:rFonts w:ascii="Times New Roman" w:eastAsia="Times New Roman" w:hAnsi="Times New Roman"/>
          <w:sz w:val="24"/>
          <w:szCs w:val="24"/>
          <w:u w:val="single"/>
          <w:lang w:eastAsia="ru-RU"/>
        </w:rPr>
        <w:t xml:space="preserve">Срок окончания приёма заявок Претендентов: </w:t>
      </w:r>
      <w:r w:rsidR="00FC4F28" w:rsidRPr="004D69EB">
        <w:rPr>
          <w:rFonts w:ascii="Times New Roman" w:eastAsia="Times New Roman" w:hAnsi="Times New Roman"/>
          <w:sz w:val="24"/>
          <w:szCs w:val="24"/>
          <w:u w:val="single"/>
          <w:lang w:eastAsia="ru-RU"/>
        </w:rPr>
        <w:t>3</w:t>
      </w:r>
      <w:r w:rsidR="00A276D0" w:rsidRPr="004D69EB">
        <w:rPr>
          <w:rFonts w:ascii="Times New Roman" w:eastAsia="Times New Roman" w:hAnsi="Times New Roman"/>
          <w:sz w:val="24"/>
          <w:szCs w:val="24"/>
          <w:u w:val="single"/>
          <w:lang w:eastAsia="ru-RU"/>
        </w:rPr>
        <w:t>1</w:t>
      </w:r>
      <w:r w:rsidR="00990845" w:rsidRPr="004D69EB">
        <w:rPr>
          <w:rFonts w:ascii="Times New Roman" w:eastAsia="Times New Roman" w:hAnsi="Times New Roman"/>
          <w:sz w:val="24"/>
          <w:szCs w:val="24"/>
          <w:u w:val="single"/>
          <w:lang w:eastAsia="ru-RU"/>
        </w:rPr>
        <w:t xml:space="preserve"> </w:t>
      </w:r>
      <w:r w:rsidR="00A276D0" w:rsidRPr="004D69EB">
        <w:rPr>
          <w:rFonts w:ascii="Times New Roman" w:eastAsia="Times New Roman" w:hAnsi="Times New Roman"/>
          <w:sz w:val="24"/>
          <w:szCs w:val="24"/>
          <w:u w:val="single"/>
          <w:lang w:eastAsia="ru-RU"/>
        </w:rPr>
        <w:t>августа</w:t>
      </w:r>
      <w:r w:rsidR="00C807E5" w:rsidRPr="004D69EB">
        <w:rPr>
          <w:rFonts w:ascii="Times New Roman" w:eastAsia="Times New Roman" w:hAnsi="Times New Roman"/>
          <w:sz w:val="24"/>
          <w:szCs w:val="24"/>
          <w:u w:val="single"/>
          <w:lang w:eastAsia="ru-RU"/>
        </w:rPr>
        <w:t xml:space="preserve"> 2023</w:t>
      </w:r>
      <w:r w:rsidRPr="004D69EB">
        <w:rPr>
          <w:rFonts w:ascii="Times New Roman" w:eastAsia="Times New Roman" w:hAnsi="Times New Roman"/>
          <w:sz w:val="24"/>
          <w:szCs w:val="24"/>
          <w:u w:val="single"/>
          <w:lang w:eastAsia="ru-RU"/>
        </w:rPr>
        <w:t xml:space="preserve"> года.</w:t>
      </w:r>
    </w:p>
    <w:p w14:paraId="718F886C" w14:textId="5A6B0E46" w:rsidR="000A0EA5" w:rsidRPr="004D69EB" w:rsidRDefault="000A0EA5" w:rsidP="000E33BD">
      <w:pPr>
        <w:pStyle w:val="af3"/>
        <w:numPr>
          <w:ilvl w:val="0"/>
          <w:numId w:val="14"/>
        </w:numPr>
        <w:tabs>
          <w:tab w:val="left" w:pos="993"/>
        </w:tabs>
        <w:spacing w:after="0" w:line="240" w:lineRule="auto"/>
        <w:ind w:left="0" w:firstLine="567"/>
        <w:jc w:val="both"/>
        <w:rPr>
          <w:rFonts w:ascii="Times New Roman" w:eastAsia="Times New Roman" w:hAnsi="Times New Roman"/>
          <w:sz w:val="24"/>
          <w:szCs w:val="24"/>
          <w:u w:val="single"/>
          <w:lang w:eastAsia="ru-RU"/>
        </w:rPr>
      </w:pPr>
      <w:r w:rsidRPr="004D69EB">
        <w:rPr>
          <w:rFonts w:ascii="Times New Roman" w:eastAsia="Times New Roman" w:hAnsi="Times New Roman"/>
          <w:sz w:val="24"/>
          <w:szCs w:val="24"/>
          <w:u w:val="single"/>
          <w:lang w:eastAsia="ru-RU"/>
        </w:rPr>
        <w:t xml:space="preserve">Дата проведения итогов: </w:t>
      </w:r>
      <w:r w:rsidR="00A276D0" w:rsidRPr="004D69EB">
        <w:rPr>
          <w:rFonts w:ascii="Times New Roman" w:eastAsia="Times New Roman" w:hAnsi="Times New Roman"/>
          <w:sz w:val="24"/>
          <w:szCs w:val="24"/>
          <w:u w:val="single"/>
          <w:lang w:eastAsia="ru-RU"/>
        </w:rPr>
        <w:t xml:space="preserve">01 сентября </w:t>
      </w:r>
      <w:r w:rsidRPr="004D69EB">
        <w:rPr>
          <w:rFonts w:ascii="Times New Roman" w:eastAsia="Times New Roman" w:hAnsi="Times New Roman"/>
          <w:sz w:val="24"/>
          <w:szCs w:val="24"/>
          <w:u w:val="single"/>
          <w:lang w:eastAsia="ru-RU"/>
        </w:rPr>
        <w:t>202</w:t>
      </w:r>
      <w:r w:rsidR="00C807E5" w:rsidRPr="004D69EB">
        <w:rPr>
          <w:rFonts w:ascii="Times New Roman" w:eastAsia="Times New Roman" w:hAnsi="Times New Roman"/>
          <w:sz w:val="24"/>
          <w:szCs w:val="24"/>
          <w:u w:val="single"/>
          <w:lang w:eastAsia="ru-RU"/>
        </w:rPr>
        <w:t>3</w:t>
      </w:r>
      <w:r w:rsidRPr="004D69EB">
        <w:rPr>
          <w:rFonts w:ascii="Times New Roman" w:eastAsia="Times New Roman" w:hAnsi="Times New Roman"/>
          <w:sz w:val="24"/>
          <w:szCs w:val="24"/>
          <w:u w:val="single"/>
          <w:lang w:eastAsia="ru-RU"/>
        </w:rPr>
        <w:t xml:space="preserve"> года в 17:00 (по местному времени).</w:t>
      </w:r>
    </w:p>
    <w:p w14:paraId="7752F69F" w14:textId="77777777" w:rsidR="00A276D0" w:rsidRPr="004D69EB" w:rsidRDefault="00A276D0" w:rsidP="000E33BD">
      <w:pPr>
        <w:pStyle w:val="af3"/>
        <w:numPr>
          <w:ilvl w:val="0"/>
          <w:numId w:val="14"/>
        </w:numPr>
        <w:tabs>
          <w:tab w:val="left" w:pos="993"/>
        </w:tabs>
        <w:spacing w:after="0" w:line="240" w:lineRule="auto"/>
        <w:ind w:left="0" w:firstLine="567"/>
        <w:jc w:val="both"/>
        <w:rPr>
          <w:rFonts w:ascii="Times New Roman" w:eastAsia="Times New Roman" w:hAnsi="Times New Roman"/>
          <w:sz w:val="24"/>
          <w:szCs w:val="24"/>
          <w:u w:val="single"/>
          <w:lang w:eastAsia="ru-RU"/>
        </w:rPr>
      </w:pPr>
      <w:r w:rsidRPr="004D69EB">
        <w:rPr>
          <w:rFonts w:ascii="Times New Roman" w:eastAsia="Times New Roman" w:hAnsi="Times New Roman"/>
          <w:sz w:val="24"/>
          <w:szCs w:val="24"/>
          <w:u w:val="single"/>
          <w:lang w:eastAsia="ru-RU"/>
        </w:rPr>
        <w:t>Место проведения отбора: г. Хабаровск, ул. Ленина, д. 4, оф. 812, тел.: 8 (4212) 942010.</w:t>
      </w:r>
    </w:p>
    <w:p w14:paraId="2A717AE4" w14:textId="6D433508" w:rsidR="000A0EA5" w:rsidRDefault="000A0EA5" w:rsidP="004D69EB">
      <w:pPr>
        <w:shd w:val="clear" w:color="auto" w:fill="FFFFFF"/>
        <w:spacing w:after="0" w:line="240" w:lineRule="auto"/>
        <w:jc w:val="both"/>
        <w:rPr>
          <w:rFonts w:ascii="Open Sans" w:eastAsia="Times New Roman" w:hAnsi="Open Sans" w:cs="Times New Roman"/>
          <w:color w:val="333333"/>
          <w:sz w:val="21"/>
          <w:szCs w:val="21"/>
          <w:lang w:eastAsia="ru-RU"/>
        </w:rPr>
      </w:pPr>
    </w:p>
    <w:p w14:paraId="2EF1432D" w14:textId="77777777" w:rsidR="00493243" w:rsidRDefault="00493243" w:rsidP="004D69EB">
      <w:pPr>
        <w:shd w:val="clear" w:color="auto" w:fill="FFFFFF"/>
        <w:spacing w:after="0" w:line="240" w:lineRule="auto"/>
        <w:jc w:val="both"/>
        <w:rPr>
          <w:rFonts w:ascii="Times New Roman" w:eastAsia="Times New Roman" w:hAnsi="Times New Roman" w:cs="Times New Roman"/>
          <w:color w:val="333333"/>
          <w:sz w:val="24"/>
          <w:szCs w:val="24"/>
          <w:lang w:eastAsia="ru-RU"/>
        </w:rPr>
      </w:pPr>
    </w:p>
    <w:p w14:paraId="5E8446C8" w14:textId="78AAE644" w:rsidR="000A0EA5" w:rsidRPr="0006320D" w:rsidRDefault="000A0EA5" w:rsidP="004D69EB">
      <w:pPr>
        <w:shd w:val="clear" w:color="auto" w:fill="FFFFFF"/>
        <w:spacing w:after="0" w:line="240" w:lineRule="auto"/>
        <w:jc w:val="both"/>
        <w:rPr>
          <w:rFonts w:ascii="Times New Roman" w:eastAsia="Times New Roman" w:hAnsi="Times New Roman" w:cs="Times New Roman"/>
          <w:sz w:val="24"/>
          <w:szCs w:val="24"/>
          <w:lang w:eastAsia="ru-RU"/>
        </w:rPr>
      </w:pPr>
      <w:r w:rsidRPr="0006320D">
        <w:rPr>
          <w:rFonts w:ascii="Times New Roman" w:eastAsia="Times New Roman" w:hAnsi="Times New Roman" w:cs="Times New Roman"/>
          <w:sz w:val="24"/>
          <w:szCs w:val="24"/>
          <w:lang w:eastAsia="ru-RU"/>
        </w:rPr>
        <w:t>Согласовано:</w:t>
      </w:r>
    </w:p>
    <w:p w14:paraId="1F406C0A" w14:textId="77777777" w:rsidR="004D69EB" w:rsidRDefault="00867741" w:rsidP="004D69E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w:t>
      </w:r>
      <w:r w:rsidR="00053C71">
        <w:rPr>
          <w:rFonts w:ascii="Times New Roman" w:eastAsia="Times New Roman" w:hAnsi="Times New Roman" w:cs="Times New Roman"/>
          <w:sz w:val="24"/>
          <w:szCs w:val="24"/>
          <w:lang w:eastAsia="ru-RU"/>
        </w:rPr>
        <w:t xml:space="preserve"> </w:t>
      </w:r>
    </w:p>
    <w:p w14:paraId="139C4B37" w14:textId="7D1900D6" w:rsidR="000A0EA5" w:rsidRPr="00FA1A47" w:rsidRDefault="004D69EB" w:rsidP="004D69EB">
      <w:pPr>
        <w:shd w:val="clear" w:color="auto" w:fill="FFFFFF"/>
        <w:spacing w:after="0" w:line="240" w:lineRule="auto"/>
        <w:jc w:val="both"/>
        <w:rPr>
          <w:rFonts w:ascii="Times New Roman" w:eastAsia="Times New Roman" w:hAnsi="Times New Roman" w:cs="Times New Roman"/>
          <w:sz w:val="24"/>
          <w:szCs w:val="24"/>
          <w:lang w:eastAsia="ru-RU"/>
        </w:rPr>
      </w:pPr>
      <w:r w:rsidRPr="004D69EB">
        <w:rPr>
          <w:rFonts w:ascii="Times New Roman" w:eastAsia="Times New Roman" w:hAnsi="Times New Roman" w:cs="Times New Roman"/>
          <w:sz w:val="24"/>
          <w:szCs w:val="24"/>
          <w:lang w:eastAsia="ru-RU"/>
        </w:rPr>
        <w:t>АНО «Краевой сельскохозяйственный фонд»</w:t>
      </w:r>
      <w:r>
        <w:rPr>
          <w:rFonts w:ascii="Times New Roman" w:eastAsia="Times New Roman" w:hAnsi="Times New Roman" w:cs="Times New Roman"/>
          <w:sz w:val="24"/>
          <w:szCs w:val="24"/>
          <w:lang w:eastAsia="ru-RU"/>
        </w:rPr>
        <w:t xml:space="preserve">                         </w:t>
      </w:r>
      <w:r w:rsidR="00867741">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С.А. Чечиков/</w:t>
      </w:r>
    </w:p>
    <w:p w14:paraId="6DFE2750" w14:textId="77777777" w:rsidR="000A0EA5" w:rsidRDefault="000A0EA5" w:rsidP="004D69EB">
      <w:pPr>
        <w:pStyle w:val="a3"/>
        <w:spacing w:before="0" w:beforeAutospacing="0" w:after="0" w:afterAutospacing="0"/>
        <w:jc w:val="both"/>
      </w:pPr>
    </w:p>
    <w:p w14:paraId="367CAC1A" w14:textId="77777777" w:rsidR="004D69EB" w:rsidRDefault="004D69EB" w:rsidP="004D69EB">
      <w:pPr>
        <w:pStyle w:val="a3"/>
        <w:spacing w:before="0" w:beforeAutospacing="0" w:after="0" w:afterAutospacing="0"/>
        <w:jc w:val="both"/>
      </w:pPr>
    </w:p>
    <w:p w14:paraId="6BCB171F" w14:textId="77777777" w:rsidR="004D69EB" w:rsidRPr="004D69EB" w:rsidRDefault="004D69EB" w:rsidP="004D69EB">
      <w:pPr>
        <w:spacing w:after="0" w:line="240" w:lineRule="auto"/>
        <w:jc w:val="both"/>
        <w:rPr>
          <w:rFonts w:ascii="Times New Roman" w:eastAsia="Times New Roman" w:hAnsi="Times New Roman" w:cs="Times New Roman"/>
          <w:sz w:val="24"/>
          <w:szCs w:val="24"/>
          <w:lang w:eastAsia="ru-RU"/>
        </w:rPr>
      </w:pPr>
      <w:r w:rsidRPr="004D69EB">
        <w:rPr>
          <w:rFonts w:ascii="Times New Roman" w:eastAsia="Times New Roman" w:hAnsi="Times New Roman" w:cs="Times New Roman"/>
          <w:sz w:val="24"/>
          <w:szCs w:val="24"/>
          <w:lang w:eastAsia="ru-RU"/>
        </w:rPr>
        <w:t>Ведущий юрисконсульт</w:t>
      </w:r>
    </w:p>
    <w:p w14:paraId="67E32BB2" w14:textId="305DE449" w:rsidR="004D69EB" w:rsidRDefault="004D69EB" w:rsidP="004D69EB">
      <w:pPr>
        <w:spacing w:after="0" w:line="240" w:lineRule="auto"/>
        <w:jc w:val="both"/>
        <w:rPr>
          <w:rFonts w:ascii="Times New Roman" w:eastAsia="Times New Roman" w:hAnsi="Times New Roman" w:cs="Times New Roman"/>
          <w:sz w:val="24"/>
          <w:szCs w:val="24"/>
          <w:lang w:eastAsia="ru-RU"/>
        </w:rPr>
      </w:pPr>
      <w:r w:rsidRPr="004D69EB">
        <w:rPr>
          <w:rFonts w:ascii="Times New Roman" w:eastAsia="Times New Roman" w:hAnsi="Times New Roman" w:cs="Times New Roman"/>
          <w:sz w:val="24"/>
          <w:szCs w:val="24"/>
          <w:lang w:eastAsia="ru-RU"/>
        </w:rPr>
        <w:t>АНО «Краевой сельскохозяйственный фонд»                   _______________/Ю.В. Маюкова/</w:t>
      </w:r>
    </w:p>
    <w:p w14:paraId="1D0B8A48" w14:textId="77777777" w:rsidR="004D69EB" w:rsidRDefault="004D69E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E54E0AF" w14:textId="42F1831A" w:rsidR="00C479D9" w:rsidRPr="004B5F05" w:rsidRDefault="00C479D9" w:rsidP="00C479D9">
      <w:pPr>
        <w:pStyle w:val="12"/>
        <w:keepNext/>
        <w:keepLines/>
        <w:shd w:val="clear" w:color="auto" w:fill="auto"/>
        <w:spacing w:after="0" w:line="280" w:lineRule="exact"/>
        <w:jc w:val="center"/>
        <w:rPr>
          <w:sz w:val="24"/>
          <w:szCs w:val="24"/>
        </w:rPr>
      </w:pPr>
      <w:r w:rsidRPr="004B5F05">
        <w:rPr>
          <w:sz w:val="24"/>
          <w:szCs w:val="24"/>
        </w:rPr>
        <w:lastRenderedPageBreak/>
        <w:t>ПОРЯДОК</w:t>
      </w:r>
    </w:p>
    <w:p w14:paraId="393C615B" w14:textId="099AD4DC" w:rsidR="00C479D9" w:rsidRPr="004B5F05" w:rsidRDefault="00C479D9" w:rsidP="00C479D9">
      <w:pPr>
        <w:pStyle w:val="23"/>
        <w:keepNext/>
        <w:keepLines/>
        <w:shd w:val="clear" w:color="auto" w:fill="auto"/>
        <w:spacing w:after="408" w:line="280" w:lineRule="exact"/>
        <w:ind w:right="20"/>
        <w:rPr>
          <w:sz w:val="24"/>
          <w:szCs w:val="24"/>
        </w:rPr>
      </w:pPr>
      <w:r w:rsidRPr="004B5F05">
        <w:rPr>
          <w:sz w:val="24"/>
          <w:szCs w:val="24"/>
        </w:rPr>
        <w:t>проведения сбора и оценки предложений (оферт) на право закл</w:t>
      </w:r>
      <w:r w:rsidR="0003540C">
        <w:rPr>
          <w:sz w:val="24"/>
          <w:szCs w:val="24"/>
        </w:rPr>
        <w:t>ючения агентских договоров с Автономной некоммерческой организацией</w:t>
      </w:r>
      <w:r w:rsidRPr="004B5F05">
        <w:rPr>
          <w:sz w:val="24"/>
          <w:szCs w:val="24"/>
        </w:rPr>
        <w:t xml:space="preserve"> «Краевой сельскохозяйственный фонд» </w:t>
      </w:r>
      <w:r w:rsidR="0003540C">
        <w:rPr>
          <w:sz w:val="24"/>
          <w:szCs w:val="24"/>
        </w:rPr>
        <w:t xml:space="preserve">(далее – АНО «КСФ») </w:t>
      </w:r>
      <w:r w:rsidRPr="004B5F05">
        <w:rPr>
          <w:sz w:val="24"/>
          <w:szCs w:val="24"/>
        </w:rPr>
        <w:t>(оп</w:t>
      </w:r>
      <w:r w:rsidR="00653694">
        <w:rPr>
          <w:sz w:val="24"/>
          <w:szCs w:val="24"/>
        </w:rPr>
        <w:t>лата закупленных излишков картофеля</w:t>
      </w:r>
      <w:r w:rsidRPr="004B5F05">
        <w:rPr>
          <w:sz w:val="24"/>
          <w:szCs w:val="24"/>
        </w:rPr>
        <w:t xml:space="preserve"> у сельхозтоваропроизводителей Хабаровского края)</w:t>
      </w:r>
    </w:p>
    <w:p w14:paraId="5C6FBA59" w14:textId="77777777" w:rsidR="00C479D9" w:rsidRPr="004B5F05" w:rsidRDefault="00C479D9" w:rsidP="00C479D9">
      <w:pPr>
        <w:keepNext/>
        <w:keepLines/>
        <w:widowControl w:val="0"/>
        <w:numPr>
          <w:ilvl w:val="0"/>
          <w:numId w:val="1"/>
        </w:numPr>
        <w:tabs>
          <w:tab w:val="left" w:pos="0"/>
          <w:tab w:val="left" w:pos="284"/>
          <w:tab w:val="left" w:pos="3938"/>
        </w:tabs>
        <w:spacing w:after="0" w:line="240" w:lineRule="exact"/>
        <w:jc w:val="center"/>
        <w:outlineLvl w:val="2"/>
        <w:rPr>
          <w:rFonts w:ascii="Times New Roman" w:hAnsi="Times New Roman" w:cs="Times New Roman"/>
          <w:b/>
          <w:sz w:val="24"/>
          <w:szCs w:val="24"/>
        </w:rPr>
      </w:pPr>
      <w:bookmarkStart w:id="0" w:name="bookmark4"/>
      <w:r w:rsidRPr="004B5F05">
        <w:rPr>
          <w:rFonts w:ascii="Times New Roman" w:hAnsi="Times New Roman" w:cs="Times New Roman"/>
          <w:b/>
          <w:sz w:val="24"/>
          <w:szCs w:val="24"/>
        </w:rPr>
        <w:t>Общие положения</w:t>
      </w:r>
      <w:bookmarkEnd w:id="0"/>
    </w:p>
    <w:p w14:paraId="454CBD73" w14:textId="77777777" w:rsidR="00C479D9" w:rsidRPr="004B5F05" w:rsidRDefault="00C479D9" w:rsidP="00C479D9">
      <w:pPr>
        <w:widowControl w:val="0"/>
        <w:numPr>
          <w:ilvl w:val="1"/>
          <w:numId w:val="1"/>
        </w:numPr>
        <w:tabs>
          <w:tab w:val="left" w:pos="426"/>
        </w:tabs>
        <w:spacing w:after="0" w:line="277" w:lineRule="exact"/>
        <w:jc w:val="both"/>
        <w:rPr>
          <w:rFonts w:ascii="Times New Roman" w:hAnsi="Times New Roman" w:cs="Times New Roman"/>
          <w:sz w:val="24"/>
          <w:szCs w:val="24"/>
        </w:rPr>
      </w:pPr>
      <w:r w:rsidRPr="004B5F05">
        <w:rPr>
          <w:rStyle w:val="24"/>
          <w:rFonts w:eastAsiaTheme="minorHAnsi"/>
        </w:rPr>
        <w:t>Настоящий Порядок разработан в соответствии со статьями 437 и 438, 439,440, 441 Гражданского кодекса Российской Федерации.</w:t>
      </w:r>
    </w:p>
    <w:p w14:paraId="2C0CCBCE" w14:textId="26DBE672" w:rsidR="00C479D9" w:rsidRPr="004B5F05" w:rsidRDefault="00C479D9" w:rsidP="00C479D9">
      <w:pPr>
        <w:widowControl w:val="0"/>
        <w:numPr>
          <w:ilvl w:val="1"/>
          <w:numId w:val="1"/>
        </w:numPr>
        <w:tabs>
          <w:tab w:val="left" w:pos="426"/>
        </w:tabs>
        <w:spacing w:after="0" w:line="277" w:lineRule="exact"/>
        <w:jc w:val="both"/>
        <w:rPr>
          <w:rStyle w:val="24"/>
          <w:rFonts w:eastAsiaTheme="minorHAnsi"/>
        </w:rPr>
      </w:pPr>
      <w:r w:rsidRPr="004B5F05">
        <w:rPr>
          <w:rStyle w:val="24"/>
          <w:rFonts w:eastAsiaTheme="minorHAnsi"/>
        </w:rPr>
        <w:t xml:space="preserve">Порядок регламентирует последовательность сбора и оценки предложений (оферт) на </w:t>
      </w:r>
      <w:r w:rsidRPr="004B5F05">
        <w:rPr>
          <w:rFonts w:ascii="Times New Roman" w:hAnsi="Times New Roman" w:cs="Times New Roman"/>
          <w:sz w:val="24"/>
          <w:szCs w:val="24"/>
        </w:rPr>
        <w:t>заключение агентских договоров с 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r w:rsidRPr="004B5F05">
        <w:rPr>
          <w:rStyle w:val="24"/>
          <w:rFonts w:eastAsiaTheme="minorHAnsi"/>
        </w:rPr>
        <w:t xml:space="preserve"> (далее </w:t>
      </w:r>
      <w:r w:rsidRPr="004B5F05">
        <w:rPr>
          <w:rStyle w:val="24"/>
          <w:rFonts w:eastAsiaTheme="minorHAnsi"/>
        </w:rPr>
        <w:noBreakHyphen/>
        <w:t xml:space="preserve"> Организация, Организатор), а также процедуру направления акцептов.</w:t>
      </w:r>
    </w:p>
    <w:p w14:paraId="01F36E50" w14:textId="0D9C162E" w:rsidR="00C479D9" w:rsidRPr="004D69EB" w:rsidRDefault="00C479D9" w:rsidP="004D69EB">
      <w:pPr>
        <w:widowControl w:val="0"/>
        <w:numPr>
          <w:ilvl w:val="1"/>
          <w:numId w:val="1"/>
        </w:numPr>
        <w:tabs>
          <w:tab w:val="left" w:pos="426"/>
        </w:tabs>
        <w:spacing w:after="0" w:line="240" w:lineRule="auto"/>
        <w:jc w:val="both"/>
        <w:rPr>
          <w:rStyle w:val="24"/>
          <w:rFonts w:eastAsiaTheme="minorHAnsi"/>
        </w:rPr>
      </w:pPr>
      <w:r w:rsidRPr="004B5F05">
        <w:rPr>
          <w:rStyle w:val="24"/>
          <w:rFonts w:eastAsiaTheme="minorHAnsi"/>
        </w:rPr>
        <w:t xml:space="preserve">Под приглашением делать оферты понимается способ отбора контрагентов на заключение договора, не являющийся торгами, при котором </w:t>
      </w:r>
      <w:r w:rsidRPr="004B5F05">
        <w:rPr>
          <w:rFonts w:ascii="Times New Roman" w:hAnsi="Times New Roman" w:cs="Times New Roman"/>
          <w:sz w:val="24"/>
          <w:szCs w:val="24"/>
        </w:rPr>
        <w:t>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r w:rsidRPr="004B5F05">
        <w:rPr>
          <w:rStyle w:val="24"/>
          <w:rFonts w:eastAsiaTheme="minorHAnsi"/>
        </w:rPr>
        <w:t xml:space="preserve"> размещает информацию, адресованную неопределенному кругу лиц, с приглашением предложить </w:t>
      </w:r>
      <w:r w:rsidRPr="004B5F05">
        <w:rPr>
          <w:rFonts w:ascii="Times New Roman" w:hAnsi="Times New Roman" w:cs="Times New Roman"/>
          <w:sz w:val="24"/>
          <w:szCs w:val="24"/>
        </w:rPr>
        <w:t>АНО «К</w:t>
      </w:r>
      <w:r w:rsidR="004753D4">
        <w:rPr>
          <w:rFonts w:ascii="Times New Roman" w:hAnsi="Times New Roman" w:cs="Times New Roman"/>
          <w:sz w:val="24"/>
          <w:szCs w:val="24"/>
        </w:rPr>
        <w:t>СФ</w:t>
      </w:r>
      <w:r w:rsidRPr="004B5F05">
        <w:rPr>
          <w:rFonts w:ascii="Times New Roman" w:hAnsi="Times New Roman" w:cs="Times New Roman"/>
          <w:sz w:val="24"/>
          <w:szCs w:val="24"/>
        </w:rPr>
        <w:t xml:space="preserve">» </w:t>
      </w:r>
      <w:r w:rsidRPr="004B5F05">
        <w:rPr>
          <w:rStyle w:val="24"/>
          <w:rFonts w:eastAsiaTheme="minorHAnsi"/>
        </w:rPr>
        <w:t xml:space="preserve">заключить агентский договор, отвечающий установленным требованиям на определенных </w:t>
      </w:r>
      <w:r w:rsidRPr="004B5F05">
        <w:rPr>
          <w:rFonts w:ascii="Times New Roman" w:hAnsi="Times New Roman" w:cs="Times New Roman"/>
          <w:sz w:val="24"/>
          <w:szCs w:val="24"/>
        </w:rPr>
        <w:t>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r w:rsidRPr="004B5F05">
        <w:rPr>
          <w:rStyle w:val="24"/>
          <w:rFonts w:eastAsiaTheme="minorHAnsi"/>
        </w:rPr>
        <w:t xml:space="preserve"> условиях. Приглашение делать оферты не является конкурсом, либо аукционом и ее проведение не регулируется статьями 447</w:t>
      </w:r>
      <w:r w:rsidR="004D69EB">
        <w:rPr>
          <w:rStyle w:val="24"/>
          <w:rFonts w:eastAsiaTheme="minorHAnsi"/>
        </w:rPr>
        <w:t xml:space="preserve"> – </w:t>
      </w:r>
      <w:r w:rsidRPr="004D69EB">
        <w:rPr>
          <w:rStyle w:val="24"/>
          <w:rFonts w:eastAsiaTheme="minorHAnsi"/>
        </w:rPr>
        <w:t>449 части первой Гражданского кодекса Российской Федерации. Данная процедура приглашения делать оферты также не является публичным конкурсом и не регулируется статьями 1057</w:t>
      </w:r>
      <w:r w:rsidR="004D69EB">
        <w:rPr>
          <w:rStyle w:val="24"/>
          <w:rFonts w:eastAsiaTheme="minorHAnsi"/>
        </w:rPr>
        <w:t xml:space="preserve"> – </w:t>
      </w:r>
      <w:r w:rsidRPr="004D69EB">
        <w:rPr>
          <w:rStyle w:val="24"/>
          <w:rFonts w:eastAsiaTheme="minorHAnsi"/>
        </w:rPr>
        <w:t xml:space="preserve">1061 части второй Гражданского кодекса Российской Федерации. Данный способ отбора контрагентов не налагает на </w:t>
      </w:r>
      <w:r w:rsidRPr="004D69EB">
        <w:rPr>
          <w:rFonts w:ascii="Times New Roman" w:hAnsi="Times New Roman" w:cs="Times New Roman"/>
          <w:sz w:val="24"/>
          <w:szCs w:val="24"/>
        </w:rPr>
        <w:t>АНО «К</w:t>
      </w:r>
      <w:r w:rsidR="004753D4" w:rsidRPr="004D69EB">
        <w:rPr>
          <w:rFonts w:ascii="Times New Roman" w:hAnsi="Times New Roman" w:cs="Times New Roman"/>
          <w:sz w:val="24"/>
          <w:szCs w:val="24"/>
        </w:rPr>
        <w:t>СФ</w:t>
      </w:r>
      <w:r w:rsidRPr="004D69EB">
        <w:rPr>
          <w:rFonts w:ascii="Times New Roman" w:hAnsi="Times New Roman" w:cs="Times New Roman"/>
          <w:sz w:val="24"/>
          <w:szCs w:val="24"/>
        </w:rPr>
        <w:t>»</w:t>
      </w:r>
      <w:r w:rsidRPr="004D69EB">
        <w:rPr>
          <w:rStyle w:val="24"/>
          <w:rFonts w:eastAsiaTheme="minorHAnsi"/>
        </w:rPr>
        <w:t xml:space="preserve"> обязательств по заключению договора с участниками </w:t>
      </w:r>
      <w:r w:rsidRPr="004D69EB">
        <w:rPr>
          <w:rFonts w:ascii="Times New Roman" w:hAnsi="Times New Roman" w:cs="Times New Roman"/>
          <w:sz w:val="24"/>
          <w:szCs w:val="24"/>
        </w:rPr>
        <w:t>сбора предложений</w:t>
      </w:r>
      <w:r w:rsidRPr="004D69EB">
        <w:rPr>
          <w:rStyle w:val="24"/>
          <w:rFonts w:eastAsiaTheme="minorHAnsi"/>
        </w:rPr>
        <w:t>.</w:t>
      </w:r>
    </w:p>
    <w:p w14:paraId="72DBA9AF" w14:textId="380B8D1F" w:rsidR="00C479D9" w:rsidRPr="004B5F05" w:rsidRDefault="00C479D9" w:rsidP="00BA7847">
      <w:pPr>
        <w:widowControl w:val="0"/>
        <w:numPr>
          <w:ilvl w:val="1"/>
          <w:numId w:val="1"/>
        </w:numPr>
        <w:tabs>
          <w:tab w:val="left" w:pos="426"/>
        </w:tabs>
        <w:spacing w:after="0" w:line="240" w:lineRule="auto"/>
        <w:jc w:val="both"/>
        <w:rPr>
          <w:rFonts w:ascii="Times New Roman" w:hAnsi="Times New Roman" w:cs="Times New Roman"/>
          <w:sz w:val="24"/>
          <w:szCs w:val="24"/>
        </w:rPr>
      </w:pPr>
      <w:r w:rsidRPr="004B5F05">
        <w:rPr>
          <w:rStyle w:val="24"/>
          <w:rFonts w:eastAsiaTheme="minorHAnsi"/>
        </w:rPr>
        <w:t xml:space="preserve">Акцепт на </w:t>
      </w:r>
      <w:r w:rsidRPr="004B5F05">
        <w:rPr>
          <w:rFonts w:ascii="Times New Roman" w:hAnsi="Times New Roman" w:cs="Times New Roman"/>
          <w:sz w:val="24"/>
          <w:szCs w:val="24"/>
        </w:rPr>
        <w:t>заключение агентского договора АНО «К</w:t>
      </w:r>
      <w:r w:rsidR="004753D4">
        <w:rPr>
          <w:rFonts w:ascii="Times New Roman" w:hAnsi="Times New Roman" w:cs="Times New Roman"/>
          <w:sz w:val="24"/>
          <w:szCs w:val="24"/>
        </w:rPr>
        <w:t>СФ</w:t>
      </w:r>
      <w:r w:rsidRPr="004B5F05">
        <w:rPr>
          <w:rFonts w:ascii="Times New Roman" w:hAnsi="Times New Roman" w:cs="Times New Roman"/>
          <w:sz w:val="24"/>
          <w:szCs w:val="24"/>
        </w:rPr>
        <w:t>»</w:t>
      </w:r>
      <w:r w:rsidRPr="004B5F05">
        <w:rPr>
          <w:rStyle w:val="24"/>
          <w:rFonts w:eastAsiaTheme="minorHAnsi"/>
        </w:rPr>
        <w:t xml:space="preserve"> направляется лицам, чья оферта по результатам оценки получила не менее </w:t>
      </w:r>
      <w:r w:rsidR="00653694">
        <w:rPr>
          <w:rStyle w:val="24"/>
          <w:rFonts w:eastAsiaTheme="minorHAnsi"/>
        </w:rPr>
        <w:t>15 баллов для закупа картофеля</w:t>
      </w:r>
      <w:r w:rsidR="00AF0FB9">
        <w:rPr>
          <w:rStyle w:val="24"/>
          <w:rFonts w:eastAsiaTheme="minorHAnsi"/>
        </w:rPr>
        <w:t xml:space="preserve"> </w:t>
      </w:r>
      <w:r w:rsidRPr="004B5F05">
        <w:rPr>
          <w:rStyle w:val="24"/>
          <w:rFonts w:eastAsiaTheme="minorHAnsi"/>
        </w:rPr>
        <w:t>и полностью соответствует требованиям настоящего Порядка.</w:t>
      </w:r>
    </w:p>
    <w:p w14:paraId="7009885F" w14:textId="77777777" w:rsidR="00C479D9" w:rsidRPr="004B5F05" w:rsidRDefault="00C479D9" w:rsidP="00BA7847">
      <w:pPr>
        <w:widowControl w:val="0"/>
        <w:numPr>
          <w:ilvl w:val="1"/>
          <w:numId w:val="1"/>
        </w:numPr>
        <w:tabs>
          <w:tab w:val="left" w:pos="426"/>
        </w:tabs>
        <w:spacing w:after="0" w:line="240" w:lineRule="auto"/>
        <w:jc w:val="both"/>
        <w:rPr>
          <w:rStyle w:val="24"/>
          <w:rFonts w:eastAsiaTheme="minorHAnsi"/>
        </w:rPr>
      </w:pPr>
      <w:r w:rsidRPr="004B5F05">
        <w:rPr>
          <w:rStyle w:val="24"/>
          <w:rFonts w:eastAsiaTheme="minorHAnsi"/>
        </w:rPr>
        <w:t xml:space="preserve">В Порядке используются следующие понятия и термины: </w:t>
      </w:r>
    </w:p>
    <w:p w14:paraId="38C1A7B6" w14:textId="77777777" w:rsidR="00C479D9" w:rsidRPr="004B5F05" w:rsidRDefault="00C479D9" w:rsidP="00BA7847">
      <w:pPr>
        <w:tabs>
          <w:tab w:val="left" w:pos="426"/>
        </w:tabs>
        <w:spacing w:after="0" w:line="240" w:lineRule="auto"/>
        <w:jc w:val="both"/>
        <w:rPr>
          <w:rFonts w:ascii="Times New Roman" w:hAnsi="Times New Roman" w:cs="Times New Roman"/>
          <w:sz w:val="24"/>
          <w:szCs w:val="24"/>
        </w:rPr>
      </w:pPr>
      <w:r w:rsidRPr="004B5F05">
        <w:rPr>
          <w:rStyle w:val="24"/>
          <w:rFonts w:eastAsiaTheme="minorHAnsi"/>
          <w:b/>
        </w:rPr>
        <w:t>Организатор</w:t>
      </w:r>
      <w:r w:rsidRPr="004B5F05">
        <w:rPr>
          <w:rStyle w:val="24"/>
          <w:rFonts w:eastAsiaTheme="minorHAnsi"/>
        </w:rPr>
        <w:t xml:space="preserve"> – автономная некоммерческая организация «Краевой сельскохозяйственный фонд»;</w:t>
      </w:r>
    </w:p>
    <w:p w14:paraId="784BCD0D" w14:textId="77777777" w:rsidR="00C479D9" w:rsidRPr="004B5F05" w:rsidRDefault="00C479D9" w:rsidP="00BA7847">
      <w:pPr>
        <w:spacing w:after="0" w:line="240" w:lineRule="auto"/>
        <w:jc w:val="both"/>
        <w:rPr>
          <w:rFonts w:ascii="Times New Roman" w:hAnsi="Times New Roman" w:cs="Times New Roman"/>
          <w:sz w:val="24"/>
          <w:szCs w:val="24"/>
        </w:rPr>
      </w:pPr>
      <w:r w:rsidRPr="004B5F05">
        <w:rPr>
          <w:rStyle w:val="24"/>
          <w:rFonts w:eastAsiaTheme="minorHAnsi"/>
          <w:b/>
        </w:rPr>
        <w:t>Оценочная комиссия</w:t>
      </w:r>
      <w:r w:rsidRPr="004B5F05">
        <w:rPr>
          <w:rStyle w:val="24"/>
          <w:rFonts w:eastAsiaTheme="minorHAnsi"/>
        </w:rPr>
        <w:t xml:space="preserve"> - коллегиальный орган, формируемый для решения вопросов, связанных с организацией </w:t>
      </w:r>
      <w:r w:rsidRPr="004B5F05">
        <w:rPr>
          <w:rFonts w:ascii="Times New Roman" w:hAnsi="Times New Roman" w:cs="Times New Roman"/>
          <w:sz w:val="24"/>
          <w:szCs w:val="24"/>
        </w:rPr>
        <w:t>сбора и оценки предложений (оферт)</w:t>
      </w:r>
      <w:r w:rsidRPr="004B5F05">
        <w:rPr>
          <w:rStyle w:val="24"/>
          <w:rFonts w:eastAsiaTheme="minorHAnsi"/>
        </w:rPr>
        <w:t>;</w:t>
      </w:r>
    </w:p>
    <w:p w14:paraId="0F06670F" w14:textId="77777777" w:rsidR="00C479D9" w:rsidRPr="004B5F05" w:rsidRDefault="00C479D9" w:rsidP="00BA7847">
      <w:pPr>
        <w:spacing w:after="0" w:line="240" w:lineRule="auto"/>
        <w:jc w:val="both"/>
        <w:rPr>
          <w:rStyle w:val="24"/>
          <w:rFonts w:eastAsiaTheme="minorHAnsi"/>
        </w:rPr>
      </w:pPr>
      <w:r w:rsidRPr="004B5F05">
        <w:rPr>
          <w:rStyle w:val="24"/>
          <w:rFonts w:eastAsiaTheme="minorHAnsi"/>
          <w:b/>
        </w:rPr>
        <w:t>Заявка</w:t>
      </w:r>
      <w:r w:rsidRPr="004B5F05">
        <w:rPr>
          <w:rStyle w:val="24"/>
          <w:rFonts w:eastAsiaTheme="minorHAnsi"/>
        </w:rPr>
        <w:t xml:space="preserve"> – оферта (предложение) оформленная в соответствии с Приложением № 2 к настоящему Порядку;</w:t>
      </w:r>
    </w:p>
    <w:p w14:paraId="03AC5D54" w14:textId="77777777" w:rsidR="00C479D9" w:rsidRPr="004B5F05" w:rsidRDefault="00C479D9" w:rsidP="00BA7847">
      <w:pPr>
        <w:spacing w:after="0" w:line="240" w:lineRule="auto"/>
        <w:jc w:val="both"/>
        <w:rPr>
          <w:rStyle w:val="24"/>
          <w:rFonts w:eastAsiaTheme="minorHAnsi"/>
        </w:rPr>
      </w:pPr>
      <w:r w:rsidRPr="004B5F05">
        <w:rPr>
          <w:rStyle w:val="24"/>
          <w:rFonts w:eastAsiaTheme="minorHAnsi"/>
          <w:b/>
        </w:rPr>
        <w:t>Претендент</w:t>
      </w:r>
      <w:r w:rsidRPr="004B5F05">
        <w:rPr>
          <w:rStyle w:val="24"/>
          <w:rFonts w:eastAsiaTheme="minorHAnsi"/>
        </w:rPr>
        <w:t xml:space="preserve"> - лицо, чья оферта принята и зарегистрирована в соответствии с настоящим Порядком;</w:t>
      </w:r>
    </w:p>
    <w:p w14:paraId="06851FCF" w14:textId="4EAEF162" w:rsidR="00C479D9" w:rsidRPr="004B5F05" w:rsidRDefault="00C479D9" w:rsidP="00BA7847">
      <w:pPr>
        <w:spacing w:after="0" w:line="240" w:lineRule="auto"/>
        <w:jc w:val="both"/>
        <w:rPr>
          <w:rStyle w:val="24"/>
          <w:rFonts w:eastAsiaTheme="minorHAnsi"/>
        </w:rPr>
      </w:pPr>
      <w:r w:rsidRPr="004B5F05">
        <w:rPr>
          <w:rStyle w:val="24"/>
          <w:rFonts w:eastAsiaTheme="minorHAnsi"/>
          <w:b/>
        </w:rPr>
        <w:t>Объявление</w:t>
      </w:r>
      <w:r w:rsidRPr="004B5F05">
        <w:rPr>
          <w:rStyle w:val="24"/>
          <w:rFonts w:eastAsiaTheme="minorHAnsi"/>
        </w:rPr>
        <w:t xml:space="preserve"> - информационное сообщение о сборе оферт (о предложении делать оферты) опубликованное АНО «К</w:t>
      </w:r>
      <w:r w:rsidR="004753D4">
        <w:rPr>
          <w:rStyle w:val="24"/>
          <w:rFonts w:eastAsiaTheme="minorHAnsi"/>
        </w:rPr>
        <w:t>СФ</w:t>
      </w:r>
      <w:r w:rsidRPr="004B5F05">
        <w:rPr>
          <w:rStyle w:val="24"/>
          <w:rFonts w:eastAsiaTheme="minorHAnsi"/>
        </w:rPr>
        <w:t>» на официальном сайте в информационно-коммуникационной сети «Интернет», или средствах массовой информации.</w:t>
      </w:r>
    </w:p>
    <w:p w14:paraId="3C21F5D5" w14:textId="77777777" w:rsidR="00C479D9" w:rsidRPr="004B5F05" w:rsidRDefault="00C479D9" w:rsidP="00C479D9">
      <w:pPr>
        <w:spacing w:line="277" w:lineRule="exact"/>
        <w:rPr>
          <w:rFonts w:ascii="Times New Roman" w:hAnsi="Times New Roman" w:cs="Times New Roman"/>
          <w:sz w:val="24"/>
          <w:szCs w:val="24"/>
        </w:rPr>
      </w:pPr>
    </w:p>
    <w:p w14:paraId="7DE0B79A" w14:textId="77777777" w:rsidR="00C479D9" w:rsidRPr="004B5F05" w:rsidRDefault="00C479D9" w:rsidP="00C479D9">
      <w:pPr>
        <w:keepNext/>
        <w:keepLines/>
        <w:widowControl w:val="0"/>
        <w:numPr>
          <w:ilvl w:val="0"/>
          <w:numId w:val="1"/>
        </w:numPr>
        <w:tabs>
          <w:tab w:val="left" w:pos="0"/>
          <w:tab w:val="left" w:pos="284"/>
        </w:tabs>
        <w:spacing w:after="0" w:line="274" w:lineRule="exact"/>
        <w:jc w:val="center"/>
        <w:outlineLvl w:val="2"/>
        <w:rPr>
          <w:rFonts w:ascii="Times New Roman" w:hAnsi="Times New Roman" w:cs="Times New Roman"/>
          <w:sz w:val="24"/>
          <w:szCs w:val="24"/>
        </w:rPr>
      </w:pPr>
      <w:bookmarkStart w:id="1" w:name="bookmark5"/>
      <w:r w:rsidRPr="004B5F05">
        <w:rPr>
          <w:rStyle w:val="32"/>
          <w:rFonts w:eastAsiaTheme="minorHAnsi"/>
        </w:rPr>
        <w:t xml:space="preserve">Организация </w:t>
      </w:r>
      <w:bookmarkEnd w:id="1"/>
      <w:r w:rsidRPr="004B5F05">
        <w:rPr>
          <w:rStyle w:val="24"/>
          <w:rFonts w:eastAsiaTheme="minorHAnsi"/>
          <w:b/>
        </w:rPr>
        <w:t>сбора и оценки Заявок</w:t>
      </w:r>
    </w:p>
    <w:p w14:paraId="30F09D3C" w14:textId="77777777" w:rsidR="00C479D9" w:rsidRPr="004B5F05" w:rsidRDefault="00C479D9" w:rsidP="00C479D9">
      <w:pPr>
        <w:widowControl w:val="0"/>
        <w:numPr>
          <w:ilvl w:val="1"/>
          <w:numId w:val="1"/>
        </w:numPr>
        <w:tabs>
          <w:tab w:val="left" w:pos="517"/>
        </w:tabs>
        <w:spacing w:after="0" w:line="274" w:lineRule="exact"/>
        <w:jc w:val="both"/>
        <w:rPr>
          <w:rFonts w:ascii="Times New Roman" w:hAnsi="Times New Roman" w:cs="Times New Roman"/>
          <w:sz w:val="24"/>
          <w:szCs w:val="24"/>
        </w:rPr>
      </w:pPr>
      <w:r w:rsidRPr="004B5F05">
        <w:rPr>
          <w:rStyle w:val="24"/>
          <w:rFonts w:eastAsiaTheme="minorHAnsi"/>
        </w:rPr>
        <w:t>Организатор осуществляет следующие функции:</w:t>
      </w:r>
    </w:p>
    <w:p w14:paraId="19CCDE3E" w14:textId="77777777" w:rsidR="00C479D9" w:rsidRPr="004B5F05" w:rsidRDefault="00C479D9" w:rsidP="00C479D9">
      <w:pPr>
        <w:widowControl w:val="0"/>
        <w:numPr>
          <w:ilvl w:val="0"/>
          <w:numId w:val="2"/>
        </w:numPr>
        <w:tabs>
          <w:tab w:val="left" w:pos="263"/>
        </w:tabs>
        <w:spacing w:after="0" w:line="274" w:lineRule="exact"/>
        <w:jc w:val="both"/>
        <w:rPr>
          <w:rFonts w:ascii="Times New Roman" w:hAnsi="Times New Roman" w:cs="Times New Roman"/>
          <w:sz w:val="24"/>
          <w:szCs w:val="24"/>
        </w:rPr>
      </w:pPr>
      <w:r w:rsidRPr="004B5F05">
        <w:rPr>
          <w:rStyle w:val="24"/>
          <w:rFonts w:eastAsiaTheme="minorHAnsi"/>
        </w:rPr>
        <w:t>подготавливает необходимые документы для проведения сбора и оценки Заявок, в том числе проект агентского договора, проект Объявления, проект бланка Заявки и другие необходимые документы;</w:t>
      </w:r>
    </w:p>
    <w:p w14:paraId="6376A306"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осуществляет публикацию Объявления;</w:t>
      </w:r>
    </w:p>
    <w:p w14:paraId="5959075A" w14:textId="77777777" w:rsidR="00C479D9" w:rsidRPr="004B5F05" w:rsidRDefault="00C479D9" w:rsidP="00C479D9">
      <w:pPr>
        <w:widowControl w:val="0"/>
        <w:numPr>
          <w:ilvl w:val="0"/>
          <w:numId w:val="2"/>
        </w:numPr>
        <w:tabs>
          <w:tab w:val="left" w:pos="253"/>
        </w:tabs>
        <w:spacing w:after="0" w:line="274" w:lineRule="exact"/>
        <w:jc w:val="both"/>
        <w:rPr>
          <w:rFonts w:ascii="Times New Roman" w:hAnsi="Times New Roman" w:cs="Times New Roman"/>
          <w:sz w:val="24"/>
          <w:szCs w:val="24"/>
        </w:rPr>
      </w:pPr>
      <w:r w:rsidRPr="004B5F05">
        <w:rPr>
          <w:rStyle w:val="24"/>
          <w:rFonts w:eastAsiaTheme="minorHAnsi"/>
        </w:rPr>
        <w:t>проводит прием, регистрацию, хранение представленных Заявок;</w:t>
      </w:r>
    </w:p>
    <w:p w14:paraId="477BF04C"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Организатор вправе проверить достоверность представляемых сведений о Претенденте и потребовать от последнего в случае необходимости дополнительную информацию.</w:t>
      </w:r>
    </w:p>
    <w:p w14:paraId="78BE5CF6"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Прием Заявок осуществляется в сроки, установленные Организатором в Объявлении.</w:t>
      </w:r>
    </w:p>
    <w:p w14:paraId="3A0142E7"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Заявки, поступившие после установленного срока, не рассматриваются. Датой поступления Заявки считается дата ее регистрации Организатором.</w:t>
      </w:r>
    </w:p>
    <w:p w14:paraId="5D70635F" w14:textId="77777777" w:rsidR="00C479D9" w:rsidRPr="004B5F05" w:rsidRDefault="00C479D9" w:rsidP="00C479D9">
      <w:pPr>
        <w:widowControl w:val="0"/>
        <w:numPr>
          <w:ilvl w:val="1"/>
          <w:numId w:val="1"/>
        </w:numPr>
        <w:tabs>
          <w:tab w:val="left" w:pos="527"/>
        </w:tabs>
        <w:spacing w:after="0" w:line="274" w:lineRule="exact"/>
        <w:jc w:val="both"/>
        <w:rPr>
          <w:rFonts w:ascii="Times New Roman" w:hAnsi="Times New Roman" w:cs="Times New Roman"/>
          <w:sz w:val="24"/>
          <w:szCs w:val="24"/>
        </w:rPr>
      </w:pPr>
      <w:r w:rsidRPr="004B5F05">
        <w:rPr>
          <w:rStyle w:val="24"/>
          <w:rFonts w:eastAsiaTheme="minorHAnsi"/>
        </w:rPr>
        <w:t>Претендент вправе в письменном виде отозвать Заявку до окончания установленного срока приема. Отзыв Заявки регистрируется Организатором.</w:t>
      </w:r>
    </w:p>
    <w:p w14:paraId="3BA109FB" w14:textId="3D49B6AC"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Объявление должно быть опубликовано Организатором не м</w:t>
      </w:r>
      <w:r w:rsidR="00DB0836">
        <w:rPr>
          <w:rStyle w:val="24"/>
          <w:rFonts w:eastAsiaTheme="minorHAnsi"/>
        </w:rPr>
        <w:t xml:space="preserve">енее чем за </w:t>
      </w:r>
      <w:r w:rsidR="00F03277" w:rsidRPr="00F03277">
        <w:rPr>
          <w:rStyle w:val="24"/>
          <w:rFonts w:eastAsiaTheme="minorHAnsi"/>
          <w:color w:val="auto"/>
        </w:rPr>
        <w:t>30 (Тридцать</w:t>
      </w:r>
      <w:r w:rsidR="00DB0836" w:rsidRPr="00F03277">
        <w:rPr>
          <w:rStyle w:val="24"/>
          <w:rFonts w:eastAsiaTheme="minorHAnsi"/>
          <w:color w:val="auto"/>
        </w:rPr>
        <w:t xml:space="preserve">) </w:t>
      </w:r>
      <w:r w:rsidRPr="004B5F05">
        <w:rPr>
          <w:rStyle w:val="24"/>
          <w:rFonts w:eastAsiaTheme="minorHAnsi"/>
        </w:rPr>
        <w:t>дней до окончания срока сбора Заявок.</w:t>
      </w:r>
    </w:p>
    <w:p w14:paraId="2C08AD30" w14:textId="77777777"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Объявление должно содержать:</w:t>
      </w:r>
    </w:p>
    <w:p w14:paraId="63E8DD75"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сведения об Организаторе;</w:t>
      </w:r>
    </w:p>
    <w:p w14:paraId="7784B53B"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lastRenderedPageBreak/>
        <w:t>информацию о критериях оценки поступивших Заявок;</w:t>
      </w:r>
    </w:p>
    <w:p w14:paraId="39298F92" w14:textId="77777777" w:rsidR="00C479D9" w:rsidRPr="004B5F05" w:rsidRDefault="00C479D9" w:rsidP="00C479D9">
      <w:pPr>
        <w:widowControl w:val="0"/>
        <w:numPr>
          <w:ilvl w:val="0"/>
          <w:numId w:val="2"/>
        </w:numPr>
        <w:tabs>
          <w:tab w:val="left" w:pos="248"/>
        </w:tabs>
        <w:spacing w:after="0" w:line="274" w:lineRule="exact"/>
        <w:jc w:val="both"/>
        <w:rPr>
          <w:rFonts w:ascii="Times New Roman" w:hAnsi="Times New Roman" w:cs="Times New Roman"/>
          <w:sz w:val="24"/>
          <w:szCs w:val="24"/>
        </w:rPr>
      </w:pPr>
      <w:r w:rsidRPr="004B5F05">
        <w:rPr>
          <w:rStyle w:val="24"/>
          <w:rFonts w:eastAsiaTheme="minorHAnsi"/>
        </w:rPr>
        <w:t>наименование объекта и предмета Договора, заключаемого по результатам отбора и оценки Заявок;</w:t>
      </w:r>
    </w:p>
    <w:p w14:paraId="0A75A6B0"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сведения о порядке оформления участия в сборе и оценке Заявок, перечень документов, прилагаемых к Заявке, условия и сроки заключения договора.</w:t>
      </w:r>
    </w:p>
    <w:p w14:paraId="5E886ED3" w14:textId="77777777" w:rsidR="00C479D9" w:rsidRPr="004B5F05" w:rsidRDefault="00C479D9" w:rsidP="00C479D9">
      <w:pPr>
        <w:widowControl w:val="0"/>
        <w:numPr>
          <w:ilvl w:val="0"/>
          <w:numId w:val="2"/>
        </w:numPr>
        <w:tabs>
          <w:tab w:val="left" w:pos="258"/>
        </w:tabs>
        <w:spacing w:after="0" w:line="274" w:lineRule="exact"/>
        <w:jc w:val="both"/>
        <w:rPr>
          <w:rStyle w:val="24"/>
          <w:rFonts w:eastAsiaTheme="minorHAnsi"/>
        </w:rPr>
      </w:pPr>
      <w:r w:rsidRPr="004B5F05">
        <w:rPr>
          <w:rStyle w:val="24"/>
          <w:rFonts w:eastAsiaTheme="minorHAnsi"/>
        </w:rPr>
        <w:t xml:space="preserve">сведения о дате, времени и порядке оценки поступивших Заявок, </w:t>
      </w:r>
    </w:p>
    <w:p w14:paraId="33107A08" w14:textId="77777777" w:rsidR="00C479D9" w:rsidRPr="004B5F05" w:rsidRDefault="00C479D9" w:rsidP="00C479D9">
      <w:pPr>
        <w:widowControl w:val="0"/>
        <w:numPr>
          <w:ilvl w:val="0"/>
          <w:numId w:val="2"/>
        </w:numPr>
        <w:tabs>
          <w:tab w:val="left" w:pos="258"/>
        </w:tabs>
        <w:spacing w:after="0" w:line="274" w:lineRule="exact"/>
        <w:jc w:val="both"/>
        <w:rPr>
          <w:rFonts w:ascii="Times New Roman" w:hAnsi="Times New Roman" w:cs="Times New Roman"/>
          <w:sz w:val="24"/>
          <w:szCs w:val="24"/>
        </w:rPr>
      </w:pPr>
      <w:r w:rsidRPr="004B5F05">
        <w:rPr>
          <w:rStyle w:val="24"/>
          <w:rFonts w:eastAsiaTheme="minorHAnsi"/>
        </w:rPr>
        <w:t>сведения дате и времени начала и окончания приема оферт.</w:t>
      </w:r>
    </w:p>
    <w:p w14:paraId="1A265588" w14:textId="77777777" w:rsidR="00C479D9" w:rsidRPr="004B5F05" w:rsidRDefault="00C479D9" w:rsidP="00C479D9">
      <w:pPr>
        <w:widowControl w:val="0"/>
        <w:numPr>
          <w:ilvl w:val="1"/>
          <w:numId w:val="1"/>
        </w:numPr>
        <w:tabs>
          <w:tab w:val="left" w:pos="522"/>
        </w:tabs>
        <w:spacing w:after="0" w:line="274" w:lineRule="exact"/>
        <w:jc w:val="both"/>
        <w:rPr>
          <w:rFonts w:ascii="Times New Roman" w:hAnsi="Times New Roman" w:cs="Times New Roman"/>
          <w:sz w:val="24"/>
          <w:szCs w:val="24"/>
        </w:rPr>
      </w:pPr>
      <w:r w:rsidRPr="004B5F05">
        <w:rPr>
          <w:rStyle w:val="24"/>
          <w:rFonts w:eastAsiaTheme="minorHAnsi"/>
        </w:rPr>
        <w:t>Требования к Претендентам:</w:t>
      </w:r>
    </w:p>
    <w:p w14:paraId="2FE3CA14" w14:textId="77777777" w:rsidR="00C3211F" w:rsidRPr="00BA7847" w:rsidRDefault="00C3211F" w:rsidP="000E33BD">
      <w:pPr>
        <w:pStyle w:val="af3"/>
        <w:widowControl w:val="0"/>
        <w:numPr>
          <w:ilvl w:val="0"/>
          <w:numId w:val="16"/>
        </w:numPr>
        <w:tabs>
          <w:tab w:val="left" w:pos="258"/>
          <w:tab w:val="left" w:pos="851"/>
          <w:tab w:val="left" w:pos="993"/>
        </w:tabs>
        <w:spacing w:after="0" w:line="274" w:lineRule="exact"/>
        <w:ind w:left="0" w:firstLine="0"/>
        <w:jc w:val="both"/>
        <w:rPr>
          <w:rFonts w:ascii="Times New Roman" w:hAnsi="Times New Roman"/>
          <w:sz w:val="24"/>
          <w:szCs w:val="24"/>
        </w:rPr>
      </w:pPr>
      <w:r w:rsidRPr="00BA7847">
        <w:rPr>
          <w:rStyle w:val="24"/>
          <w:rFonts w:eastAsiaTheme="minorHAnsi"/>
        </w:rPr>
        <w:t>не нахождение Претендента в стадии банкротства или ликвидации;</w:t>
      </w:r>
    </w:p>
    <w:p w14:paraId="50CC2B25" w14:textId="77777777" w:rsidR="00C3211F" w:rsidRPr="00BA7847" w:rsidRDefault="00C3211F" w:rsidP="000E33BD">
      <w:pPr>
        <w:pStyle w:val="af3"/>
        <w:widowControl w:val="0"/>
        <w:numPr>
          <w:ilvl w:val="0"/>
          <w:numId w:val="16"/>
        </w:numPr>
        <w:tabs>
          <w:tab w:val="left" w:pos="267"/>
          <w:tab w:val="left" w:pos="851"/>
          <w:tab w:val="left" w:pos="993"/>
        </w:tabs>
        <w:spacing w:after="0" w:line="274" w:lineRule="exact"/>
        <w:ind w:left="0" w:firstLine="0"/>
        <w:jc w:val="both"/>
        <w:rPr>
          <w:rStyle w:val="24"/>
          <w:rFonts w:eastAsiaTheme="minorHAnsi"/>
        </w:rPr>
      </w:pPr>
      <w:r w:rsidRPr="00BA7847">
        <w:rPr>
          <w:rStyle w:val="24"/>
          <w:rFonts w:eastAsiaTheme="minorHAnsi"/>
        </w:rPr>
        <w:t xml:space="preserve">отсутствие ограничений в своих действиях в правовом отношении в соответствии с действующим законодательством Российской Федерации; </w:t>
      </w:r>
    </w:p>
    <w:p w14:paraId="43A00807" w14:textId="77777777" w:rsidR="00C3211F" w:rsidRPr="00BA7847" w:rsidRDefault="00C3211F" w:rsidP="000E33BD">
      <w:pPr>
        <w:pStyle w:val="af3"/>
        <w:widowControl w:val="0"/>
        <w:numPr>
          <w:ilvl w:val="0"/>
          <w:numId w:val="16"/>
        </w:numPr>
        <w:tabs>
          <w:tab w:val="left" w:pos="267"/>
          <w:tab w:val="left" w:pos="851"/>
          <w:tab w:val="left" w:pos="993"/>
        </w:tabs>
        <w:spacing w:after="0" w:line="274" w:lineRule="exact"/>
        <w:ind w:left="0" w:firstLine="0"/>
        <w:jc w:val="both"/>
        <w:rPr>
          <w:rFonts w:ascii="Times New Roman" w:hAnsi="Times New Roman"/>
          <w:color w:val="000000"/>
          <w:sz w:val="24"/>
          <w:szCs w:val="24"/>
          <w:lang w:eastAsia="ru-RU" w:bidi="ru-RU"/>
        </w:rPr>
      </w:pPr>
      <w:r w:rsidRPr="00BA7847">
        <w:rPr>
          <w:rStyle w:val="24"/>
          <w:rFonts w:eastAsiaTheme="minorHAnsi"/>
        </w:rPr>
        <w:t>отсутствие ограничений для участия в закупках в течение 2-х лет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18.07.2011 № 223-ФЗ «О закупках, товаров, работ, услуг отдельными видами юридических лиц»;</w:t>
      </w:r>
    </w:p>
    <w:p w14:paraId="6D60C95C" w14:textId="77777777" w:rsidR="00C3211F" w:rsidRPr="00BA7847" w:rsidRDefault="00C3211F" w:rsidP="000E33BD">
      <w:pPr>
        <w:pStyle w:val="af3"/>
        <w:widowControl w:val="0"/>
        <w:numPr>
          <w:ilvl w:val="0"/>
          <w:numId w:val="16"/>
        </w:numPr>
        <w:tabs>
          <w:tab w:val="left" w:pos="258"/>
          <w:tab w:val="left" w:pos="851"/>
          <w:tab w:val="left" w:pos="993"/>
        </w:tabs>
        <w:spacing w:after="0" w:line="274" w:lineRule="exact"/>
        <w:ind w:left="0" w:firstLine="0"/>
        <w:jc w:val="both"/>
        <w:rPr>
          <w:rFonts w:ascii="Times New Roman" w:hAnsi="Times New Roman"/>
          <w:sz w:val="24"/>
          <w:szCs w:val="24"/>
        </w:rPr>
      </w:pPr>
      <w:r w:rsidRPr="00BA7847">
        <w:rPr>
          <w:rStyle w:val="24"/>
          <w:rFonts w:eastAsiaTheme="minorHAnsi"/>
        </w:rPr>
        <w:t>сообщение достоверных сведений;</w:t>
      </w:r>
    </w:p>
    <w:p w14:paraId="3519BFF0" w14:textId="70AFCB46" w:rsidR="00C3211F" w:rsidRPr="00BA7847" w:rsidRDefault="00C3211F" w:rsidP="000E33BD">
      <w:pPr>
        <w:pStyle w:val="af3"/>
        <w:widowControl w:val="0"/>
        <w:numPr>
          <w:ilvl w:val="0"/>
          <w:numId w:val="16"/>
        </w:numPr>
        <w:tabs>
          <w:tab w:val="left" w:pos="258"/>
          <w:tab w:val="left" w:pos="851"/>
          <w:tab w:val="left" w:pos="993"/>
        </w:tabs>
        <w:spacing w:after="0" w:line="274" w:lineRule="exact"/>
        <w:ind w:left="0" w:firstLine="0"/>
        <w:jc w:val="both"/>
        <w:rPr>
          <w:rFonts w:ascii="Times New Roman" w:hAnsi="Times New Roman"/>
          <w:sz w:val="24"/>
          <w:szCs w:val="24"/>
        </w:rPr>
      </w:pPr>
      <w:r w:rsidRPr="00BA7847">
        <w:rPr>
          <w:rStyle w:val="24"/>
          <w:rFonts w:eastAsiaTheme="minorHAnsi"/>
        </w:rPr>
        <w:t>представление полных документальных сведений о себе, перечень которых указан в Объявлении</w:t>
      </w:r>
      <w:r>
        <w:rPr>
          <w:rStyle w:val="24"/>
          <w:rFonts w:eastAsiaTheme="minorHAnsi"/>
        </w:rPr>
        <w:t xml:space="preserve"> и в настоящем Порядке</w:t>
      </w:r>
      <w:r w:rsidRPr="00BA7847">
        <w:rPr>
          <w:rStyle w:val="24"/>
          <w:rFonts w:eastAsiaTheme="minorHAnsi"/>
        </w:rPr>
        <w:t>;</w:t>
      </w:r>
    </w:p>
    <w:p w14:paraId="37E53B38" w14:textId="77777777" w:rsidR="00C3211F" w:rsidRPr="00BA7847" w:rsidRDefault="00C3211F" w:rsidP="000E33BD">
      <w:pPr>
        <w:pStyle w:val="af3"/>
        <w:widowControl w:val="0"/>
        <w:numPr>
          <w:ilvl w:val="0"/>
          <w:numId w:val="16"/>
        </w:numPr>
        <w:tabs>
          <w:tab w:val="left" w:pos="394"/>
          <w:tab w:val="left" w:pos="851"/>
          <w:tab w:val="left" w:pos="993"/>
        </w:tabs>
        <w:spacing w:after="0" w:line="278" w:lineRule="exact"/>
        <w:ind w:left="0" w:firstLine="0"/>
        <w:jc w:val="both"/>
        <w:rPr>
          <w:rFonts w:ascii="Times New Roman" w:hAnsi="Times New Roman"/>
          <w:sz w:val="24"/>
          <w:szCs w:val="24"/>
        </w:rPr>
      </w:pPr>
      <w:r w:rsidRPr="00BA7847">
        <w:rPr>
          <w:rFonts w:ascii="Times New Roman" w:hAnsi="Times New Roman"/>
          <w:sz w:val="24"/>
          <w:szCs w:val="24"/>
        </w:rPr>
        <w:t>соответствие Заявки требованиям к документации, установленным в Объявлении;</w:t>
      </w:r>
    </w:p>
    <w:p w14:paraId="701DB5CC" w14:textId="77777777" w:rsidR="00C3211F" w:rsidRPr="00BA7847" w:rsidRDefault="00C3211F" w:rsidP="000E33BD">
      <w:pPr>
        <w:pStyle w:val="af3"/>
        <w:widowControl w:val="0"/>
        <w:numPr>
          <w:ilvl w:val="0"/>
          <w:numId w:val="16"/>
        </w:numPr>
        <w:tabs>
          <w:tab w:val="left" w:pos="394"/>
          <w:tab w:val="left" w:pos="851"/>
          <w:tab w:val="left" w:pos="993"/>
        </w:tabs>
        <w:spacing w:after="0" w:line="240" w:lineRule="auto"/>
        <w:ind w:left="0" w:firstLine="0"/>
        <w:jc w:val="both"/>
        <w:rPr>
          <w:rFonts w:ascii="Times New Roman" w:hAnsi="Times New Roman"/>
          <w:sz w:val="24"/>
          <w:szCs w:val="24"/>
        </w:rPr>
      </w:pPr>
      <w:r w:rsidRPr="00BA7847">
        <w:rPr>
          <w:rFonts w:ascii="Times New Roman" w:hAnsi="Times New Roman"/>
          <w:sz w:val="24"/>
          <w:szCs w:val="24"/>
        </w:rPr>
        <w:t>отсутствие у Претендента просроченной дебиторской задолженности перед Организатором по агентским договорам, заключенным ранее в рамках проекта «Обеспечение купли-продажи сельхозпродукции и недревесных лесных продуктов» и (или) просроченной дебиторской задолженности по иным проектам Организатора на момент направления Заявки;</w:t>
      </w:r>
    </w:p>
    <w:p w14:paraId="3ED446E0" w14:textId="77777777" w:rsidR="00C3211F" w:rsidRPr="00710FCE" w:rsidRDefault="00C3211F" w:rsidP="000E33BD">
      <w:pPr>
        <w:pStyle w:val="af3"/>
        <w:numPr>
          <w:ilvl w:val="0"/>
          <w:numId w:val="16"/>
        </w:numPr>
        <w:tabs>
          <w:tab w:val="left" w:pos="284"/>
          <w:tab w:val="left" w:pos="851"/>
          <w:tab w:val="left" w:pos="993"/>
        </w:tabs>
        <w:spacing w:after="0" w:line="240" w:lineRule="auto"/>
        <w:ind w:left="0" w:firstLine="0"/>
        <w:jc w:val="both"/>
        <w:rPr>
          <w:rFonts w:ascii="Times New Roman" w:eastAsia="Times New Roman" w:hAnsi="Times New Roman"/>
          <w:color w:val="000000"/>
          <w:sz w:val="24"/>
          <w:szCs w:val="24"/>
          <w:lang w:eastAsia="ru-RU" w:bidi="ru-RU"/>
        </w:rPr>
      </w:pPr>
      <w:r w:rsidRPr="00710FCE">
        <w:rPr>
          <w:rFonts w:ascii="Times New Roman" w:eastAsia="Times New Roman" w:hAnsi="Times New Roman"/>
          <w:color w:val="000000"/>
          <w:sz w:val="24"/>
          <w:szCs w:val="24"/>
          <w:lang w:eastAsia="ru-RU" w:bidi="ru-RU"/>
        </w:rPr>
        <w:t>отсутствие у Претендента задолженности по уплате налогов, сборов, страховых взносов, пеней, штрафов, процентов (подтверждением является справка об исполнении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полученная в налоговом органе не позднее, чем за месяц до даты обращения в АНО «КСФ»;</w:t>
      </w:r>
    </w:p>
    <w:p w14:paraId="3C4ACE88" w14:textId="77777777" w:rsidR="00C479D9" w:rsidRPr="004B5F05" w:rsidRDefault="00C479D9" w:rsidP="00C479D9">
      <w:pPr>
        <w:widowControl w:val="0"/>
        <w:numPr>
          <w:ilvl w:val="1"/>
          <w:numId w:val="1"/>
        </w:numPr>
        <w:tabs>
          <w:tab w:val="left" w:pos="599"/>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Заявки Претендентов, не отвечающих требованиям, указанным в п. 2.8. Порядка не допускаются к рассмотрению.</w:t>
      </w:r>
    </w:p>
    <w:p w14:paraId="1CE2196A" w14:textId="77777777" w:rsidR="00C479D9" w:rsidRPr="004B5F05" w:rsidRDefault="00C479D9" w:rsidP="00C479D9">
      <w:pPr>
        <w:widowControl w:val="0"/>
        <w:numPr>
          <w:ilvl w:val="1"/>
          <w:numId w:val="1"/>
        </w:numPr>
        <w:tabs>
          <w:tab w:val="left" w:pos="599"/>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Претендент имеет право получать от Организатора информацию по условиям и порядку сбора и оценки Заявок.</w:t>
      </w:r>
    </w:p>
    <w:p w14:paraId="28F5C177" w14:textId="77777777" w:rsidR="00C479D9" w:rsidRPr="004B5F05" w:rsidRDefault="00C479D9" w:rsidP="00C479D9">
      <w:pPr>
        <w:tabs>
          <w:tab w:val="left" w:pos="599"/>
        </w:tabs>
        <w:spacing w:line="240" w:lineRule="auto"/>
        <w:rPr>
          <w:rFonts w:ascii="Times New Roman" w:hAnsi="Times New Roman" w:cs="Times New Roman"/>
          <w:sz w:val="24"/>
          <w:szCs w:val="24"/>
        </w:rPr>
      </w:pPr>
    </w:p>
    <w:p w14:paraId="770BB06B" w14:textId="77777777" w:rsidR="00C479D9" w:rsidRPr="004B5F05" w:rsidRDefault="00C479D9" w:rsidP="00C479D9">
      <w:pPr>
        <w:keepNext/>
        <w:keepLines/>
        <w:widowControl w:val="0"/>
        <w:numPr>
          <w:ilvl w:val="0"/>
          <w:numId w:val="1"/>
        </w:numPr>
        <w:tabs>
          <w:tab w:val="left" w:pos="1911"/>
        </w:tabs>
        <w:spacing w:after="0" w:line="274" w:lineRule="exact"/>
        <w:ind w:left="1600"/>
        <w:jc w:val="both"/>
        <w:outlineLvl w:val="2"/>
        <w:rPr>
          <w:rFonts w:ascii="Times New Roman" w:hAnsi="Times New Roman" w:cs="Times New Roman"/>
          <w:b/>
          <w:sz w:val="24"/>
          <w:szCs w:val="24"/>
        </w:rPr>
      </w:pPr>
      <w:bookmarkStart w:id="2" w:name="bookmark6"/>
      <w:r w:rsidRPr="004B5F05">
        <w:rPr>
          <w:rFonts w:ascii="Times New Roman" w:hAnsi="Times New Roman" w:cs="Times New Roman"/>
          <w:b/>
          <w:sz w:val="24"/>
          <w:szCs w:val="24"/>
        </w:rPr>
        <w:t>Перечень документов, представляемых Претендентами</w:t>
      </w:r>
      <w:bookmarkEnd w:id="2"/>
    </w:p>
    <w:p w14:paraId="167BEFEF" w14:textId="77777777" w:rsidR="00C479D9" w:rsidRPr="004B5F05" w:rsidRDefault="00C479D9" w:rsidP="003C4963">
      <w:pPr>
        <w:widowControl w:val="0"/>
        <w:numPr>
          <w:ilvl w:val="1"/>
          <w:numId w:val="1"/>
        </w:numPr>
        <w:tabs>
          <w:tab w:val="left" w:pos="426"/>
        </w:tabs>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Для рассмотрения и оценки Заявки Претендент должен представить следующие документы:</w:t>
      </w:r>
    </w:p>
    <w:p w14:paraId="1809DBEA" w14:textId="02F006EB" w:rsidR="003C4963" w:rsidRDefault="003C4963" w:rsidP="000E33BD">
      <w:pPr>
        <w:widowControl w:val="0"/>
        <w:numPr>
          <w:ilvl w:val="0"/>
          <w:numId w:val="17"/>
        </w:numPr>
        <w:tabs>
          <w:tab w:val="left" w:pos="210"/>
          <w:tab w:val="left" w:pos="426"/>
          <w:tab w:val="left" w:pos="851"/>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w:t>
      </w:r>
      <w:r w:rsidR="00C479D9" w:rsidRPr="004B5F05">
        <w:rPr>
          <w:rFonts w:ascii="Times New Roman" w:hAnsi="Times New Roman" w:cs="Times New Roman"/>
          <w:sz w:val="24"/>
          <w:szCs w:val="24"/>
        </w:rPr>
        <w:t>аявку, оформленную в соответствии с Приложением 2 к настоящему Порядку;</w:t>
      </w:r>
    </w:p>
    <w:p w14:paraId="6262CC1C" w14:textId="5F9DA07F" w:rsidR="00816DB0" w:rsidRPr="003C4963" w:rsidRDefault="003C4963" w:rsidP="000E33BD">
      <w:pPr>
        <w:widowControl w:val="0"/>
        <w:numPr>
          <w:ilvl w:val="0"/>
          <w:numId w:val="17"/>
        </w:numPr>
        <w:tabs>
          <w:tab w:val="left" w:pos="210"/>
          <w:tab w:val="left" w:pos="426"/>
          <w:tab w:val="left" w:pos="851"/>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w:t>
      </w:r>
      <w:r w:rsidR="00816DB0" w:rsidRPr="003C4963">
        <w:rPr>
          <w:rFonts w:ascii="Times New Roman" w:hAnsi="Times New Roman" w:cs="Times New Roman"/>
          <w:sz w:val="24"/>
          <w:szCs w:val="24"/>
        </w:rPr>
        <w:t>аверенные копии учредительных документов (для юридических лиц);</w:t>
      </w:r>
    </w:p>
    <w:p w14:paraId="2C88CFDC" w14:textId="77777777" w:rsidR="003C4963" w:rsidRPr="003C4963" w:rsidRDefault="00816DB0" w:rsidP="000E33BD">
      <w:pPr>
        <w:pStyle w:val="af3"/>
        <w:widowControl w:val="0"/>
        <w:numPr>
          <w:ilvl w:val="0"/>
          <w:numId w:val="17"/>
        </w:numPr>
        <w:tabs>
          <w:tab w:val="left" w:pos="210"/>
          <w:tab w:val="left" w:pos="426"/>
          <w:tab w:val="left" w:pos="851"/>
        </w:tabs>
        <w:spacing w:after="0" w:line="240" w:lineRule="auto"/>
        <w:ind w:left="0" w:firstLine="0"/>
        <w:jc w:val="both"/>
        <w:rPr>
          <w:rFonts w:ascii="Times New Roman" w:hAnsi="Times New Roman"/>
          <w:sz w:val="24"/>
          <w:szCs w:val="24"/>
        </w:rPr>
      </w:pPr>
      <w:r w:rsidRPr="003C4963">
        <w:rPr>
          <w:rFonts w:ascii="Times New Roman" w:hAnsi="Times New Roman"/>
          <w:sz w:val="24"/>
          <w:szCs w:val="24"/>
        </w:rPr>
        <w:t>Заверенные копии свидетельства о государственной регистрации юридического лица / индивидуального предпринимателя (в случае если юридическое лицо создано либо гражданин зарегистрирован в качестве индивидуального предпринимателя до 01.01.2017 года) или лист записи ЕГРЮЛ / ЕГРИП, подтверждающего факт внесения записи о создании юридического лица / о государственной регистрации физического лица в качестве индивидуального предпринимателя (в случае если юридическое лицо создано либо гражданин зарегистрирован в качестве индивидуального предпринимателя после 01.01.2017 года) (для юридических лиц и ин</w:t>
      </w:r>
      <w:r w:rsidR="003C4963" w:rsidRPr="003C4963">
        <w:rPr>
          <w:rFonts w:ascii="Times New Roman" w:hAnsi="Times New Roman"/>
          <w:sz w:val="24"/>
          <w:szCs w:val="24"/>
        </w:rPr>
        <w:t>дивидуальных предпринимателей);</w:t>
      </w:r>
    </w:p>
    <w:p w14:paraId="5383DF3E" w14:textId="77777777" w:rsidR="003C4963" w:rsidRDefault="00816DB0" w:rsidP="000E33BD">
      <w:pPr>
        <w:pStyle w:val="af3"/>
        <w:widowControl w:val="0"/>
        <w:numPr>
          <w:ilvl w:val="0"/>
          <w:numId w:val="17"/>
        </w:numPr>
        <w:tabs>
          <w:tab w:val="left" w:pos="210"/>
          <w:tab w:val="left" w:pos="426"/>
          <w:tab w:val="left" w:pos="851"/>
        </w:tabs>
        <w:spacing w:after="0" w:line="240" w:lineRule="auto"/>
        <w:ind w:left="0" w:firstLine="0"/>
        <w:jc w:val="both"/>
        <w:rPr>
          <w:rFonts w:ascii="Times New Roman" w:hAnsi="Times New Roman"/>
          <w:sz w:val="24"/>
          <w:szCs w:val="24"/>
        </w:rPr>
      </w:pPr>
      <w:r w:rsidRPr="003C4963">
        <w:rPr>
          <w:rFonts w:ascii="Times New Roman" w:hAnsi="Times New Roman"/>
          <w:sz w:val="24"/>
          <w:szCs w:val="24"/>
        </w:rPr>
        <w:t>заверенные копии документов, удостоверяющих личность и документы, подтверждающие ведение гражданином крестьянского (фермерского) хозяйства, личного подсобного хозяйства или занятия садоводством, огородничеством, животноводством (для физических лиц);</w:t>
      </w:r>
    </w:p>
    <w:p w14:paraId="5C5299CE" w14:textId="77777777" w:rsidR="003C4963" w:rsidRDefault="00816DB0" w:rsidP="000E33BD">
      <w:pPr>
        <w:pStyle w:val="af3"/>
        <w:widowControl w:val="0"/>
        <w:numPr>
          <w:ilvl w:val="0"/>
          <w:numId w:val="17"/>
        </w:numPr>
        <w:tabs>
          <w:tab w:val="left" w:pos="210"/>
          <w:tab w:val="left" w:pos="426"/>
          <w:tab w:val="left" w:pos="851"/>
        </w:tabs>
        <w:spacing w:after="0" w:line="240" w:lineRule="auto"/>
        <w:ind w:left="0" w:firstLine="0"/>
        <w:jc w:val="both"/>
        <w:rPr>
          <w:rFonts w:ascii="Times New Roman" w:hAnsi="Times New Roman"/>
          <w:sz w:val="24"/>
          <w:szCs w:val="24"/>
        </w:rPr>
      </w:pPr>
      <w:r w:rsidRPr="003C4963">
        <w:rPr>
          <w:rFonts w:ascii="Times New Roman" w:hAnsi="Times New Roman"/>
          <w:sz w:val="24"/>
          <w:szCs w:val="24"/>
        </w:rPr>
        <w:t>заверенные копии документа о постановке Претендента на учет в нало</w:t>
      </w:r>
      <w:r w:rsidR="003C4963" w:rsidRPr="003C4963">
        <w:rPr>
          <w:rFonts w:ascii="Times New Roman" w:hAnsi="Times New Roman"/>
          <w:sz w:val="24"/>
          <w:szCs w:val="24"/>
        </w:rPr>
        <w:t>говом органе (при его наличии);</w:t>
      </w:r>
    </w:p>
    <w:p w14:paraId="00234BEA" w14:textId="77777777" w:rsidR="003C4963" w:rsidRDefault="003C4963" w:rsidP="000E33BD">
      <w:pPr>
        <w:pStyle w:val="af3"/>
        <w:widowControl w:val="0"/>
        <w:numPr>
          <w:ilvl w:val="0"/>
          <w:numId w:val="17"/>
        </w:numPr>
        <w:tabs>
          <w:tab w:val="left" w:pos="210"/>
          <w:tab w:val="left" w:pos="426"/>
          <w:tab w:val="left" w:pos="851"/>
        </w:tabs>
        <w:spacing w:after="0" w:line="240" w:lineRule="auto"/>
        <w:ind w:left="0" w:firstLine="0"/>
        <w:jc w:val="both"/>
        <w:rPr>
          <w:rFonts w:ascii="Times New Roman" w:hAnsi="Times New Roman"/>
          <w:sz w:val="24"/>
          <w:szCs w:val="24"/>
        </w:rPr>
      </w:pPr>
      <w:r w:rsidRPr="003C4963">
        <w:rPr>
          <w:rFonts w:ascii="Times New Roman" w:hAnsi="Times New Roman"/>
          <w:sz w:val="24"/>
          <w:szCs w:val="24"/>
        </w:rPr>
        <w:t>с</w:t>
      </w:r>
      <w:r w:rsidR="00816DB0" w:rsidRPr="003C4963">
        <w:rPr>
          <w:rFonts w:ascii="Times New Roman" w:hAnsi="Times New Roman"/>
          <w:sz w:val="24"/>
          <w:szCs w:val="24"/>
        </w:rPr>
        <w:t>правк</w:t>
      </w:r>
      <w:r w:rsidRPr="003C4963">
        <w:rPr>
          <w:rFonts w:ascii="Times New Roman" w:hAnsi="Times New Roman"/>
          <w:sz w:val="24"/>
          <w:szCs w:val="24"/>
        </w:rPr>
        <w:t>у</w:t>
      </w:r>
      <w:r w:rsidR="00816DB0" w:rsidRPr="003C4963">
        <w:rPr>
          <w:rFonts w:ascii="Times New Roman" w:hAnsi="Times New Roman"/>
          <w:sz w:val="24"/>
          <w:szCs w:val="24"/>
        </w:rPr>
        <w:t xml:space="preserve"> об исполнении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полученная в налоговом органе не позднее, чем за месяц</w:t>
      </w:r>
      <w:r w:rsidRPr="003C4963">
        <w:rPr>
          <w:rFonts w:ascii="Times New Roman" w:hAnsi="Times New Roman"/>
          <w:sz w:val="24"/>
          <w:szCs w:val="24"/>
        </w:rPr>
        <w:t xml:space="preserve"> до даты обращения в АНО «КСФ»;</w:t>
      </w:r>
    </w:p>
    <w:p w14:paraId="66F8D90A" w14:textId="77777777" w:rsidR="003C4963" w:rsidRDefault="003C4963" w:rsidP="000E33BD">
      <w:pPr>
        <w:pStyle w:val="af3"/>
        <w:widowControl w:val="0"/>
        <w:numPr>
          <w:ilvl w:val="0"/>
          <w:numId w:val="17"/>
        </w:numPr>
        <w:tabs>
          <w:tab w:val="left" w:pos="210"/>
          <w:tab w:val="left" w:pos="426"/>
          <w:tab w:val="left" w:pos="851"/>
        </w:tabs>
        <w:spacing w:after="0" w:line="240" w:lineRule="auto"/>
        <w:ind w:left="0" w:firstLine="0"/>
        <w:jc w:val="both"/>
        <w:rPr>
          <w:rFonts w:ascii="Times New Roman" w:hAnsi="Times New Roman"/>
          <w:sz w:val="24"/>
          <w:szCs w:val="24"/>
        </w:rPr>
      </w:pPr>
      <w:r w:rsidRPr="003C4963">
        <w:rPr>
          <w:rFonts w:ascii="Times New Roman" w:hAnsi="Times New Roman"/>
          <w:sz w:val="24"/>
          <w:szCs w:val="24"/>
        </w:rPr>
        <w:t>д</w:t>
      </w:r>
      <w:r w:rsidR="00816DB0" w:rsidRPr="003C4963">
        <w:rPr>
          <w:rFonts w:ascii="Times New Roman" w:hAnsi="Times New Roman"/>
          <w:sz w:val="24"/>
          <w:szCs w:val="24"/>
        </w:rPr>
        <w:t xml:space="preserve">окументы об обеспечении, в соответствии со Списком документов, указанном в приложении № 4 к </w:t>
      </w:r>
      <w:r w:rsidRPr="003C4963">
        <w:rPr>
          <w:rFonts w:ascii="Times New Roman" w:hAnsi="Times New Roman"/>
          <w:sz w:val="24"/>
          <w:szCs w:val="24"/>
        </w:rPr>
        <w:t xml:space="preserve">настоящему </w:t>
      </w:r>
      <w:r w:rsidR="00816DB0" w:rsidRPr="003C4963">
        <w:rPr>
          <w:rFonts w:ascii="Times New Roman" w:hAnsi="Times New Roman"/>
          <w:sz w:val="24"/>
          <w:szCs w:val="24"/>
        </w:rPr>
        <w:t>Порядку</w:t>
      </w:r>
      <w:r w:rsidRPr="003C4963">
        <w:rPr>
          <w:rFonts w:ascii="Times New Roman" w:hAnsi="Times New Roman"/>
          <w:sz w:val="24"/>
          <w:szCs w:val="24"/>
        </w:rPr>
        <w:t>;</w:t>
      </w:r>
    </w:p>
    <w:p w14:paraId="0B0676C3" w14:textId="77777777" w:rsidR="003C4963" w:rsidRDefault="003C4963" w:rsidP="000E33BD">
      <w:pPr>
        <w:pStyle w:val="af3"/>
        <w:widowControl w:val="0"/>
        <w:numPr>
          <w:ilvl w:val="0"/>
          <w:numId w:val="17"/>
        </w:numPr>
        <w:tabs>
          <w:tab w:val="left" w:pos="210"/>
          <w:tab w:val="left" w:pos="426"/>
          <w:tab w:val="left" w:pos="851"/>
        </w:tabs>
        <w:spacing w:after="0" w:line="240" w:lineRule="auto"/>
        <w:ind w:left="0" w:firstLine="0"/>
        <w:jc w:val="both"/>
        <w:rPr>
          <w:rFonts w:ascii="Times New Roman" w:hAnsi="Times New Roman"/>
          <w:sz w:val="24"/>
          <w:szCs w:val="24"/>
        </w:rPr>
      </w:pPr>
      <w:r w:rsidRPr="003C4963">
        <w:rPr>
          <w:rFonts w:ascii="Times New Roman" w:hAnsi="Times New Roman"/>
          <w:sz w:val="24"/>
          <w:szCs w:val="24"/>
        </w:rPr>
        <w:lastRenderedPageBreak/>
        <w:t>з</w:t>
      </w:r>
      <w:r w:rsidR="00816DB0" w:rsidRPr="003C4963">
        <w:rPr>
          <w:rFonts w:ascii="Times New Roman" w:hAnsi="Times New Roman"/>
          <w:sz w:val="24"/>
          <w:szCs w:val="24"/>
        </w:rPr>
        <w:t>аверенн</w:t>
      </w:r>
      <w:r>
        <w:rPr>
          <w:rFonts w:ascii="Times New Roman" w:hAnsi="Times New Roman"/>
          <w:sz w:val="24"/>
          <w:szCs w:val="24"/>
        </w:rPr>
        <w:t>ую</w:t>
      </w:r>
      <w:r w:rsidR="00816DB0" w:rsidRPr="003C4963">
        <w:rPr>
          <w:rFonts w:ascii="Times New Roman" w:hAnsi="Times New Roman"/>
          <w:sz w:val="24"/>
          <w:szCs w:val="24"/>
        </w:rPr>
        <w:t xml:space="preserve"> копи</w:t>
      </w:r>
      <w:r>
        <w:rPr>
          <w:rFonts w:ascii="Times New Roman" w:hAnsi="Times New Roman"/>
          <w:sz w:val="24"/>
          <w:szCs w:val="24"/>
        </w:rPr>
        <w:t>ю</w:t>
      </w:r>
      <w:r w:rsidR="00816DB0" w:rsidRPr="003C4963">
        <w:rPr>
          <w:rFonts w:ascii="Times New Roman" w:hAnsi="Times New Roman"/>
          <w:sz w:val="24"/>
          <w:szCs w:val="24"/>
        </w:rPr>
        <w:t xml:space="preserve"> отчета, сданного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(Хабаровскстат) за год, предыдущий году обращения за ф</w:t>
      </w:r>
      <w:r w:rsidRPr="003C4963">
        <w:rPr>
          <w:rFonts w:ascii="Times New Roman" w:hAnsi="Times New Roman"/>
          <w:sz w:val="24"/>
          <w:szCs w:val="24"/>
        </w:rPr>
        <w:t>инансовой поддержкой АНО «КСФ»;</w:t>
      </w:r>
    </w:p>
    <w:p w14:paraId="3F7088BF" w14:textId="0E959E5F" w:rsidR="00816DB0" w:rsidRPr="003C4963" w:rsidRDefault="003C4963" w:rsidP="000E33BD">
      <w:pPr>
        <w:pStyle w:val="af3"/>
        <w:widowControl w:val="0"/>
        <w:numPr>
          <w:ilvl w:val="0"/>
          <w:numId w:val="17"/>
        </w:numPr>
        <w:tabs>
          <w:tab w:val="left" w:pos="210"/>
          <w:tab w:val="left" w:pos="426"/>
          <w:tab w:val="left" w:pos="851"/>
        </w:tabs>
        <w:spacing w:after="0" w:line="240" w:lineRule="auto"/>
        <w:ind w:left="0" w:firstLine="0"/>
        <w:jc w:val="both"/>
        <w:rPr>
          <w:rFonts w:ascii="Times New Roman" w:hAnsi="Times New Roman"/>
          <w:sz w:val="24"/>
          <w:szCs w:val="24"/>
        </w:rPr>
      </w:pPr>
      <w:r>
        <w:rPr>
          <w:rFonts w:ascii="Times New Roman" w:hAnsi="Times New Roman"/>
          <w:sz w:val="24"/>
          <w:szCs w:val="24"/>
        </w:rPr>
        <w:t>ф</w:t>
      </w:r>
      <w:r w:rsidR="00816DB0" w:rsidRPr="003C4963">
        <w:rPr>
          <w:rFonts w:ascii="Times New Roman" w:hAnsi="Times New Roman"/>
          <w:sz w:val="24"/>
          <w:szCs w:val="24"/>
        </w:rPr>
        <w:t>инансов</w:t>
      </w:r>
      <w:r>
        <w:rPr>
          <w:rFonts w:ascii="Times New Roman" w:hAnsi="Times New Roman"/>
          <w:sz w:val="24"/>
          <w:szCs w:val="24"/>
        </w:rPr>
        <w:t>ую</w:t>
      </w:r>
      <w:r w:rsidR="00816DB0" w:rsidRPr="003C4963">
        <w:rPr>
          <w:rFonts w:ascii="Times New Roman" w:hAnsi="Times New Roman"/>
          <w:sz w:val="24"/>
          <w:szCs w:val="24"/>
        </w:rPr>
        <w:t xml:space="preserve"> и налогов</w:t>
      </w:r>
      <w:r>
        <w:rPr>
          <w:rFonts w:ascii="Times New Roman" w:hAnsi="Times New Roman"/>
          <w:sz w:val="24"/>
          <w:szCs w:val="24"/>
        </w:rPr>
        <w:t>ую</w:t>
      </w:r>
      <w:r w:rsidR="00816DB0" w:rsidRPr="003C4963">
        <w:rPr>
          <w:rFonts w:ascii="Times New Roman" w:hAnsi="Times New Roman"/>
          <w:sz w:val="24"/>
          <w:szCs w:val="24"/>
        </w:rPr>
        <w:t xml:space="preserve"> отчетность за год, предыдущий году обращения за финансовой поддержкой АНО «КСФ».</w:t>
      </w:r>
    </w:p>
    <w:p w14:paraId="6F3F1847" w14:textId="77777777" w:rsidR="008A18C3" w:rsidRDefault="00C479D9" w:rsidP="008A18C3">
      <w:pPr>
        <w:pStyle w:val="af3"/>
        <w:numPr>
          <w:ilvl w:val="1"/>
          <w:numId w:val="1"/>
        </w:numPr>
        <w:tabs>
          <w:tab w:val="left" w:pos="426"/>
          <w:tab w:val="left" w:pos="567"/>
          <w:tab w:val="left" w:pos="993"/>
          <w:tab w:val="left" w:pos="1134"/>
        </w:tabs>
        <w:spacing w:after="0" w:line="240" w:lineRule="auto"/>
        <w:ind w:left="0"/>
        <w:jc w:val="both"/>
        <w:rPr>
          <w:rFonts w:ascii="Times New Roman" w:eastAsia="Times New Roman" w:hAnsi="Times New Roman"/>
          <w:color w:val="000000"/>
          <w:sz w:val="24"/>
          <w:szCs w:val="24"/>
          <w:lang w:eastAsia="ru-RU" w:bidi="ru-RU"/>
        </w:rPr>
      </w:pPr>
      <w:r w:rsidRPr="004B5F05">
        <w:rPr>
          <w:rFonts w:ascii="Times New Roman" w:eastAsia="Times New Roman" w:hAnsi="Times New Roman"/>
          <w:color w:val="000000"/>
          <w:sz w:val="24"/>
          <w:szCs w:val="24"/>
          <w:lang w:eastAsia="ru-RU" w:bidi="ru-RU"/>
        </w:rPr>
        <w:t>Претендент по своей инициативе может предоставить документальное подтверждение следующих обстоятельств:</w:t>
      </w:r>
    </w:p>
    <w:p w14:paraId="682B011D" w14:textId="77777777" w:rsidR="008A18C3" w:rsidRDefault="00C479D9" w:rsidP="000E33BD">
      <w:pPr>
        <w:pStyle w:val="af3"/>
        <w:numPr>
          <w:ilvl w:val="2"/>
          <w:numId w:val="18"/>
        </w:numPr>
        <w:tabs>
          <w:tab w:val="left" w:pos="426"/>
          <w:tab w:val="left" w:pos="567"/>
          <w:tab w:val="left" w:pos="1134"/>
        </w:tabs>
        <w:spacing w:after="0" w:line="240" w:lineRule="auto"/>
        <w:ind w:left="0" w:firstLine="0"/>
        <w:jc w:val="both"/>
        <w:rPr>
          <w:rFonts w:ascii="Times New Roman" w:eastAsia="Times New Roman" w:hAnsi="Times New Roman"/>
          <w:color w:val="000000"/>
          <w:sz w:val="24"/>
          <w:szCs w:val="24"/>
          <w:lang w:eastAsia="ru-RU" w:bidi="ru-RU"/>
        </w:rPr>
      </w:pPr>
      <w:r w:rsidRPr="008A18C3">
        <w:rPr>
          <w:rFonts w:ascii="Times New Roman" w:eastAsia="Times New Roman" w:hAnsi="Times New Roman"/>
          <w:color w:val="000000"/>
          <w:sz w:val="24"/>
          <w:szCs w:val="24"/>
          <w:lang w:eastAsia="ru-RU" w:bidi="ru-RU"/>
        </w:rPr>
        <w:t>наличие материальных средств для хранения сельскохозяйственной продукции (овощехранилищ);</w:t>
      </w:r>
    </w:p>
    <w:p w14:paraId="57A00D32" w14:textId="77777777" w:rsidR="008A18C3" w:rsidRDefault="00C479D9" w:rsidP="000E33BD">
      <w:pPr>
        <w:pStyle w:val="af3"/>
        <w:numPr>
          <w:ilvl w:val="2"/>
          <w:numId w:val="18"/>
        </w:numPr>
        <w:tabs>
          <w:tab w:val="left" w:pos="426"/>
          <w:tab w:val="left" w:pos="567"/>
          <w:tab w:val="left" w:pos="1134"/>
        </w:tabs>
        <w:spacing w:after="0" w:line="240" w:lineRule="auto"/>
        <w:ind w:left="0" w:firstLine="0"/>
        <w:jc w:val="both"/>
        <w:rPr>
          <w:rFonts w:ascii="Times New Roman" w:eastAsia="Times New Roman" w:hAnsi="Times New Roman"/>
          <w:color w:val="000000"/>
          <w:sz w:val="24"/>
          <w:szCs w:val="24"/>
          <w:lang w:eastAsia="ru-RU" w:bidi="ru-RU"/>
        </w:rPr>
      </w:pPr>
      <w:r w:rsidRPr="008A18C3">
        <w:rPr>
          <w:rFonts w:ascii="Times New Roman" w:eastAsia="Times New Roman" w:hAnsi="Times New Roman"/>
          <w:color w:val="000000"/>
          <w:sz w:val="24"/>
          <w:szCs w:val="24"/>
          <w:lang w:eastAsia="ru-RU" w:bidi="ru-RU"/>
        </w:rPr>
        <w:t>наличие материально-технических базы по переработке сельскохозяйственной продукции (овощей</w:t>
      </w:r>
      <w:r w:rsidR="00D415B2" w:rsidRPr="008A18C3">
        <w:rPr>
          <w:rFonts w:ascii="Times New Roman" w:eastAsia="Times New Roman" w:hAnsi="Times New Roman"/>
          <w:color w:val="000000"/>
          <w:sz w:val="24"/>
          <w:szCs w:val="24"/>
          <w:lang w:eastAsia="ru-RU" w:bidi="ru-RU"/>
        </w:rPr>
        <w:t xml:space="preserve"> и продукции пчеловодства</w:t>
      </w:r>
      <w:r w:rsidRPr="008A18C3">
        <w:rPr>
          <w:rFonts w:ascii="Times New Roman" w:eastAsia="Times New Roman" w:hAnsi="Times New Roman"/>
          <w:color w:val="000000"/>
          <w:sz w:val="24"/>
          <w:szCs w:val="24"/>
          <w:lang w:eastAsia="ru-RU" w:bidi="ru-RU"/>
        </w:rPr>
        <w:t>);</w:t>
      </w:r>
    </w:p>
    <w:p w14:paraId="39E203C5" w14:textId="77777777" w:rsidR="008A18C3" w:rsidRDefault="00C479D9" w:rsidP="000E33BD">
      <w:pPr>
        <w:pStyle w:val="af3"/>
        <w:numPr>
          <w:ilvl w:val="2"/>
          <w:numId w:val="18"/>
        </w:numPr>
        <w:tabs>
          <w:tab w:val="left" w:pos="426"/>
          <w:tab w:val="left" w:pos="567"/>
          <w:tab w:val="left" w:pos="1134"/>
        </w:tabs>
        <w:spacing w:after="0" w:line="240" w:lineRule="auto"/>
        <w:ind w:left="0" w:firstLine="0"/>
        <w:jc w:val="both"/>
        <w:rPr>
          <w:rFonts w:ascii="Times New Roman" w:eastAsia="Times New Roman" w:hAnsi="Times New Roman"/>
          <w:color w:val="000000"/>
          <w:sz w:val="24"/>
          <w:szCs w:val="24"/>
          <w:lang w:eastAsia="ru-RU" w:bidi="ru-RU"/>
        </w:rPr>
      </w:pPr>
      <w:r w:rsidRPr="008A18C3">
        <w:rPr>
          <w:rFonts w:ascii="Times New Roman" w:eastAsia="Times New Roman" w:hAnsi="Times New Roman"/>
          <w:color w:val="000000"/>
          <w:sz w:val="24"/>
          <w:szCs w:val="24"/>
          <w:lang w:eastAsia="ru-RU" w:bidi="ru-RU"/>
        </w:rPr>
        <w:t>наличие действующих договоров по сбыту сельскохозяйственной продукции (овощей</w:t>
      </w:r>
      <w:r w:rsidR="00D415B2" w:rsidRPr="008A18C3">
        <w:rPr>
          <w:rFonts w:ascii="Times New Roman" w:eastAsia="Times New Roman" w:hAnsi="Times New Roman"/>
          <w:color w:val="000000"/>
          <w:sz w:val="24"/>
          <w:szCs w:val="24"/>
          <w:lang w:eastAsia="ru-RU" w:bidi="ru-RU"/>
        </w:rPr>
        <w:t xml:space="preserve"> и продукции пчеловодства</w:t>
      </w:r>
      <w:r w:rsidRPr="008A18C3">
        <w:rPr>
          <w:rFonts w:ascii="Times New Roman" w:eastAsia="Times New Roman" w:hAnsi="Times New Roman"/>
          <w:color w:val="000000"/>
          <w:sz w:val="24"/>
          <w:szCs w:val="24"/>
          <w:lang w:eastAsia="ru-RU" w:bidi="ru-RU"/>
        </w:rPr>
        <w:t>);</w:t>
      </w:r>
    </w:p>
    <w:p w14:paraId="473AB1FC" w14:textId="1B772B23" w:rsidR="008A18C3" w:rsidRDefault="00C479D9" w:rsidP="000E33BD">
      <w:pPr>
        <w:pStyle w:val="af3"/>
        <w:numPr>
          <w:ilvl w:val="2"/>
          <w:numId w:val="18"/>
        </w:numPr>
        <w:tabs>
          <w:tab w:val="left" w:pos="426"/>
          <w:tab w:val="left" w:pos="567"/>
          <w:tab w:val="left" w:pos="1134"/>
        </w:tabs>
        <w:spacing w:after="0" w:line="240" w:lineRule="auto"/>
        <w:ind w:left="0" w:firstLine="0"/>
        <w:jc w:val="both"/>
        <w:rPr>
          <w:rFonts w:ascii="Times New Roman" w:eastAsia="Times New Roman" w:hAnsi="Times New Roman"/>
          <w:color w:val="000000"/>
          <w:sz w:val="24"/>
          <w:szCs w:val="24"/>
          <w:lang w:eastAsia="ru-RU" w:bidi="ru-RU"/>
        </w:rPr>
      </w:pPr>
      <w:r w:rsidRPr="008A18C3">
        <w:rPr>
          <w:rFonts w:ascii="Times New Roman" w:eastAsia="Times New Roman" w:hAnsi="Times New Roman"/>
          <w:color w:val="000000"/>
          <w:sz w:val="24"/>
          <w:szCs w:val="24"/>
          <w:lang w:eastAsia="ru-RU" w:bidi="ru-RU"/>
        </w:rPr>
        <w:t>наличие собственных каналов сбыта сельскохозяйственной продукции (овощей</w:t>
      </w:r>
      <w:r w:rsidR="00D415B2" w:rsidRPr="008A18C3">
        <w:rPr>
          <w:rFonts w:ascii="Times New Roman" w:eastAsia="Times New Roman" w:hAnsi="Times New Roman"/>
          <w:color w:val="000000"/>
          <w:sz w:val="24"/>
          <w:szCs w:val="24"/>
          <w:lang w:eastAsia="ru-RU" w:bidi="ru-RU"/>
        </w:rPr>
        <w:t xml:space="preserve"> и продукции пчеловодства</w:t>
      </w:r>
      <w:r w:rsidRPr="008A18C3">
        <w:rPr>
          <w:rFonts w:ascii="Times New Roman" w:eastAsia="Times New Roman" w:hAnsi="Times New Roman"/>
          <w:color w:val="000000"/>
          <w:sz w:val="24"/>
          <w:szCs w:val="24"/>
          <w:lang w:eastAsia="ru-RU" w:bidi="ru-RU"/>
        </w:rPr>
        <w:t>) –</w:t>
      </w:r>
      <w:r w:rsidR="008A18C3">
        <w:rPr>
          <w:rFonts w:ascii="Times New Roman" w:eastAsia="Times New Roman" w:hAnsi="Times New Roman"/>
          <w:color w:val="000000"/>
          <w:sz w:val="24"/>
          <w:szCs w:val="24"/>
          <w:lang w:eastAsia="ru-RU" w:bidi="ru-RU"/>
        </w:rPr>
        <w:t xml:space="preserve"> </w:t>
      </w:r>
      <w:r w:rsidRPr="008A18C3">
        <w:rPr>
          <w:rFonts w:ascii="Times New Roman" w:eastAsia="Times New Roman" w:hAnsi="Times New Roman"/>
          <w:color w:val="000000"/>
          <w:sz w:val="24"/>
          <w:szCs w:val="24"/>
          <w:lang w:eastAsia="ru-RU" w:bidi="ru-RU"/>
        </w:rPr>
        <w:t>собственные/арендованные точки продаж;</w:t>
      </w:r>
    </w:p>
    <w:p w14:paraId="7FC2418D" w14:textId="77777777" w:rsidR="008A18C3" w:rsidRDefault="00D51653" w:rsidP="000E33BD">
      <w:pPr>
        <w:pStyle w:val="af3"/>
        <w:numPr>
          <w:ilvl w:val="2"/>
          <w:numId w:val="18"/>
        </w:numPr>
        <w:tabs>
          <w:tab w:val="left" w:pos="426"/>
          <w:tab w:val="left" w:pos="567"/>
          <w:tab w:val="left" w:pos="1134"/>
        </w:tabs>
        <w:spacing w:after="0" w:line="240" w:lineRule="auto"/>
        <w:ind w:left="0" w:firstLine="0"/>
        <w:jc w:val="both"/>
        <w:rPr>
          <w:rFonts w:ascii="Times New Roman" w:eastAsia="Times New Roman" w:hAnsi="Times New Roman"/>
          <w:color w:val="000000"/>
          <w:sz w:val="24"/>
          <w:szCs w:val="24"/>
          <w:lang w:eastAsia="ru-RU" w:bidi="ru-RU"/>
        </w:rPr>
      </w:pPr>
      <w:r w:rsidRPr="008A18C3">
        <w:rPr>
          <w:rFonts w:ascii="Times New Roman" w:eastAsia="Times New Roman" w:hAnsi="Times New Roman"/>
          <w:color w:val="000000"/>
          <w:sz w:val="24"/>
          <w:szCs w:val="24"/>
          <w:lang w:eastAsia="ru-RU" w:bidi="ru-RU"/>
        </w:rPr>
        <w:t>наличие постоянных рабочих мест;</w:t>
      </w:r>
    </w:p>
    <w:p w14:paraId="18C19115" w14:textId="5A59C76A" w:rsidR="00D51653" w:rsidRPr="008A18C3" w:rsidRDefault="00D51653" w:rsidP="000E33BD">
      <w:pPr>
        <w:pStyle w:val="af3"/>
        <w:numPr>
          <w:ilvl w:val="2"/>
          <w:numId w:val="18"/>
        </w:numPr>
        <w:tabs>
          <w:tab w:val="left" w:pos="426"/>
          <w:tab w:val="left" w:pos="567"/>
          <w:tab w:val="left" w:pos="1134"/>
        </w:tabs>
        <w:spacing w:after="0" w:line="240" w:lineRule="auto"/>
        <w:ind w:left="0" w:firstLine="0"/>
        <w:jc w:val="both"/>
        <w:rPr>
          <w:rFonts w:ascii="Times New Roman" w:eastAsia="Times New Roman" w:hAnsi="Times New Roman"/>
          <w:color w:val="000000"/>
          <w:sz w:val="24"/>
          <w:szCs w:val="24"/>
          <w:lang w:eastAsia="ru-RU" w:bidi="ru-RU"/>
        </w:rPr>
      </w:pPr>
      <w:r w:rsidRPr="008A18C3">
        <w:rPr>
          <w:rFonts w:ascii="Times New Roman" w:eastAsia="Times New Roman" w:hAnsi="Times New Roman"/>
          <w:color w:val="000000"/>
          <w:sz w:val="24"/>
          <w:szCs w:val="24"/>
          <w:lang w:eastAsia="ru-RU" w:bidi="ru-RU"/>
        </w:rPr>
        <w:t>наличие опыта экспортера продукции пчеловодства</w:t>
      </w:r>
    </w:p>
    <w:p w14:paraId="193A721E" w14:textId="77777777" w:rsidR="008A18C3" w:rsidRDefault="00C479D9" w:rsidP="008A18C3">
      <w:pPr>
        <w:tabs>
          <w:tab w:val="left" w:pos="0"/>
          <w:tab w:val="left" w:pos="524"/>
          <w:tab w:val="left" w:pos="567"/>
          <w:tab w:val="left" w:pos="1134"/>
        </w:tabs>
        <w:spacing w:after="0" w:line="240" w:lineRule="auto"/>
        <w:jc w:val="both"/>
        <w:rPr>
          <w:rFonts w:ascii="Times New Roman" w:hAnsi="Times New Roman"/>
          <w:sz w:val="24"/>
          <w:szCs w:val="24"/>
        </w:rPr>
      </w:pPr>
      <w:r w:rsidRPr="008A18C3">
        <w:rPr>
          <w:rFonts w:ascii="Times New Roman" w:hAnsi="Times New Roman"/>
          <w:sz w:val="24"/>
          <w:szCs w:val="24"/>
        </w:rPr>
        <w:t>При отсутствии документального подтверждения обстоятельств,</w:t>
      </w:r>
      <w:r w:rsidR="00B332F7" w:rsidRPr="008A18C3">
        <w:rPr>
          <w:rFonts w:ascii="Times New Roman" w:hAnsi="Times New Roman"/>
          <w:sz w:val="24"/>
          <w:szCs w:val="24"/>
        </w:rPr>
        <w:t xml:space="preserve"> указанных в п.п. 3.2.1. – 3.2.6</w:t>
      </w:r>
      <w:r w:rsidRPr="008A18C3">
        <w:rPr>
          <w:rFonts w:ascii="Times New Roman" w:hAnsi="Times New Roman"/>
          <w:sz w:val="24"/>
          <w:szCs w:val="24"/>
        </w:rPr>
        <w:t>. обстоятельства считаются неподтвержденными и не учитываются при оценке Заявки Претендента.</w:t>
      </w:r>
    </w:p>
    <w:p w14:paraId="34BB7F92" w14:textId="300D3D90" w:rsidR="00C479D9" w:rsidRPr="008A18C3" w:rsidRDefault="00C479D9" w:rsidP="000E33BD">
      <w:pPr>
        <w:pStyle w:val="af3"/>
        <w:numPr>
          <w:ilvl w:val="1"/>
          <w:numId w:val="18"/>
        </w:numPr>
        <w:tabs>
          <w:tab w:val="left" w:pos="0"/>
          <w:tab w:val="left" w:pos="524"/>
          <w:tab w:val="left" w:pos="567"/>
          <w:tab w:val="left" w:pos="1134"/>
        </w:tabs>
        <w:spacing w:after="0" w:line="240" w:lineRule="auto"/>
        <w:ind w:left="0" w:firstLine="0"/>
        <w:jc w:val="both"/>
        <w:rPr>
          <w:rFonts w:ascii="Times New Roman" w:hAnsi="Times New Roman" w:cstheme="minorBidi"/>
          <w:sz w:val="24"/>
          <w:szCs w:val="24"/>
        </w:rPr>
      </w:pPr>
      <w:r w:rsidRPr="008A18C3">
        <w:rPr>
          <w:rFonts w:ascii="Times New Roman" w:hAnsi="Times New Roman"/>
          <w:sz w:val="24"/>
          <w:szCs w:val="24"/>
        </w:rPr>
        <w:t>К Заявке прилагается подписанная Претендентом опись представленных документов в двух экземплярах.</w:t>
      </w:r>
    </w:p>
    <w:p w14:paraId="1819DA96" w14:textId="77777777" w:rsidR="00C479D9" w:rsidRPr="004B5F05" w:rsidRDefault="00C479D9" w:rsidP="008A18C3">
      <w:pPr>
        <w:tabs>
          <w:tab w:val="left" w:pos="524"/>
        </w:tabs>
        <w:spacing w:after="0" w:line="240" w:lineRule="auto"/>
        <w:rPr>
          <w:rFonts w:ascii="Times New Roman" w:hAnsi="Times New Roman" w:cs="Times New Roman"/>
          <w:sz w:val="24"/>
          <w:szCs w:val="24"/>
        </w:rPr>
      </w:pPr>
    </w:p>
    <w:p w14:paraId="32E3581A" w14:textId="77777777" w:rsidR="00C479D9" w:rsidRPr="004B5F05" w:rsidRDefault="00C479D9" w:rsidP="00C479D9">
      <w:pPr>
        <w:keepNext/>
        <w:keepLines/>
        <w:widowControl w:val="0"/>
        <w:numPr>
          <w:ilvl w:val="0"/>
          <w:numId w:val="1"/>
        </w:numPr>
        <w:tabs>
          <w:tab w:val="left" w:pos="4546"/>
        </w:tabs>
        <w:spacing w:after="0" w:line="278" w:lineRule="exact"/>
        <w:ind w:left="4240"/>
        <w:jc w:val="both"/>
        <w:outlineLvl w:val="2"/>
        <w:rPr>
          <w:rFonts w:ascii="Times New Roman" w:hAnsi="Times New Roman" w:cs="Times New Roman"/>
          <w:b/>
          <w:sz w:val="24"/>
          <w:szCs w:val="24"/>
        </w:rPr>
      </w:pPr>
      <w:r w:rsidRPr="004B5F05">
        <w:rPr>
          <w:rFonts w:ascii="Times New Roman" w:hAnsi="Times New Roman" w:cs="Times New Roman"/>
          <w:b/>
          <w:sz w:val="24"/>
          <w:szCs w:val="24"/>
        </w:rPr>
        <w:t>Заявка</w:t>
      </w:r>
    </w:p>
    <w:p w14:paraId="56B7AC58" w14:textId="77777777" w:rsidR="00C479D9" w:rsidRPr="004B5F05" w:rsidRDefault="00C479D9" w:rsidP="00C479D9">
      <w:pPr>
        <w:widowControl w:val="0"/>
        <w:numPr>
          <w:ilvl w:val="1"/>
          <w:numId w:val="1"/>
        </w:numPr>
        <w:tabs>
          <w:tab w:val="left" w:pos="524"/>
        </w:tabs>
        <w:spacing w:after="0" w:line="278" w:lineRule="exact"/>
        <w:jc w:val="both"/>
        <w:rPr>
          <w:rFonts w:ascii="Times New Roman" w:hAnsi="Times New Roman" w:cs="Times New Roman"/>
          <w:sz w:val="24"/>
          <w:szCs w:val="24"/>
        </w:rPr>
      </w:pPr>
      <w:r w:rsidRPr="004B5F05">
        <w:rPr>
          <w:rStyle w:val="24"/>
          <w:rFonts w:eastAsiaTheme="minorHAnsi"/>
        </w:rPr>
        <w:t>Заявка должна быть подготовлена и представлена Организатору в соответствии с требованиями и условиями, определенными настоящим Порядком и Объявлением.</w:t>
      </w:r>
    </w:p>
    <w:p w14:paraId="5F5B9012" w14:textId="77777777" w:rsidR="00C479D9" w:rsidRPr="004B5F05" w:rsidRDefault="00C479D9" w:rsidP="00C479D9">
      <w:pPr>
        <w:widowControl w:val="0"/>
        <w:numPr>
          <w:ilvl w:val="1"/>
          <w:numId w:val="1"/>
        </w:numPr>
        <w:tabs>
          <w:tab w:val="left" w:pos="524"/>
        </w:tabs>
        <w:spacing w:after="0" w:line="278" w:lineRule="exact"/>
        <w:jc w:val="both"/>
        <w:rPr>
          <w:rFonts w:ascii="Times New Roman" w:hAnsi="Times New Roman" w:cs="Times New Roman"/>
          <w:sz w:val="24"/>
          <w:szCs w:val="24"/>
        </w:rPr>
      </w:pPr>
      <w:r w:rsidRPr="004B5F05">
        <w:rPr>
          <w:rStyle w:val="24"/>
          <w:rFonts w:eastAsiaTheme="minorHAnsi"/>
        </w:rPr>
        <w:t>При приеме Заявки Организатор проверяет наличие необходимых документов.</w:t>
      </w:r>
    </w:p>
    <w:p w14:paraId="56B2F627" w14:textId="77777777" w:rsidR="00C479D9" w:rsidRPr="004B5F05" w:rsidRDefault="00C479D9" w:rsidP="0088671A">
      <w:pPr>
        <w:spacing w:after="0" w:line="240" w:lineRule="auto"/>
        <w:jc w:val="both"/>
        <w:rPr>
          <w:rFonts w:ascii="Times New Roman" w:hAnsi="Times New Roman" w:cs="Times New Roman"/>
          <w:sz w:val="24"/>
          <w:szCs w:val="24"/>
        </w:rPr>
      </w:pPr>
      <w:r w:rsidRPr="004B5F05">
        <w:rPr>
          <w:rStyle w:val="24"/>
          <w:rFonts w:eastAsiaTheme="minorHAnsi"/>
        </w:rPr>
        <w:t>В случае, если документы, представленные Претендентом, не удовлетворяют требованиям, содержащимся в Объявлении, а также, если документы, представленные Претендентом, ненадлежащим образом оформлены, Организатор уведомляет Претендента об отказе в приеме и регистрации Заявки с указанием причины отказа.</w:t>
      </w:r>
    </w:p>
    <w:p w14:paraId="2A9A1A6C" w14:textId="77777777" w:rsidR="00C479D9" w:rsidRPr="004B5F05" w:rsidRDefault="00C479D9" w:rsidP="0088671A">
      <w:pPr>
        <w:widowControl w:val="0"/>
        <w:numPr>
          <w:ilvl w:val="1"/>
          <w:numId w:val="1"/>
        </w:numPr>
        <w:tabs>
          <w:tab w:val="left" w:pos="524"/>
        </w:tabs>
        <w:spacing w:after="0" w:line="240" w:lineRule="auto"/>
        <w:jc w:val="both"/>
        <w:rPr>
          <w:rStyle w:val="24"/>
          <w:rFonts w:eastAsiaTheme="minorHAnsi"/>
        </w:rPr>
      </w:pPr>
      <w:r w:rsidRPr="004B5F05">
        <w:rPr>
          <w:rStyle w:val="24"/>
          <w:rFonts w:eastAsiaTheme="minorHAnsi"/>
        </w:rPr>
        <w:t>Организатор обязан зарегистрировать Заявку немедленно после ее представления и приема с указанием даты приема.</w:t>
      </w:r>
    </w:p>
    <w:p w14:paraId="74F47C6B" w14:textId="77777777" w:rsidR="00C479D9" w:rsidRPr="004B5F05" w:rsidRDefault="00C479D9" w:rsidP="00C479D9">
      <w:pPr>
        <w:tabs>
          <w:tab w:val="left" w:pos="524"/>
        </w:tabs>
        <w:spacing w:line="278" w:lineRule="exact"/>
        <w:rPr>
          <w:rFonts w:ascii="Times New Roman" w:hAnsi="Times New Roman" w:cs="Times New Roman"/>
          <w:sz w:val="24"/>
          <w:szCs w:val="24"/>
        </w:rPr>
      </w:pPr>
    </w:p>
    <w:p w14:paraId="6256173F" w14:textId="77777777" w:rsidR="00C479D9" w:rsidRPr="004B5F05" w:rsidRDefault="00C479D9" w:rsidP="00C479D9">
      <w:pPr>
        <w:keepNext/>
        <w:keepLines/>
        <w:widowControl w:val="0"/>
        <w:numPr>
          <w:ilvl w:val="0"/>
          <w:numId w:val="1"/>
        </w:numPr>
        <w:tabs>
          <w:tab w:val="left" w:pos="2886"/>
        </w:tabs>
        <w:spacing w:after="0" w:line="274" w:lineRule="exact"/>
        <w:ind w:left="2580"/>
        <w:jc w:val="both"/>
        <w:outlineLvl w:val="2"/>
        <w:rPr>
          <w:rFonts w:ascii="Times New Roman" w:hAnsi="Times New Roman" w:cs="Times New Roman"/>
          <w:sz w:val="24"/>
          <w:szCs w:val="24"/>
        </w:rPr>
      </w:pPr>
      <w:bookmarkStart w:id="3" w:name="bookmark8"/>
      <w:r w:rsidRPr="004B5F05">
        <w:rPr>
          <w:rStyle w:val="32"/>
          <w:rFonts w:eastAsiaTheme="minorHAnsi"/>
        </w:rPr>
        <w:t>Процедура оценки поступивших Заявок</w:t>
      </w:r>
      <w:bookmarkEnd w:id="3"/>
    </w:p>
    <w:p w14:paraId="1BC6A7D4" w14:textId="77777777" w:rsidR="00C479D9" w:rsidRPr="004B5F05" w:rsidRDefault="00C479D9" w:rsidP="00C479D9">
      <w:pPr>
        <w:widowControl w:val="0"/>
        <w:numPr>
          <w:ilvl w:val="1"/>
          <w:numId w:val="1"/>
        </w:numPr>
        <w:tabs>
          <w:tab w:val="left" w:pos="524"/>
        </w:tabs>
        <w:spacing w:after="0" w:line="240" w:lineRule="auto"/>
        <w:jc w:val="both"/>
        <w:rPr>
          <w:rFonts w:ascii="Times New Roman" w:hAnsi="Times New Roman" w:cs="Times New Roman"/>
          <w:sz w:val="24"/>
          <w:szCs w:val="24"/>
        </w:rPr>
      </w:pPr>
      <w:r w:rsidRPr="004B5F05">
        <w:rPr>
          <w:rStyle w:val="24"/>
          <w:rFonts w:eastAsiaTheme="minorHAnsi"/>
        </w:rPr>
        <w:t>Оценочная комиссия проводит оценку поступивших Заявок в соответствии с Приложением № 1 к настоящему Порядку.</w:t>
      </w:r>
    </w:p>
    <w:p w14:paraId="2F211E9F"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Рассмотрение оферт производится по наступлению срока, указанного в Объявлении, в качестве даты окончания предоставления оферт.</w:t>
      </w:r>
    </w:p>
    <w:p w14:paraId="24A092DA"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Достаточность предложенного Претендентом обеспечения в виде залога (залоговая стоимость), определяется в соответствии с порядком, указанном в Приложении №4 к настоящему Порядку.</w:t>
      </w:r>
    </w:p>
    <w:p w14:paraId="3F2E8DE9"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По итогам проведения отбора Оценочной комиссией оформляется протокол о результатах проведения оценки поступивших Заявок, который подписывается всеми членами Оценочной комиссии.</w:t>
      </w:r>
    </w:p>
    <w:p w14:paraId="7806FFE1" w14:textId="77777777" w:rsidR="00C479D9" w:rsidRPr="004B5F05" w:rsidRDefault="00C479D9" w:rsidP="00C479D9">
      <w:pPr>
        <w:widowControl w:val="0"/>
        <w:numPr>
          <w:ilvl w:val="1"/>
          <w:numId w:val="1"/>
        </w:numPr>
        <w:shd w:val="clear" w:color="auto" w:fill="FFFFFF"/>
        <w:tabs>
          <w:tab w:val="left" w:pos="596"/>
        </w:tabs>
        <w:spacing w:after="0" w:line="240" w:lineRule="auto"/>
        <w:jc w:val="both"/>
        <w:rPr>
          <w:rStyle w:val="24"/>
          <w:rFonts w:eastAsiaTheme="minorHAnsi"/>
        </w:rPr>
      </w:pPr>
      <w:r w:rsidRPr="004B5F05">
        <w:rPr>
          <w:rStyle w:val="24"/>
          <w:rFonts w:eastAsiaTheme="minorHAnsi"/>
        </w:rPr>
        <w:t xml:space="preserve"> Информация о рассмотрении, оценке и сопоставлении Заявок не подлежит раскрытию иным лицам, не участвующим в рассмотрении, оценке и сопоставлении Заявок.</w:t>
      </w:r>
    </w:p>
    <w:p w14:paraId="3F934B95" w14:textId="23163CB6"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Style w:val="24"/>
          <w:rFonts w:eastAsiaTheme="minorHAnsi"/>
        </w:rPr>
        <w:t xml:space="preserve">Претендентам, чьи оферты при оценке получили </w:t>
      </w:r>
      <w:r w:rsidR="00AF0FB9" w:rsidRPr="004B5F05">
        <w:rPr>
          <w:rStyle w:val="24"/>
          <w:rFonts w:eastAsiaTheme="minorHAnsi"/>
        </w:rPr>
        <w:t xml:space="preserve">не менее </w:t>
      </w:r>
      <w:r w:rsidR="002532E9">
        <w:rPr>
          <w:rStyle w:val="24"/>
          <w:rFonts w:eastAsiaTheme="minorHAnsi"/>
        </w:rPr>
        <w:t>15 баллов для закупа картофеля</w:t>
      </w:r>
      <w:r w:rsidRPr="004B5F05">
        <w:rPr>
          <w:rStyle w:val="24"/>
          <w:rFonts w:eastAsiaTheme="minorHAnsi"/>
        </w:rPr>
        <w:t>, может быть направлено согласие (акцепт) на заключение договора на условиях, указанных в Объявлении и Заявке. Членами Оценочной комиссии могут быть предложены условия договора, отличные от указанных в Объявлении и Заявке.</w:t>
      </w:r>
    </w:p>
    <w:p w14:paraId="10C75BE3" w14:textId="77777777" w:rsidR="00C479D9" w:rsidRPr="004B5F05" w:rsidRDefault="00C479D9" w:rsidP="00C479D9">
      <w:pPr>
        <w:widowControl w:val="0"/>
        <w:numPr>
          <w:ilvl w:val="1"/>
          <w:numId w:val="1"/>
        </w:numPr>
        <w:tabs>
          <w:tab w:val="left" w:pos="476"/>
        </w:tabs>
        <w:spacing w:after="0" w:line="240" w:lineRule="auto"/>
        <w:jc w:val="both"/>
        <w:rPr>
          <w:rStyle w:val="24"/>
          <w:rFonts w:eastAsiaTheme="minorHAnsi"/>
        </w:rPr>
      </w:pPr>
      <w:r w:rsidRPr="004B5F05">
        <w:rPr>
          <w:rStyle w:val="24"/>
          <w:rFonts w:eastAsiaTheme="minorHAnsi"/>
        </w:rPr>
        <w:t>Лицо, давшее согласие (акцепт) на заключение договора, обязано заключить агентский договор на условиях, установленных в поданной им Заявке.</w:t>
      </w:r>
    </w:p>
    <w:p w14:paraId="4B1CD540" w14:textId="77777777" w:rsidR="00C479D9" w:rsidRPr="004B5F05" w:rsidRDefault="00C479D9" w:rsidP="00C479D9">
      <w:pPr>
        <w:widowControl w:val="0"/>
        <w:numPr>
          <w:ilvl w:val="1"/>
          <w:numId w:val="1"/>
        </w:numPr>
        <w:tabs>
          <w:tab w:val="left" w:pos="481"/>
        </w:tabs>
        <w:spacing w:after="0" w:line="240" w:lineRule="auto"/>
        <w:jc w:val="both"/>
        <w:rPr>
          <w:rStyle w:val="24"/>
          <w:rFonts w:eastAsiaTheme="minorHAnsi"/>
        </w:rPr>
      </w:pPr>
      <w:r w:rsidRPr="004B5F05">
        <w:rPr>
          <w:rStyle w:val="24"/>
          <w:rFonts w:eastAsiaTheme="minorHAnsi"/>
        </w:rPr>
        <w:t xml:space="preserve">Договор должен быть подписан сторонами не позднее </w:t>
      </w:r>
      <w:r w:rsidR="0088671A" w:rsidRPr="004B5F05">
        <w:rPr>
          <w:rStyle w:val="24"/>
          <w:rFonts w:eastAsiaTheme="minorHAnsi"/>
        </w:rPr>
        <w:t>10</w:t>
      </w:r>
      <w:r w:rsidRPr="004B5F05">
        <w:rPr>
          <w:rStyle w:val="24"/>
          <w:rFonts w:eastAsiaTheme="minorHAnsi"/>
        </w:rPr>
        <w:t xml:space="preserve"> (</w:t>
      </w:r>
      <w:r w:rsidR="0088671A" w:rsidRPr="004B5F05">
        <w:rPr>
          <w:rStyle w:val="24"/>
          <w:rFonts w:eastAsiaTheme="minorHAnsi"/>
        </w:rPr>
        <w:t>десяти</w:t>
      </w:r>
      <w:r w:rsidRPr="004B5F05">
        <w:rPr>
          <w:rStyle w:val="24"/>
          <w:rFonts w:eastAsiaTheme="minorHAnsi"/>
        </w:rPr>
        <w:t xml:space="preserve">) </w:t>
      </w:r>
      <w:r w:rsidR="0088671A" w:rsidRPr="004B5F05">
        <w:rPr>
          <w:rStyle w:val="24"/>
          <w:rFonts w:eastAsiaTheme="minorHAnsi"/>
        </w:rPr>
        <w:t xml:space="preserve">календарных </w:t>
      </w:r>
      <w:r w:rsidRPr="004B5F05">
        <w:rPr>
          <w:rStyle w:val="24"/>
          <w:rFonts w:eastAsiaTheme="minorHAnsi"/>
        </w:rPr>
        <w:t xml:space="preserve">дней после получения Претендентом согласия (акцепта) на заключение договора, в случае если сторонами </w:t>
      </w:r>
      <w:r w:rsidRPr="004B5F05">
        <w:rPr>
          <w:rStyle w:val="24"/>
          <w:rFonts w:eastAsiaTheme="minorHAnsi"/>
        </w:rPr>
        <w:lastRenderedPageBreak/>
        <w:t>не согласован иной срок заключения договора.</w:t>
      </w:r>
    </w:p>
    <w:p w14:paraId="2C2DE486" w14:textId="77777777"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Fonts w:ascii="Times New Roman" w:hAnsi="Times New Roman" w:cs="Times New Roman"/>
          <w:sz w:val="24"/>
          <w:szCs w:val="24"/>
        </w:rPr>
        <w:t>В случае невозможности получателем акцепта предоставить обеспечение исполнения обязательств в объёме равном или превышающем размер обязательств, возникающих в результате заключения агентского договора, Организатор вправе отказаться от подписания Договора.</w:t>
      </w:r>
    </w:p>
    <w:p w14:paraId="77A4AE36" w14:textId="77777777" w:rsidR="00C479D9" w:rsidRPr="004B5F05" w:rsidRDefault="00C479D9" w:rsidP="00C479D9">
      <w:pPr>
        <w:widowControl w:val="0"/>
        <w:numPr>
          <w:ilvl w:val="1"/>
          <w:numId w:val="1"/>
        </w:numPr>
        <w:tabs>
          <w:tab w:val="left" w:pos="596"/>
        </w:tabs>
        <w:spacing w:after="0" w:line="240" w:lineRule="auto"/>
        <w:jc w:val="both"/>
        <w:rPr>
          <w:rStyle w:val="24"/>
          <w:rFonts w:eastAsiaTheme="minorHAnsi"/>
        </w:rPr>
      </w:pPr>
      <w:r w:rsidRPr="004B5F05">
        <w:rPr>
          <w:rStyle w:val="24"/>
          <w:rFonts w:eastAsiaTheme="minorHAnsi"/>
        </w:rPr>
        <w:t>Организатор оставляет за собой право отказаться от проведения приглашения делать оферты на любом этапе данной процедуры, не неся при этом ответственности перед лицами, изъявившими желание участвовать в данной процедуре.</w:t>
      </w:r>
    </w:p>
    <w:p w14:paraId="03BC3D0A" w14:textId="77777777" w:rsidR="00C479D9" w:rsidRPr="004B5F05" w:rsidRDefault="00C479D9" w:rsidP="00C479D9">
      <w:pPr>
        <w:tabs>
          <w:tab w:val="left" w:pos="481"/>
        </w:tabs>
        <w:rPr>
          <w:rFonts w:ascii="Times New Roman" w:hAnsi="Times New Roman" w:cs="Times New Roman"/>
          <w:sz w:val="24"/>
          <w:szCs w:val="24"/>
        </w:rPr>
      </w:pPr>
    </w:p>
    <w:p w14:paraId="677E6001" w14:textId="77777777" w:rsidR="00C479D9" w:rsidRPr="004B5F05" w:rsidRDefault="00C479D9" w:rsidP="00C479D9">
      <w:pPr>
        <w:rPr>
          <w:rStyle w:val="24"/>
          <w:rFonts w:eastAsia="Microsoft Sans Serif"/>
        </w:rPr>
      </w:pPr>
      <w:r w:rsidRPr="004B5F05">
        <w:rPr>
          <w:rStyle w:val="24"/>
          <w:rFonts w:eastAsia="Microsoft Sans Serif"/>
        </w:rPr>
        <w:br w:type="page"/>
      </w:r>
    </w:p>
    <w:p w14:paraId="7635E91E" w14:textId="77777777" w:rsidR="00C479D9" w:rsidRPr="00E44735" w:rsidRDefault="00C479D9" w:rsidP="00285F64">
      <w:pPr>
        <w:tabs>
          <w:tab w:val="left" w:pos="2502"/>
        </w:tabs>
        <w:spacing w:after="0" w:line="240" w:lineRule="exact"/>
        <w:jc w:val="right"/>
        <w:rPr>
          <w:rFonts w:ascii="Times New Roman" w:hAnsi="Times New Roman" w:cs="Times New Roman"/>
          <w:sz w:val="20"/>
          <w:szCs w:val="20"/>
        </w:rPr>
      </w:pPr>
      <w:r w:rsidRPr="00E44735">
        <w:rPr>
          <w:rFonts w:ascii="Times New Roman" w:hAnsi="Times New Roman" w:cs="Times New Roman"/>
          <w:sz w:val="20"/>
          <w:szCs w:val="20"/>
        </w:rPr>
        <w:lastRenderedPageBreak/>
        <w:t>Приложение № 1</w:t>
      </w:r>
    </w:p>
    <w:p w14:paraId="0D3D0D2D" w14:textId="52B8F677" w:rsidR="00C479D9" w:rsidRPr="00E44735" w:rsidRDefault="00C479D9" w:rsidP="00285F64">
      <w:pPr>
        <w:tabs>
          <w:tab w:val="left" w:pos="2502"/>
        </w:tabs>
        <w:spacing w:after="0" w:line="240" w:lineRule="exact"/>
        <w:jc w:val="right"/>
        <w:rPr>
          <w:rFonts w:ascii="Times New Roman" w:hAnsi="Times New Roman" w:cs="Times New Roman"/>
          <w:sz w:val="20"/>
          <w:szCs w:val="20"/>
        </w:rPr>
      </w:pPr>
      <w:r w:rsidRPr="00E44735">
        <w:rPr>
          <w:rFonts w:ascii="Times New Roman" w:hAnsi="Times New Roman" w:cs="Times New Roman"/>
          <w:sz w:val="20"/>
          <w:szCs w:val="20"/>
        </w:rPr>
        <w:t>к Порядку проведения сбора и оценки предложений (оферт)</w:t>
      </w:r>
    </w:p>
    <w:p w14:paraId="7FBB649D" w14:textId="0E8D5723" w:rsidR="00C479D9" w:rsidRPr="00E44735" w:rsidRDefault="00C479D9" w:rsidP="00285F64">
      <w:pPr>
        <w:tabs>
          <w:tab w:val="left" w:pos="2502"/>
        </w:tabs>
        <w:spacing w:after="0" w:line="240" w:lineRule="exact"/>
        <w:jc w:val="right"/>
        <w:rPr>
          <w:rFonts w:ascii="Times New Roman" w:hAnsi="Times New Roman" w:cs="Times New Roman"/>
          <w:sz w:val="20"/>
          <w:szCs w:val="20"/>
        </w:rPr>
      </w:pPr>
      <w:r w:rsidRPr="00E44735">
        <w:rPr>
          <w:rFonts w:ascii="Times New Roman" w:hAnsi="Times New Roman" w:cs="Times New Roman"/>
          <w:sz w:val="20"/>
          <w:szCs w:val="20"/>
        </w:rPr>
        <w:t>на право заключения агентских договоров</w:t>
      </w:r>
      <w:r w:rsidR="00E44735">
        <w:rPr>
          <w:rFonts w:ascii="Times New Roman" w:hAnsi="Times New Roman" w:cs="Times New Roman"/>
          <w:sz w:val="20"/>
          <w:szCs w:val="20"/>
        </w:rPr>
        <w:t xml:space="preserve"> </w:t>
      </w:r>
      <w:r w:rsidRPr="00E44735">
        <w:rPr>
          <w:rFonts w:ascii="Times New Roman" w:hAnsi="Times New Roman" w:cs="Times New Roman"/>
          <w:sz w:val="20"/>
          <w:szCs w:val="20"/>
        </w:rPr>
        <w:t>с АНО «К</w:t>
      </w:r>
      <w:r w:rsidR="004753D4" w:rsidRPr="00E44735">
        <w:rPr>
          <w:rFonts w:ascii="Times New Roman" w:hAnsi="Times New Roman" w:cs="Times New Roman"/>
          <w:sz w:val="20"/>
          <w:szCs w:val="20"/>
        </w:rPr>
        <w:t>СФ</w:t>
      </w:r>
      <w:r w:rsidRPr="00E44735">
        <w:rPr>
          <w:rFonts w:ascii="Times New Roman" w:hAnsi="Times New Roman" w:cs="Times New Roman"/>
          <w:sz w:val="20"/>
          <w:szCs w:val="20"/>
        </w:rPr>
        <w:t>»</w:t>
      </w:r>
    </w:p>
    <w:p w14:paraId="530FCBF4" w14:textId="77777777" w:rsidR="00C479D9" w:rsidRPr="004B5F05" w:rsidRDefault="00C479D9" w:rsidP="00C479D9">
      <w:pPr>
        <w:tabs>
          <w:tab w:val="left" w:pos="2502"/>
        </w:tabs>
        <w:jc w:val="right"/>
        <w:rPr>
          <w:rFonts w:ascii="Times New Roman" w:hAnsi="Times New Roman" w:cs="Times New Roman"/>
          <w:sz w:val="24"/>
          <w:szCs w:val="24"/>
        </w:rPr>
      </w:pPr>
    </w:p>
    <w:p w14:paraId="20101F4B" w14:textId="77777777" w:rsidR="00C479D9" w:rsidRPr="004B5F05" w:rsidRDefault="00C479D9" w:rsidP="00C479D9">
      <w:pPr>
        <w:pStyle w:val="ConsPlusTitle"/>
        <w:ind w:right="-284"/>
        <w:jc w:val="center"/>
        <w:rPr>
          <w:sz w:val="24"/>
          <w:szCs w:val="24"/>
        </w:rPr>
      </w:pPr>
      <w:bookmarkStart w:id="4" w:name="P1841"/>
      <w:bookmarkEnd w:id="4"/>
      <w:r w:rsidRPr="004B5F05">
        <w:rPr>
          <w:sz w:val="24"/>
          <w:szCs w:val="24"/>
        </w:rPr>
        <w:t>КРИТЕРИИ ОЦЕНКИ ПОСТУПИВШИХ ОФЕРТ</w:t>
      </w:r>
    </w:p>
    <w:p w14:paraId="258D36F2" w14:textId="561891C0" w:rsidR="001F04E1" w:rsidRPr="004B5F05" w:rsidRDefault="00111B09" w:rsidP="00C479D9">
      <w:pPr>
        <w:pStyle w:val="ConsPlusTitle"/>
        <w:ind w:right="-284"/>
        <w:jc w:val="center"/>
        <w:rPr>
          <w:sz w:val="24"/>
          <w:szCs w:val="24"/>
        </w:rPr>
      </w:pPr>
      <w:r>
        <w:rPr>
          <w:sz w:val="24"/>
          <w:szCs w:val="24"/>
        </w:rPr>
        <w:t>(для закупа картофеля</w:t>
      </w:r>
      <w:r w:rsidR="001F04E1" w:rsidRPr="004B5F05">
        <w:rPr>
          <w:sz w:val="24"/>
          <w:szCs w:val="24"/>
        </w:rPr>
        <w:t>)</w:t>
      </w:r>
    </w:p>
    <w:p w14:paraId="3581AC52" w14:textId="77777777" w:rsidR="00C479D9" w:rsidRPr="004B5F05" w:rsidRDefault="00C479D9" w:rsidP="00C479D9">
      <w:pPr>
        <w:pStyle w:val="ConsPlusNormal"/>
        <w:ind w:right="-284"/>
        <w:jc w:val="both"/>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6"/>
        <w:gridCol w:w="7683"/>
        <w:gridCol w:w="1507"/>
      </w:tblGrid>
      <w:tr w:rsidR="00C479D9" w:rsidRPr="004B5F05" w14:paraId="1CFBF041" w14:textId="77777777" w:rsidTr="00C479D9">
        <w:trPr>
          <w:trHeight w:val="549"/>
        </w:trPr>
        <w:tc>
          <w:tcPr>
            <w:tcW w:w="426" w:type="pct"/>
            <w:tcBorders>
              <w:top w:val="single" w:sz="4" w:space="0" w:color="auto"/>
              <w:bottom w:val="single" w:sz="4" w:space="0" w:color="auto"/>
            </w:tcBorders>
            <w:vAlign w:val="center"/>
          </w:tcPr>
          <w:p w14:paraId="4ABC876D" w14:textId="77777777" w:rsidR="00C479D9" w:rsidRPr="004B5F05" w:rsidRDefault="00C479D9" w:rsidP="001F04E1">
            <w:pPr>
              <w:pStyle w:val="ConsPlusNormal"/>
              <w:ind w:left="-67" w:right="-102"/>
              <w:jc w:val="center"/>
              <w:rPr>
                <w:sz w:val="24"/>
                <w:szCs w:val="24"/>
              </w:rPr>
            </w:pPr>
            <w:r w:rsidRPr="004B5F05">
              <w:rPr>
                <w:sz w:val="24"/>
                <w:szCs w:val="24"/>
              </w:rPr>
              <w:t>N п/п</w:t>
            </w:r>
          </w:p>
        </w:tc>
        <w:tc>
          <w:tcPr>
            <w:tcW w:w="3824" w:type="pct"/>
            <w:tcBorders>
              <w:top w:val="single" w:sz="4" w:space="0" w:color="auto"/>
              <w:bottom w:val="single" w:sz="4" w:space="0" w:color="auto"/>
            </w:tcBorders>
            <w:vAlign w:val="center"/>
          </w:tcPr>
          <w:p w14:paraId="3DA43EEF" w14:textId="77777777" w:rsidR="00C479D9" w:rsidRPr="004B5F05" w:rsidRDefault="00C479D9" w:rsidP="001F04E1">
            <w:pPr>
              <w:pStyle w:val="ConsPlusNormal"/>
              <w:ind w:right="-102"/>
              <w:jc w:val="center"/>
              <w:rPr>
                <w:sz w:val="24"/>
                <w:szCs w:val="24"/>
              </w:rPr>
            </w:pPr>
            <w:r w:rsidRPr="004B5F05">
              <w:rPr>
                <w:sz w:val="24"/>
                <w:szCs w:val="24"/>
              </w:rPr>
              <w:t>Наименование критерия</w:t>
            </w:r>
          </w:p>
        </w:tc>
        <w:tc>
          <w:tcPr>
            <w:tcW w:w="750" w:type="pct"/>
            <w:tcBorders>
              <w:top w:val="single" w:sz="4" w:space="0" w:color="auto"/>
              <w:bottom w:val="single" w:sz="4" w:space="0" w:color="auto"/>
            </w:tcBorders>
            <w:vAlign w:val="center"/>
          </w:tcPr>
          <w:p w14:paraId="610F2499" w14:textId="77777777" w:rsidR="00C479D9" w:rsidRPr="004B5F05" w:rsidRDefault="00C479D9" w:rsidP="001F04E1">
            <w:pPr>
              <w:pStyle w:val="ConsPlusNormal"/>
              <w:jc w:val="center"/>
              <w:rPr>
                <w:sz w:val="24"/>
                <w:szCs w:val="24"/>
              </w:rPr>
            </w:pPr>
            <w:r w:rsidRPr="004B5F05">
              <w:rPr>
                <w:sz w:val="24"/>
                <w:szCs w:val="24"/>
              </w:rPr>
              <w:t>Количество баллов</w:t>
            </w:r>
          </w:p>
        </w:tc>
      </w:tr>
      <w:tr w:rsidR="00C479D9" w:rsidRPr="004B5F05" w14:paraId="1564C674" w14:textId="77777777" w:rsidTr="00C479D9">
        <w:trPr>
          <w:trHeight w:val="206"/>
        </w:trPr>
        <w:tc>
          <w:tcPr>
            <w:tcW w:w="426" w:type="pct"/>
            <w:tcBorders>
              <w:top w:val="single" w:sz="4" w:space="0" w:color="auto"/>
              <w:bottom w:val="single" w:sz="4" w:space="0" w:color="auto"/>
            </w:tcBorders>
          </w:tcPr>
          <w:p w14:paraId="083CABF5" w14:textId="77777777" w:rsidR="00C479D9" w:rsidRPr="004B5F05" w:rsidRDefault="00C479D9" w:rsidP="001F04E1">
            <w:pPr>
              <w:pStyle w:val="ConsPlusNormal"/>
              <w:ind w:right="-102"/>
              <w:jc w:val="center"/>
              <w:rPr>
                <w:sz w:val="24"/>
                <w:szCs w:val="24"/>
              </w:rPr>
            </w:pPr>
            <w:r w:rsidRPr="004B5F05">
              <w:rPr>
                <w:sz w:val="24"/>
                <w:szCs w:val="24"/>
              </w:rPr>
              <w:t>1</w:t>
            </w:r>
          </w:p>
        </w:tc>
        <w:tc>
          <w:tcPr>
            <w:tcW w:w="3824" w:type="pct"/>
            <w:tcBorders>
              <w:top w:val="single" w:sz="4" w:space="0" w:color="auto"/>
              <w:bottom w:val="single" w:sz="4" w:space="0" w:color="auto"/>
            </w:tcBorders>
          </w:tcPr>
          <w:p w14:paraId="1A9D8E47" w14:textId="77777777" w:rsidR="00C479D9" w:rsidRPr="004B5F05" w:rsidRDefault="00C479D9" w:rsidP="001F04E1">
            <w:pPr>
              <w:pStyle w:val="ConsPlusNormal"/>
              <w:ind w:right="-102"/>
              <w:jc w:val="center"/>
              <w:rPr>
                <w:sz w:val="24"/>
                <w:szCs w:val="24"/>
              </w:rPr>
            </w:pPr>
            <w:r w:rsidRPr="004B5F05">
              <w:rPr>
                <w:sz w:val="24"/>
                <w:szCs w:val="24"/>
              </w:rPr>
              <w:t>2</w:t>
            </w:r>
          </w:p>
        </w:tc>
        <w:tc>
          <w:tcPr>
            <w:tcW w:w="750" w:type="pct"/>
            <w:tcBorders>
              <w:top w:val="single" w:sz="4" w:space="0" w:color="auto"/>
              <w:bottom w:val="single" w:sz="4" w:space="0" w:color="auto"/>
            </w:tcBorders>
          </w:tcPr>
          <w:p w14:paraId="2967FD15" w14:textId="77777777" w:rsidR="00C479D9" w:rsidRPr="004B5F05" w:rsidRDefault="00C479D9" w:rsidP="001F04E1">
            <w:pPr>
              <w:pStyle w:val="ConsPlusNormal"/>
              <w:ind w:right="-102"/>
              <w:jc w:val="center"/>
              <w:rPr>
                <w:sz w:val="24"/>
                <w:szCs w:val="24"/>
              </w:rPr>
            </w:pPr>
            <w:r w:rsidRPr="004B5F05">
              <w:rPr>
                <w:sz w:val="24"/>
                <w:szCs w:val="24"/>
              </w:rPr>
              <w:t>3</w:t>
            </w:r>
          </w:p>
        </w:tc>
      </w:tr>
      <w:tr w:rsidR="00C479D9" w:rsidRPr="004B5F05" w14:paraId="7B006F24" w14:textId="77777777" w:rsidTr="00C479D9">
        <w:tblPrEx>
          <w:tblBorders>
            <w:left w:val="none" w:sz="0" w:space="0" w:color="auto"/>
            <w:right w:val="none" w:sz="0" w:space="0" w:color="auto"/>
            <w:insideH w:val="none" w:sz="0" w:space="0" w:color="auto"/>
            <w:insideV w:val="none" w:sz="0" w:space="0" w:color="auto"/>
          </w:tblBorders>
        </w:tblPrEx>
        <w:trPr>
          <w:trHeight w:val="563"/>
        </w:trPr>
        <w:tc>
          <w:tcPr>
            <w:tcW w:w="426" w:type="pct"/>
            <w:vMerge w:val="restart"/>
            <w:tcBorders>
              <w:top w:val="single" w:sz="4" w:space="0" w:color="auto"/>
              <w:left w:val="single" w:sz="4" w:space="0" w:color="auto"/>
              <w:right w:val="single" w:sz="4" w:space="0" w:color="auto"/>
            </w:tcBorders>
            <w:vAlign w:val="center"/>
          </w:tcPr>
          <w:p w14:paraId="561E0FFA" w14:textId="77777777" w:rsidR="00C479D9" w:rsidRPr="004B5F05" w:rsidRDefault="00C479D9" w:rsidP="001F04E1">
            <w:pPr>
              <w:pStyle w:val="ConsPlusNormal"/>
              <w:ind w:right="-102"/>
              <w:jc w:val="center"/>
              <w:rPr>
                <w:sz w:val="24"/>
                <w:szCs w:val="24"/>
              </w:rPr>
            </w:pPr>
            <w:r w:rsidRPr="004B5F05">
              <w:rPr>
                <w:sz w:val="24"/>
                <w:szCs w:val="24"/>
              </w:rPr>
              <w:t>1.</w:t>
            </w:r>
          </w:p>
        </w:tc>
        <w:tc>
          <w:tcPr>
            <w:tcW w:w="3824" w:type="pct"/>
            <w:tcBorders>
              <w:top w:val="single" w:sz="4" w:space="0" w:color="auto"/>
              <w:left w:val="single" w:sz="4" w:space="0" w:color="auto"/>
              <w:bottom w:val="single" w:sz="4" w:space="0" w:color="auto"/>
              <w:right w:val="single" w:sz="4" w:space="0" w:color="auto"/>
            </w:tcBorders>
          </w:tcPr>
          <w:p w14:paraId="5A57E0BB" w14:textId="77777777" w:rsidR="00C479D9" w:rsidRPr="004B5F05" w:rsidRDefault="00C479D9" w:rsidP="001F04E1">
            <w:pPr>
              <w:spacing w:after="0" w:line="240" w:lineRule="auto"/>
              <w:ind w:left="39"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материальных средств для хранения сельскохозяйственной продукции (овощехранилищ)</w:t>
            </w:r>
          </w:p>
        </w:tc>
        <w:tc>
          <w:tcPr>
            <w:tcW w:w="750" w:type="pct"/>
            <w:tcBorders>
              <w:top w:val="single" w:sz="4" w:space="0" w:color="auto"/>
              <w:left w:val="single" w:sz="4" w:space="0" w:color="auto"/>
              <w:bottom w:val="single" w:sz="4" w:space="0" w:color="auto"/>
              <w:right w:val="single" w:sz="4" w:space="0" w:color="auto"/>
            </w:tcBorders>
          </w:tcPr>
          <w:p w14:paraId="785549E3" w14:textId="77777777" w:rsidR="00C479D9" w:rsidRPr="004B5F05" w:rsidRDefault="00C479D9" w:rsidP="001F04E1">
            <w:pPr>
              <w:spacing w:after="0" w:line="240" w:lineRule="auto"/>
              <w:ind w:right="-102"/>
              <w:rPr>
                <w:rFonts w:ascii="Times New Roman" w:hAnsi="Times New Roman" w:cs="Times New Roman"/>
                <w:sz w:val="24"/>
                <w:szCs w:val="24"/>
              </w:rPr>
            </w:pPr>
          </w:p>
        </w:tc>
      </w:tr>
      <w:tr w:rsidR="00C479D9" w:rsidRPr="004B5F05" w14:paraId="1D3169C6" w14:textId="77777777" w:rsidTr="00C479D9">
        <w:tblPrEx>
          <w:tblBorders>
            <w:left w:val="none" w:sz="0" w:space="0" w:color="auto"/>
            <w:right w:val="none" w:sz="0" w:space="0" w:color="auto"/>
            <w:insideH w:val="none" w:sz="0" w:space="0" w:color="auto"/>
            <w:insideV w:val="none" w:sz="0" w:space="0" w:color="auto"/>
          </w:tblBorders>
        </w:tblPrEx>
        <w:trPr>
          <w:trHeight w:val="69"/>
        </w:trPr>
        <w:tc>
          <w:tcPr>
            <w:tcW w:w="426" w:type="pct"/>
            <w:vMerge/>
            <w:tcBorders>
              <w:left w:val="single" w:sz="4" w:space="0" w:color="auto"/>
              <w:right w:val="single" w:sz="4" w:space="0" w:color="auto"/>
            </w:tcBorders>
            <w:vAlign w:val="center"/>
          </w:tcPr>
          <w:p w14:paraId="5AB4A4A6" w14:textId="77777777" w:rsidR="00C479D9" w:rsidRPr="004B5F05" w:rsidRDefault="00C479D9" w:rsidP="001F04E1">
            <w:pPr>
              <w:pStyle w:val="ConsPlusNormal"/>
              <w:ind w:right="-102"/>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F1D55C9"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0370E5ED"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64AB499D" w14:textId="77777777" w:rsidTr="00C479D9">
        <w:tblPrEx>
          <w:tblBorders>
            <w:left w:val="none" w:sz="0" w:space="0" w:color="auto"/>
            <w:right w:val="none" w:sz="0" w:space="0" w:color="auto"/>
            <w:insideH w:val="none" w:sz="0" w:space="0" w:color="auto"/>
            <w:insideV w:val="none" w:sz="0" w:space="0" w:color="auto"/>
          </w:tblBorders>
        </w:tblPrEx>
        <w:trPr>
          <w:trHeight w:val="107"/>
        </w:trPr>
        <w:tc>
          <w:tcPr>
            <w:tcW w:w="426" w:type="pct"/>
            <w:vMerge/>
            <w:tcBorders>
              <w:left w:val="single" w:sz="4" w:space="0" w:color="auto"/>
              <w:bottom w:val="single" w:sz="4" w:space="0" w:color="auto"/>
              <w:right w:val="single" w:sz="4" w:space="0" w:color="auto"/>
            </w:tcBorders>
            <w:vAlign w:val="center"/>
          </w:tcPr>
          <w:p w14:paraId="0BB39F02" w14:textId="77777777" w:rsidR="00C479D9" w:rsidRPr="004B5F05" w:rsidRDefault="00C479D9" w:rsidP="001F04E1">
            <w:pPr>
              <w:pStyle w:val="ConsPlusNormal"/>
              <w:ind w:right="-102"/>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4E7CD8C"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4BC521B7"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2842EDA4" w14:textId="77777777" w:rsidTr="00C479D9">
        <w:tblPrEx>
          <w:tblBorders>
            <w:left w:val="none" w:sz="0" w:space="0" w:color="auto"/>
            <w:right w:val="none" w:sz="0" w:space="0" w:color="auto"/>
            <w:insideH w:val="none" w:sz="0" w:space="0" w:color="auto"/>
            <w:insideV w:val="none" w:sz="0" w:space="0" w:color="auto"/>
          </w:tblBorders>
        </w:tblPrEx>
        <w:trPr>
          <w:trHeight w:val="653"/>
        </w:trPr>
        <w:tc>
          <w:tcPr>
            <w:tcW w:w="426" w:type="pct"/>
            <w:vMerge w:val="restart"/>
            <w:tcBorders>
              <w:top w:val="single" w:sz="4" w:space="0" w:color="auto"/>
              <w:left w:val="single" w:sz="4" w:space="0" w:color="auto"/>
              <w:right w:val="single" w:sz="4" w:space="0" w:color="auto"/>
            </w:tcBorders>
            <w:vAlign w:val="center"/>
          </w:tcPr>
          <w:p w14:paraId="1A33E79A" w14:textId="77777777" w:rsidR="00C479D9" w:rsidRPr="004B5F05" w:rsidRDefault="00C479D9" w:rsidP="001F04E1">
            <w:pPr>
              <w:pStyle w:val="ConsPlusNormal"/>
              <w:ind w:right="-102"/>
              <w:jc w:val="center"/>
              <w:rPr>
                <w:sz w:val="24"/>
                <w:szCs w:val="24"/>
              </w:rPr>
            </w:pPr>
            <w:r w:rsidRPr="004B5F05">
              <w:rPr>
                <w:sz w:val="24"/>
                <w:szCs w:val="24"/>
              </w:rPr>
              <w:t>2.</w:t>
            </w:r>
          </w:p>
        </w:tc>
        <w:tc>
          <w:tcPr>
            <w:tcW w:w="3824" w:type="pct"/>
            <w:tcBorders>
              <w:top w:val="single" w:sz="4" w:space="0" w:color="auto"/>
              <w:left w:val="single" w:sz="4" w:space="0" w:color="auto"/>
              <w:bottom w:val="single" w:sz="4" w:space="0" w:color="auto"/>
              <w:right w:val="single" w:sz="4" w:space="0" w:color="auto"/>
            </w:tcBorders>
          </w:tcPr>
          <w:p w14:paraId="5448B112"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материально-технических базы по переработке сельскохозяйственной продукции (овощей)</w:t>
            </w:r>
          </w:p>
        </w:tc>
        <w:tc>
          <w:tcPr>
            <w:tcW w:w="750" w:type="pct"/>
            <w:tcBorders>
              <w:top w:val="single" w:sz="4" w:space="0" w:color="auto"/>
              <w:left w:val="single" w:sz="4" w:space="0" w:color="auto"/>
              <w:bottom w:val="single" w:sz="4" w:space="0" w:color="auto"/>
              <w:right w:val="single" w:sz="4" w:space="0" w:color="auto"/>
            </w:tcBorders>
          </w:tcPr>
          <w:p w14:paraId="03BDED3D"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128AB204"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right w:val="single" w:sz="4" w:space="0" w:color="auto"/>
            </w:tcBorders>
            <w:vAlign w:val="center"/>
          </w:tcPr>
          <w:p w14:paraId="2AA37410"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BA8483A" w14:textId="77777777" w:rsidR="00C479D9" w:rsidRPr="004B5F05" w:rsidRDefault="00C479D9" w:rsidP="001F04E1">
            <w:pPr>
              <w:pStyle w:val="af3"/>
              <w:spacing w:after="0" w:line="240" w:lineRule="auto"/>
              <w:ind w:left="39" w:right="-102"/>
              <w:rPr>
                <w:rFonts w:ascii="Times New Roman" w:hAnsi="Times New Roman"/>
                <w:sz w:val="24"/>
                <w:szCs w:val="24"/>
              </w:rPr>
            </w:pPr>
            <w:r w:rsidRPr="004B5F05">
              <w:rPr>
                <w:rFonts w:ascii="Times New Roman" w:hAnsi="Times New Roman"/>
                <w:sz w:val="24"/>
                <w:szCs w:val="24"/>
              </w:rPr>
              <w:t xml:space="preserve">- Отсутствует </w:t>
            </w:r>
          </w:p>
        </w:tc>
        <w:tc>
          <w:tcPr>
            <w:tcW w:w="750" w:type="pct"/>
            <w:tcBorders>
              <w:top w:val="single" w:sz="4" w:space="0" w:color="auto"/>
              <w:left w:val="single" w:sz="4" w:space="0" w:color="auto"/>
              <w:bottom w:val="single" w:sz="4" w:space="0" w:color="auto"/>
              <w:right w:val="single" w:sz="4" w:space="0" w:color="auto"/>
            </w:tcBorders>
          </w:tcPr>
          <w:p w14:paraId="61E7BEAC"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52579AE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vAlign w:val="center"/>
          </w:tcPr>
          <w:p w14:paraId="6DDBFBA6"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2B51F1FD"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01BD32EF"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36ED5BC6" w14:textId="77777777" w:rsidTr="00C479D9">
        <w:tblPrEx>
          <w:tblBorders>
            <w:left w:val="none" w:sz="0" w:space="0" w:color="auto"/>
            <w:right w:val="none" w:sz="0" w:space="0" w:color="auto"/>
            <w:insideH w:val="none" w:sz="0" w:space="0" w:color="auto"/>
            <w:insideV w:val="none" w:sz="0" w:space="0" w:color="auto"/>
          </w:tblBorders>
        </w:tblPrEx>
        <w:trPr>
          <w:trHeight w:val="338"/>
        </w:trPr>
        <w:tc>
          <w:tcPr>
            <w:tcW w:w="426" w:type="pct"/>
            <w:vMerge w:val="restart"/>
            <w:tcBorders>
              <w:top w:val="single" w:sz="4" w:space="0" w:color="auto"/>
              <w:left w:val="single" w:sz="4" w:space="0" w:color="auto"/>
              <w:right w:val="single" w:sz="4" w:space="0" w:color="auto"/>
            </w:tcBorders>
            <w:vAlign w:val="center"/>
          </w:tcPr>
          <w:p w14:paraId="05DE1325" w14:textId="77777777" w:rsidR="00C479D9" w:rsidRPr="004B5F05" w:rsidRDefault="00C479D9" w:rsidP="001F04E1">
            <w:pPr>
              <w:pStyle w:val="ConsPlusNormal"/>
              <w:ind w:right="-102"/>
              <w:jc w:val="center"/>
              <w:rPr>
                <w:sz w:val="24"/>
                <w:szCs w:val="24"/>
              </w:rPr>
            </w:pPr>
            <w:r w:rsidRPr="004B5F05">
              <w:rPr>
                <w:sz w:val="24"/>
                <w:szCs w:val="24"/>
              </w:rPr>
              <w:t>3.</w:t>
            </w:r>
          </w:p>
        </w:tc>
        <w:tc>
          <w:tcPr>
            <w:tcW w:w="3824" w:type="pct"/>
            <w:tcBorders>
              <w:top w:val="single" w:sz="4" w:space="0" w:color="auto"/>
              <w:left w:val="single" w:sz="4" w:space="0" w:color="auto"/>
              <w:bottom w:val="single" w:sz="4" w:space="0" w:color="auto"/>
              <w:right w:val="single" w:sz="4" w:space="0" w:color="auto"/>
            </w:tcBorders>
          </w:tcPr>
          <w:p w14:paraId="339135A7"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действующих договоров по сбыту сельскохозяйственной продукции (овощей)</w:t>
            </w:r>
          </w:p>
        </w:tc>
        <w:tc>
          <w:tcPr>
            <w:tcW w:w="750" w:type="pct"/>
            <w:tcBorders>
              <w:top w:val="single" w:sz="4" w:space="0" w:color="auto"/>
              <w:left w:val="single" w:sz="4" w:space="0" w:color="auto"/>
              <w:bottom w:val="single" w:sz="4" w:space="0" w:color="auto"/>
              <w:right w:val="single" w:sz="4" w:space="0" w:color="auto"/>
            </w:tcBorders>
          </w:tcPr>
          <w:p w14:paraId="64C41EE2" w14:textId="77777777" w:rsidR="00C479D9" w:rsidRPr="004B5F05" w:rsidRDefault="00C479D9" w:rsidP="001F04E1">
            <w:pPr>
              <w:spacing w:after="0" w:line="240" w:lineRule="auto"/>
              <w:ind w:right="-102"/>
              <w:jc w:val="center"/>
              <w:rPr>
                <w:rFonts w:ascii="Times New Roman" w:hAnsi="Times New Roman" w:cs="Times New Roman"/>
                <w:sz w:val="24"/>
                <w:szCs w:val="24"/>
              </w:rPr>
            </w:pPr>
          </w:p>
          <w:p w14:paraId="52E1AE6D"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0AE7A88A" w14:textId="77777777" w:rsidTr="00C479D9">
        <w:tblPrEx>
          <w:tblBorders>
            <w:left w:val="none" w:sz="0" w:space="0" w:color="auto"/>
            <w:right w:val="none" w:sz="0" w:space="0" w:color="auto"/>
            <w:insideH w:val="none" w:sz="0" w:space="0" w:color="auto"/>
            <w:insideV w:val="none" w:sz="0" w:space="0" w:color="auto"/>
          </w:tblBorders>
        </w:tblPrEx>
        <w:trPr>
          <w:trHeight w:val="293"/>
        </w:trPr>
        <w:tc>
          <w:tcPr>
            <w:tcW w:w="426" w:type="pct"/>
            <w:vMerge/>
            <w:tcBorders>
              <w:left w:val="single" w:sz="4" w:space="0" w:color="auto"/>
              <w:right w:val="single" w:sz="4" w:space="0" w:color="auto"/>
            </w:tcBorders>
            <w:vAlign w:val="center"/>
          </w:tcPr>
          <w:p w14:paraId="4AE67C0B"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73185EB"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11EB4CA2"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540E43F1" w14:textId="77777777" w:rsidTr="00C479D9">
        <w:tblPrEx>
          <w:tblBorders>
            <w:left w:val="none" w:sz="0" w:space="0" w:color="auto"/>
            <w:right w:val="none" w:sz="0" w:space="0" w:color="auto"/>
            <w:insideH w:val="none" w:sz="0" w:space="0" w:color="auto"/>
            <w:insideV w:val="none" w:sz="0" w:space="0" w:color="auto"/>
          </w:tblBorders>
        </w:tblPrEx>
        <w:trPr>
          <w:trHeight w:val="219"/>
        </w:trPr>
        <w:tc>
          <w:tcPr>
            <w:tcW w:w="426" w:type="pct"/>
            <w:vMerge/>
            <w:tcBorders>
              <w:left w:val="single" w:sz="4" w:space="0" w:color="auto"/>
              <w:bottom w:val="single" w:sz="4" w:space="0" w:color="auto"/>
              <w:right w:val="single" w:sz="4" w:space="0" w:color="auto"/>
            </w:tcBorders>
            <w:vAlign w:val="center"/>
          </w:tcPr>
          <w:p w14:paraId="743966C2"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59281C42" w14:textId="77777777" w:rsidR="00C479D9" w:rsidRPr="004B5F05" w:rsidRDefault="00C479D9" w:rsidP="001F04E1">
            <w:pPr>
              <w:pStyle w:val="ConsPlusNormal"/>
              <w:ind w:right="-102"/>
              <w:jc w:val="both"/>
              <w:rPr>
                <w:sz w:val="24"/>
                <w:szCs w:val="24"/>
              </w:rPr>
            </w:pPr>
            <w:r w:rsidRPr="004B5F05">
              <w:rPr>
                <w:sz w:val="24"/>
                <w:szCs w:val="24"/>
              </w:rPr>
              <w:t xml:space="preserve">- Имеется </w:t>
            </w:r>
          </w:p>
        </w:tc>
        <w:tc>
          <w:tcPr>
            <w:tcW w:w="750" w:type="pct"/>
            <w:tcBorders>
              <w:top w:val="single" w:sz="4" w:space="0" w:color="auto"/>
              <w:left w:val="single" w:sz="4" w:space="0" w:color="auto"/>
              <w:bottom w:val="single" w:sz="4" w:space="0" w:color="auto"/>
              <w:right w:val="single" w:sz="4" w:space="0" w:color="auto"/>
            </w:tcBorders>
          </w:tcPr>
          <w:p w14:paraId="72D0EC83"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4681F088" w14:textId="77777777" w:rsidTr="00C479D9">
        <w:tblPrEx>
          <w:tblBorders>
            <w:left w:val="none" w:sz="0" w:space="0" w:color="auto"/>
            <w:right w:val="none" w:sz="0" w:space="0" w:color="auto"/>
            <w:insideH w:val="none" w:sz="0" w:space="0" w:color="auto"/>
            <w:insideV w:val="none" w:sz="0" w:space="0" w:color="auto"/>
          </w:tblBorders>
        </w:tblPrEx>
        <w:trPr>
          <w:trHeight w:val="28"/>
        </w:trPr>
        <w:tc>
          <w:tcPr>
            <w:tcW w:w="426" w:type="pct"/>
            <w:vMerge w:val="restart"/>
            <w:tcBorders>
              <w:top w:val="single" w:sz="4" w:space="0" w:color="auto"/>
              <w:left w:val="single" w:sz="4" w:space="0" w:color="auto"/>
              <w:right w:val="single" w:sz="4" w:space="0" w:color="auto"/>
            </w:tcBorders>
            <w:vAlign w:val="center"/>
          </w:tcPr>
          <w:p w14:paraId="4251532F" w14:textId="77777777" w:rsidR="00C479D9" w:rsidRPr="004B5F05" w:rsidRDefault="00C479D9" w:rsidP="001F04E1">
            <w:pPr>
              <w:pStyle w:val="ConsPlusNormal"/>
              <w:ind w:right="-102"/>
              <w:jc w:val="center"/>
              <w:rPr>
                <w:sz w:val="24"/>
                <w:szCs w:val="24"/>
              </w:rPr>
            </w:pPr>
            <w:r w:rsidRPr="004B5F05">
              <w:rPr>
                <w:sz w:val="24"/>
                <w:szCs w:val="24"/>
              </w:rPr>
              <w:t>4.</w:t>
            </w:r>
          </w:p>
        </w:tc>
        <w:tc>
          <w:tcPr>
            <w:tcW w:w="3824" w:type="pct"/>
            <w:tcBorders>
              <w:top w:val="single" w:sz="4" w:space="0" w:color="auto"/>
              <w:left w:val="single" w:sz="4" w:space="0" w:color="auto"/>
              <w:bottom w:val="single" w:sz="4" w:space="0" w:color="auto"/>
              <w:right w:val="single" w:sz="4" w:space="0" w:color="auto"/>
            </w:tcBorders>
          </w:tcPr>
          <w:p w14:paraId="44F11BB9" w14:textId="77777777" w:rsidR="00C479D9" w:rsidRPr="004B5F05" w:rsidRDefault="00C479D9" w:rsidP="001F04E1">
            <w:pPr>
              <w:pStyle w:val="ConsPlusNormal"/>
              <w:ind w:left="39" w:right="-102"/>
              <w:jc w:val="both"/>
              <w:rPr>
                <w:sz w:val="24"/>
                <w:szCs w:val="24"/>
              </w:rPr>
            </w:pPr>
            <w:r w:rsidRPr="004B5F05">
              <w:rPr>
                <w:color w:val="000000"/>
                <w:sz w:val="24"/>
                <w:szCs w:val="24"/>
                <w:lang w:bidi="ru-RU"/>
              </w:rPr>
              <w:t>Наличие собственных каналов сбыта сельскохозяйственной продукции (овощей) – собственные/арендованные точки продаж</w:t>
            </w:r>
          </w:p>
        </w:tc>
        <w:tc>
          <w:tcPr>
            <w:tcW w:w="750" w:type="pct"/>
            <w:tcBorders>
              <w:top w:val="single" w:sz="4" w:space="0" w:color="auto"/>
              <w:left w:val="single" w:sz="4" w:space="0" w:color="auto"/>
              <w:bottom w:val="single" w:sz="4" w:space="0" w:color="auto"/>
              <w:right w:val="single" w:sz="4" w:space="0" w:color="auto"/>
            </w:tcBorders>
          </w:tcPr>
          <w:p w14:paraId="70C16664" w14:textId="77777777" w:rsidR="00C479D9" w:rsidRPr="004B5F05" w:rsidRDefault="00C479D9" w:rsidP="001F04E1">
            <w:pPr>
              <w:spacing w:after="0" w:line="240" w:lineRule="auto"/>
              <w:ind w:right="-102"/>
              <w:rPr>
                <w:rFonts w:ascii="Times New Roman" w:hAnsi="Times New Roman" w:cs="Times New Roman"/>
                <w:sz w:val="24"/>
                <w:szCs w:val="24"/>
              </w:rPr>
            </w:pPr>
          </w:p>
        </w:tc>
      </w:tr>
      <w:tr w:rsidR="00C479D9" w:rsidRPr="004B5F05" w14:paraId="5BB7C9B0"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right w:val="single" w:sz="4" w:space="0" w:color="auto"/>
            </w:tcBorders>
            <w:vAlign w:val="center"/>
          </w:tcPr>
          <w:p w14:paraId="01F561F5"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3DBBB198"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vAlign w:val="center"/>
          </w:tcPr>
          <w:p w14:paraId="6498F9E6"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0CF4EE6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vAlign w:val="center"/>
          </w:tcPr>
          <w:p w14:paraId="34C15CAD"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790D165C"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061FCC80" w14:textId="77777777" w:rsidR="00C479D9" w:rsidRPr="004B5F05" w:rsidRDefault="00DA6B8F"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1018410D"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bottom w:val="single" w:sz="4" w:space="0" w:color="auto"/>
              <w:right w:val="single" w:sz="4" w:space="0" w:color="auto"/>
            </w:tcBorders>
            <w:vAlign w:val="center"/>
          </w:tcPr>
          <w:p w14:paraId="2B6A4C65" w14:textId="77777777" w:rsidR="00C479D9" w:rsidRPr="004B5F05" w:rsidRDefault="00C479D9" w:rsidP="001F04E1">
            <w:pPr>
              <w:pStyle w:val="ConsPlusNormal"/>
              <w:ind w:right="-102"/>
              <w:jc w:val="center"/>
              <w:rPr>
                <w:sz w:val="24"/>
                <w:szCs w:val="24"/>
              </w:rPr>
            </w:pPr>
            <w:r w:rsidRPr="004B5F05">
              <w:rPr>
                <w:sz w:val="24"/>
                <w:szCs w:val="24"/>
              </w:rPr>
              <w:t>5.</w:t>
            </w:r>
          </w:p>
        </w:tc>
        <w:tc>
          <w:tcPr>
            <w:tcW w:w="3824" w:type="pct"/>
            <w:tcBorders>
              <w:top w:val="single" w:sz="4" w:space="0" w:color="auto"/>
              <w:left w:val="single" w:sz="4" w:space="0" w:color="auto"/>
              <w:bottom w:val="single" w:sz="4" w:space="0" w:color="auto"/>
              <w:right w:val="single" w:sz="4" w:space="0" w:color="auto"/>
            </w:tcBorders>
          </w:tcPr>
          <w:p w14:paraId="28017EE8" w14:textId="77777777"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eastAsia="Times New Roman" w:hAnsi="Times New Roman"/>
                <w:color w:val="000000"/>
                <w:sz w:val="24"/>
                <w:szCs w:val="24"/>
                <w:lang w:eastAsia="ru-RU" w:bidi="ru-RU"/>
              </w:rPr>
              <w:t>Наличие постоянных рабочих мест</w:t>
            </w:r>
          </w:p>
        </w:tc>
        <w:tc>
          <w:tcPr>
            <w:tcW w:w="750" w:type="pct"/>
            <w:tcBorders>
              <w:top w:val="single" w:sz="4" w:space="0" w:color="auto"/>
              <w:left w:val="single" w:sz="4" w:space="0" w:color="auto"/>
              <w:bottom w:val="single" w:sz="4" w:space="0" w:color="auto"/>
              <w:right w:val="single" w:sz="4" w:space="0" w:color="auto"/>
            </w:tcBorders>
          </w:tcPr>
          <w:p w14:paraId="5C6E574E"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10D8B8B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0D8450EA"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2820D589"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1 – 5 человек</w:t>
            </w:r>
          </w:p>
        </w:tc>
        <w:tc>
          <w:tcPr>
            <w:tcW w:w="750" w:type="pct"/>
            <w:tcBorders>
              <w:top w:val="single" w:sz="4" w:space="0" w:color="auto"/>
              <w:left w:val="single" w:sz="4" w:space="0" w:color="auto"/>
              <w:bottom w:val="single" w:sz="4" w:space="0" w:color="auto"/>
              <w:right w:val="single" w:sz="4" w:space="0" w:color="auto"/>
            </w:tcBorders>
          </w:tcPr>
          <w:p w14:paraId="0EACA8E9"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333B0A85"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left w:val="single" w:sz="4" w:space="0" w:color="auto"/>
              <w:bottom w:val="single" w:sz="4" w:space="0" w:color="auto"/>
              <w:right w:val="single" w:sz="4" w:space="0" w:color="auto"/>
            </w:tcBorders>
          </w:tcPr>
          <w:p w14:paraId="6532A4DC"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62EB7319"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6 – 10 человек</w:t>
            </w:r>
          </w:p>
        </w:tc>
        <w:tc>
          <w:tcPr>
            <w:tcW w:w="750" w:type="pct"/>
            <w:tcBorders>
              <w:top w:val="single" w:sz="4" w:space="0" w:color="auto"/>
              <w:left w:val="single" w:sz="4" w:space="0" w:color="auto"/>
              <w:bottom w:val="single" w:sz="4" w:space="0" w:color="auto"/>
              <w:right w:val="single" w:sz="4" w:space="0" w:color="auto"/>
            </w:tcBorders>
          </w:tcPr>
          <w:p w14:paraId="7DAB647D"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5</w:t>
            </w:r>
          </w:p>
        </w:tc>
      </w:tr>
      <w:tr w:rsidR="00C479D9" w:rsidRPr="004B5F05" w14:paraId="718D13B9"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7B0F5493"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162C7774" w14:textId="77777777" w:rsidR="00C479D9" w:rsidRPr="004B5F05" w:rsidRDefault="00C479D9" w:rsidP="001F04E1">
            <w:pPr>
              <w:tabs>
                <w:tab w:val="right" w:pos="9355"/>
              </w:tabs>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Более 10 человек</w:t>
            </w:r>
          </w:p>
        </w:tc>
        <w:tc>
          <w:tcPr>
            <w:tcW w:w="750" w:type="pct"/>
            <w:tcBorders>
              <w:top w:val="single" w:sz="4" w:space="0" w:color="auto"/>
              <w:left w:val="single" w:sz="4" w:space="0" w:color="auto"/>
              <w:bottom w:val="single" w:sz="4" w:space="0" w:color="auto"/>
              <w:right w:val="single" w:sz="4" w:space="0" w:color="auto"/>
            </w:tcBorders>
          </w:tcPr>
          <w:p w14:paraId="42EF4DEB"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10</w:t>
            </w:r>
          </w:p>
        </w:tc>
      </w:tr>
      <w:tr w:rsidR="00C479D9" w:rsidRPr="004B5F05" w14:paraId="3D66A08A"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val="restart"/>
            <w:tcBorders>
              <w:top w:val="single" w:sz="4" w:space="0" w:color="auto"/>
              <w:left w:val="single" w:sz="4" w:space="0" w:color="auto"/>
              <w:bottom w:val="single" w:sz="4" w:space="0" w:color="auto"/>
              <w:right w:val="single" w:sz="4" w:space="0" w:color="auto"/>
            </w:tcBorders>
            <w:vAlign w:val="center"/>
          </w:tcPr>
          <w:p w14:paraId="4C3A9ADD" w14:textId="77777777" w:rsidR="00C479D9" w:rsidRPr="004B5F05" w:rsidRDefault="00C479D9" w:rsidP="001F04E1">
            <w:pPr>
              <w:pStyle w:val="ConsPlusNormal"/>
              <w:ind w:right="-102"/>
              <w:jc w:val="center"/>
              <w:rPr>
                <w:sz w:val="24"/>
                <w:szCs w:val="24"/>
              </w:rPr>
            </w:pPr>
            <w:r w:rsidRPr="004B5F05">
              <w:rPr>
                <w:sz w:val="24"/>
                <w:szCs w:val="24"/>
              </w:rPr>
              <w:t>6.</w:t>
            </w:r>
          </w:p>
        </w:tc>
        <w:tc>
          <w:tcPr>
            <w:tcW w:w="3824" w:type="pct"/>
            <w:tcBorders>
              <w:top w:val="single" w:sz="4" w:space="0" w:color="auto"/>
              <w:left w:val="single" w:sz="4" w:space="0" w:color="auto"/>
              <w:bottom w:val="single" w:sz="4" w:space="0" w:color="auto"/>
              <w:right w:val="single" w:sz="4" w:space="0" w:color="auto"/>
            </w:tcBorders>
          </w:tcPr>
          <w:p w14:paraId="7F53F775" w14:textId="7E065F1E" w:rsidR="00C479D9" w:rsidRPr="004B5F05" w:rsidRDefault="00C479D9" w:rsidP="001F04E1">
            <w:pPr>
              <w:spacing w:after="0" w:line="240" w:lineRule="auto"/>
              <w:ind w:right="-102"/>
              <w:rPr>
                <w:rFonts w:ascii="Times New Roman" w:hAnsi="Times New Roman" w:cs="Times New Roman"/>
                <w:sz w:val="24"/>
                <w:szCs w:val="24"/>
              </w:rPr>
            </w:pPr>
            <w:r w:rsidRPr="004B5F05">
              <w:rPr>
                <w:rFonts w:ascii="Times New Roman" w:hAnsi="Times New Roman" w:cs="Times New Roman"/>
                <w:sz w:val="24"/>
                <w:szCs w:val="24"/>
              </w:rPr>
              <w:t>Наличие статуса сельхозтоваропроизводителя</w:t>
            </w:r>
            <w:r w:rsidR="000B71A8">
              <w:rPr>
                <w:rFonts w:ascii="Times New Roman" w:hAnsi="Times New Roman" w:cs="Times New Roman"/>
                <w:sz w:val="24"/>
                <w:szCs w:val="24"/>
              </w:rPr>
              <w:t xml:space="preserve"> Хабаровского края</w:t>
            </w:r>
            <w:r w:rsidRPr="004B5F05">
              <w:rPr>
                <w:rFonts w:ascii="Times New Roman" w:hAnsi="Times New Roman" w:cs="Times New Roman"/>
                <w:sz w:val="24"/>
                <w:szCs w:val="24"/>
              </w:rPr>
              <w:t>:</w:t>
            </w:r>
          </w:p>
        </w:tc>
        <w:tc>
          <w:tcPr>
            <w:tcW w:w="750" w:type="pct"/>
            <w:tcBorders>
              <w:top w:val="single" w:sz="4" w:space="0" w:color="auto"/>
              <w:left w:val="single" w:sz="4" w:space="0" w:color="auto"/>
              <w:bottom w:val="single" w:sz="4" w:space="0" w:color="auto"/>
              <w:right w:val="single" w:sz="4" w:space="0" w:color="auto"/>
            </w:tcBorders>
          </w:tcPr>
          <w:p w14:paraId="53494847" w14:textId="77777777" w:rsidR="00C479D9" w:rsidRPr="004B5F05" w:rsidRDefault="00C479D9" w:rsidP="001F04E1">
            <w:pPr>
              <w:spacing w:after="0" w:line="240" w:lineRule="auto"/>
              <w:ind w:right="-102"/>
              <w:jc w:val="center"/>
              <w:rPr>
                <w:rFonts w:ascii="Times New Roman" w:hAnsi="Times New Roman" w:cs="Times New Roman"/>
                <w:sz w:val="24"/>
                <w:szCs w:val="24"/>
              </w:rPr>
            </w:pPr>
          </w:p>
        </w:tc>
      </w:tr>
      <w:tr w:rsidR="00C479D9" w:rsidRPr="004B5F05" w14:paraId="004C80DE" w14:textId="77777777" w:rsidTr="00C479D9">
        <w:tblPrEx>
          <w:tblBorders>
            <w:left w:val="none" w:sz="0" w:space="0" w:color="auto"/>
            <w:right w:val="none" w:sz="0" w:space="0" w:color="auto"/>
            <w:insideH w:val="none" w:sz="0" w:space="0" w:color="auto"/>
            <w:insideV w:val="none" w:sz="0" w:space="0" w:color="auto"/>
          </w:tblBorders>
        </w:tblPrEx>
        <w:trPr>
          <w:trHeight w:val="20"/>
        </w:trPr>
        <w:tc>
          <w:tcPr>
            <w:tcW w:w="426" w:type="pct"/>
            <w:vMerge/>
            <w:tcBorders>
              <w:top w:val="single" w:sz="4" w:space="0" w:color="auto"/>
              <w:left w:val="single" w:sz="4" w:space="0" w:color="auto"/>
              <w:bottom w:val="single" w:sz="4" w:space="0" w:color="auto"/>
              <w:right w:val="single" w:sz="4" w:space="0" w:color="auto"/>
            </w:tcBorders>
          </w:tcPr>
          <w:p w14:paraId="25299252"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46DF1281" w14:textId="77777777" w:rsidR="00C479D9" w:rsidRPr="004B5F05" w:rsidRDefault="00C479D9" w:rsidP="001F04E1">
            <w:pPr>
              <w:pStyle w:val="ConsPlusNormal"/>
              <w:ind w:right="-102"/>
              <w:jc w:val="both"/>
              <w:rPr>
                <w:sz w:val="24"/>
                <w:szCs w:val="24"/>
              </w:rPr>
            </w:pPr>
            <w:r w:rsidRPr="004B5F05">
              <w:rPr>
                <w:sz w:val="24"/>
                <w:szCs w:val="24"/>
              </w:rPr>
              <w:t>- Отсутствует</w:t>
            </w:r>
          </w:p>
        </w:tc>
        <w:tc>
          <w:tcPr>
            <w:tcW w:w="750" w:type="pct"/>
            <w:tcBorders>
              <w:top w:val="single" w:sz="4" w:space="0" w:color="auto"/>
              <w:left w:val="single" w:sz="4" w:space="0" w:color="auto"/>
              <w:bottom w:val="single" w:sz="4" w:space="0" w:color="auto"/>
              <w:right w:val="single" w:sz="4" w:space="0" w:color="auto"/>
            </w:tcBorders>
          </w:tcPr>
          <w:p w14:paraId="76D5B9F9"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0</w:t>
            </w:r>
          </w:p>
        </w:tc>
      </w:tr>
      <w:tr w:rsidR="00C479D9" w:rsidRPr="004B5F05" w14:paraId="67721475" w14:textId="77777777" w:rsidTr="00C479D9">
        <w:tblPrEx>
          <w:tblBorders>
            <w:left w:val="none" w:sz="0" w:space="0" w:color="auto"/>
            <w:right w:val="none" w:sz="0" w:space="0" w:color="auto"/>
            <w:insideH w:val="none" w:sz="0" w:space="0" w:color="auto"/>
            <w:insideV w:val="none" w:sz="0" w:space="0" w:color="auto"/>
          </w:tblBorders>
        </w:tblPrEx>
        <w:trPr>
          <w:trHeight w:val="281"/>
        </w:trPr>
        <w:tc>
          <w:tcPr>
            <w:tcW w:w="426" w:type="pct"/>
            <w:vMerge/>
            <w:tcBorders>
              <w:left w:val="single" w:sz="4" w:space="0" w:color="auto"/>
              <w:bottom w:val="single" w:sz="4" w:space="0" w:color="auto"/>
              <w:right w:val="single" w:sz="4" w:space="0" w:color="auto"/>
            </w:tcBorders>
          </w:tcPr>
          <w:p w14:paraId="11F87E6C" w14:textId="77777777" w:rsidR="00C479D9" w:rsidRPr="004B5F05" w:rsidRDefault="00C479D9" w:rsidP="001F04E1">
            <w:pPr>
              <w:pStyle w:val="ConsPlusNormal"/>
              <w:ind w:right="-102"/>
              <w:jc w:val="center"/>
              <w:rPr>
                <w:sz w:val="24"/>
                <w:szCs w:val="24"/>
              </w:rPr>
            </w:pPr>
          </w:p>
        </w:tc>
        <w:tc>
          <w:tcPr>
            <w:tcW w:w="3824" w:type="pct"/>
            <w:tcBorders>
              <w:top w:val="single" w:sz="4" w:space="0" w:color="auto"/>
              <w:left w:val="single" w:sz="4" w:space="0" w:color="auto"/>
              <w:bottom w:val="single" w:sz="4" w:space="0" w:color="auto"/>
              <w:right w:val="single" w:sz="4" w:space="0" w:color="auto"/>
            </w:tcBorders>
          </w:tcPr>
          <w:p w14:paraId="0516AA70" w14:textId="77777777" w:rsidR="00C479D9" w:rsidRPr="004B5F05" w:rsidRDefault="00C479D9" w:rsidP="001F04E1">
            <w:pPr>
              <w:pStyle w:val="ConsPlusNormal"/>
              <w:ind w:right="-102"/>
              <w:jc w:val="both"/>
              <w:rPr>
                <w:sz w:val="24"/>
                <w:szCs w:val="24"/>
              </w:rPr>
            </w:pPr>
            <w:r w:rsidRPr="004B5F05">
              <w:rPr>
                <w:sz w:val="24"/>
                <w:szCs w:val="24"/>
              </w:rPr>
              <w:t>- Имеется</w:t>
            </w:r>
          </w:p>
        </w:tc>
        <w:tc>
          <w:tcPr>
            <w:tcW w:w="750" w:type="pct"/>
            <w:tcBorders>
              <w:top w:val="single" w:sz="4" w:space="0" w:color="auto"/>
              <w:left w:val="single" w:sz="4" w:space="0" w:color="auto"/>
              <w:bottom w:val="single" w:sz="4" w:space="0" w:color="auto"/>
              <w:right w:val="single" w:sz="4" w:space="0" w:color="auto"/>
            </w:tcBorders>
          </w:tcPr>
          <w:p w14:paraId="51954B2E" w14:textId="77777777" w:rsidR="00C479D9" w:rsidRPr="004B5F05" w:rsidRDefault="00C479D9" w:rsidP="001F04E1">
            <w:pPr>
              <w:spacing w:after="0" w:line="240" w:lineRule="auto"/>
              <w:ind w:right="-102"/>
              <w:jc w:val="center"/>
              <w:rPr>
                <w:rFonts w:ascii="Times New Roman" w:hAnsi="Times New Roman" w:cs="Times New Roman"/>
                <w:sz w:val="24"/>
                <w:szCs w:val="24"/>
              </w:rPr>
            </w:pPr>
            <w:r w:rsidRPr="004B5F05">
              <w:rPr>
                <w:rFonts w:ascii="Times New Roman" w:hAnsi="Times New Roman" w:cs="Times New Roman"/>
                <w:sz w:val="24"/>
                <w:szCs w:val="24"/>
              </w:rPr>
              <w:t>5</w:t>
            </w:r>
          </w:p>
        </w:tc>
      </w:tr>
    </w:tbl>
    <w:p w14:paraId="1E87BC60" w14:textId="77777777" w:rsidR="00C479D9" w:rsidRPr="004B5F05" w:rsidRDefault="00C479D9" w:rsidP="00C479D9">
      <w:pPr>
        <w:tabs>
          <w:tab w:val="left" w:pos="2502"/>
        </w:tabs>
        <w:rPr>
          <w:rFonts w:ascii="Times New Roman" w:hAnsi="Times New Roman" w:cs="Times New Roman"/>
          <w:sz w:val="24"/>
          <w:szCs w:val="24"/>
        </w:rPr>
      </w:pPr>
    </w:p>
    <w:p w14:paraId="5852699E" w14:textId="77777777" w:rsidR="001F04E1" w:rsidRPr="004B5F05" w:rsidRDefault="001F04E1" w:rsidP="00C479D9">
      <w:pPr>
        <w:tabs>
          <w:tab w:val="left" w:pos="2502"/>
        </w:tabs>
        <w:rPr>
          <w:rFonts w:ascii="Times New Roman" w:hAnsi="Times New Roman" w:cs="Times New Roman"/>
          <w:sz w:val="24"/>
          <w:szCs w:val="24"/>
        </w:rPr>
      </w:pPr>
    </w:p>
    <w:p w14:paraId="1551108A" w14:textId="557BF091" w:rsidR="000B71A8" w:rsidRDefault="000B71A8">
      <w:pPr>
        <w:rPr>
          <w:rFonts w:ascii="Times New Roman" w:hAnsi="Times New Roman" w:cs="Times New Roman"/>
          <w:sz w:val="24"/>
          <w:szCs w:val="24"/>
        </w:rPr>
      </w:pPr>
      <w:r>
        <w:rPr>
          <w:rFonts w:ascii="Times New Roman" w:hAnsi="Times New Roman" w:cs="Times New Roman"/>
          <w:sz w:val="24"/>
          <w:szCs w:val="24"/>
        </w:rPr>
        <w:br w:type="page"/>
      </w:r>
    </w:p>
    <w:p w14:paraId="3A537CE3" w14:textId="77777777" w:rsidR="00C479D9" w:rsidRPr="00E44735" w:rsidRDefault="00C479D9" w:rsidP="00285F64">
      <w:pPr>
        <w:tabs>
          <w:tab w:val="left" w:pos="2502"/>
        </w:tabs>
        <w:spacing w:after="0" w:line="240" w:lineRule="exact"/>
        <w:jc w:val="right"/>
        <w:rPr>
          <w:rFonts w:ascii="Times New Roman" w:hAnsi="Times New Roman" w:cs="Times New Roman"/>
          <w:sz w:val="20"/>
          <w:szCs w:val="20"/>
        </w:rPr>
      </w:pPr>
      <w:r w:rsidRPr="00E44735">
        <w:rPr>
          <w:rFonts w:ascii="Times New Roman" w:hAnsi="Times New Roman" w:cs="Times New Roman"/>
          <w:sz w:val="20"/>
          <w:szCs w:val="20"/>
        </w:rPr>
        <w:lastRenderedPageBreak/>
        <w:t>Приложение № 2</w:t>
      </w:r>
    </w:p>
    <w:p w14:paraId="2FEAE104" w14:textId="02503644" w:rsidR="00C479D9" w:rsidRPr="00E44735" w:rsidRDefault="00C479D9" w:rsidP="00285F64">
      <w:pPr>
        <w:tabs>
          <w:tab w:val="left" w:pos="2502"/>
        </w:tabs>
        <w:spacing w:after="0" w:line="240" w:lineRule="exact"/>
        <w:jc w:val="right"/>
        <w:rPr>
          <w:rFonts w:ascii="Times New Roman" w:hAnsi="Times New Roman" w:cs="Times New Roman"/>
          <w:sz w:val="20"/>
          <w:szCs w:val="20"/>
        </w:rPr>
      </w:pPr>
      <w:r w:rsidRPr="00E44735">
        <w:rPr>
          <w:rFonts w:ascii="Times New Roman" w:hAnsi="Times New Roman" w:cs="Times New Roman"/>
          <w:sz w:val="20"/>
          <w:szCs w:val="20"/>
        </w:rPr>
        <w:t>к Порядку проведения сбо</w:t>
      </w:r>
      <w:r w:rsidR="00E44735">
        <w:rPr>
          <w:rFonts w:ascii="Times New Roman" w:hAnsi="Times New Roman" w:cs="Times New Roman"/>
          <w:sz w:val="20"/>
          <w:szCs w:val="20"/>
        </w:rPr>
        <w:t>ра и оценки предложений (оферт)</w:t>
      </w:r>
    </w:p>
    <w:p w14:paraId="5058CFAC" w14:textId="0D7CC2BD" w:rsidR="00C479D9" w:rsidRPr="00E44735" w:rsidRDefault="00C479D9" w:rsidP="00285F64">
      <w:pPr>
        <w:tabs>
          <w:tab w:val="left" w:pos="2502"/>
        </w:tabs>
        <w:spacing w:after="0" w:line="240" w:lineRule="exact"/>
        <w:jc w:val="right"/>
        <w:rPr>
          <w:rFonts w:ascii="Times New Roman" w:hAnsi="Times New Roman" w:cs="Times New Roman"/>
          <w:sz w:val="20"/>
          <w:szCs w:val="20"/>
        </w:rPr>
      </w:pPr>
      <w:r w:rsidRPr="00E44735">
        <w:rPr>
          <w:rFonts w:ascii="Times New Roman" w:hAnsi="Times New Roman" w:cs="Times New Roman"/>
          <w:sz w:val="20"/>
          <w:szCs w:val="20"/>
        </w:rPr>
        <w:t>на право заключения агентских договоров</w:t>
      </w:r>
      <w:r w:rsidR="00E44735">
        <w:rPr>
          <w:rFonts w:ascii="Times New Roman" w:hAnsi="Times New Roman" w:cs="Times New Roman"/>
          <w:sz w:val="20"/>
          <w:szCs w:val="20"/>
        </w:rPr>
        <w:t xml:space="preserve"> </w:t>
      </w:r>
      <w:r w:rsidRPr="00E44735">
        <w:rPr>
          <w:rFonts w:ascii="Times New Roman" w:hAnsi="Times New Roman" w:cs="Times New Roman"/>
          <w:sz w:val="20"/>
          <w:szCs w:val="20"/>
        </w:rPr>
        <w:t>с АНО «К</w:t>
      </w:r>
      <w:r w:rsidR="004753D4" w:rsidRPr="00E44735">
        <w:rPr>
          <w:rFonts w:ascii="Times New Roman" w:hAnsi="Times New Roman" w:cs="Times New Roman"/>
          <w:sz w:val="20"/>
          <w:szCs w:val="20"/>
        </w:rPr>
        <w:t>СФ</w:t>
      </w:r>
      <w:r w:rsidRPr="00E44735">
        <w:rPr>
          <w:rFonts w:ascii="Times New Roman" w:hAnsi="Times New Roman" w:cs="Times New Roman"/>
          <w:sz w:val="20"/>
          <w:szCs w:val="20"/>
        </w:rPr>
        <w:t>»</w:t>
      </w:r>
    </w:p>
    <w:p w14:paraId="7A23E5FA" w14:textId="77777777" w:rsidR="00C479D9" w:rsidRPr="004B5F05" w:rsidRDefault="00C479D9" w:rsidP="00C479D9">
      <w:pPr>
        <w:pStyle w:val="ConsPlusNormal"/>
        <w:ind w:right="-284"/>
        <w:jc w:val="both"/>
        <w:rPr>
          <w:sz w:val="24"/>
          <w:szCs w:val="24"/>
        </w:rPr>
      </w:pPr>
    </w:p>
    <w:p w14:paraId="65E37E13" w14:textId="77777777" w:rsidR="00285F64" w:rsidRDefault="00285F64" w:rsidP="00C479D9">
      <w:pPr>
        <w:pStyle w:val="ConsPlusNormal"/>
        <w:ind w:right="-284"/>
        <w:jc w:val="center"/>
        <w:rPr>
          <w:sz w:val="24"/>
          <w:szCs w:val="24"/>
        </w:rPr>
      </w:pPr>
      <w:bookmarkStart w:id="5" w:name="P1382"/>
      <w:bookmarkEnd w:id="5"/>
    </w:p>
    <w:p w14:paraId="4E3AA89F" w14:textId="147EF757" w:rsidR="00C479D9" w:rsidRPr="004B5F05" w:rsidRDefault="00C479D9" w:rsidP="00C479D9">
      <w:pPr>
        <w:pStyle w:val="ConsPlusNormal"/>
        <w:ind w:right="-284"/>
        <w:jc w:val="center"/>
        <w:rPr>
          <w:sz w:val="24"/>
          <w:szCs w:val="24"/>
        </w:rPr>
      </w:pPr>
      <w:r w:rsidRPr="004B5F05">
        <w:rPr>
          <w:sz w:val="24"/>
          <w:szCs w:val="24"/>
        </w:rPr>
        <w:t>ОФЕРТА (ЗАЯВКА)</w:t>
      </w:r>
    </w:p>
    <w:p w14:paraId="3B63BEE4" w14:textId="77777777" w:rsidR="00C479D9" w:rsidRPr="004B5F05" w:rsidRDefault="00C479D9" w:rsidP="00C479D9">
      <w:pPr>
        <w:pStyle w:val="ConsPlusNormal"/>
        <w:ind w:right="-284"/>
        <w:jc w:val="center"/>
        <w:rPr>
          <w:sz w:val="24"/>
          <w:szCs w:val="24"/>
        </w:rPr>
      </w:pPr>
      <w:r w:rsidRPr="004B5F05">
        <w:rPr>
          <w:sz w:val="24"/>
          <w:szCs w:val="24"/>
        </w:rPr>
        <w:t>НА ЗАКЛЮЧЕНИЕ АГЕНТСКОГО ДОГОВОРА</w:t>
      </w:r>
    </w:p>
    <w:p w14:paraId="7C9F1694" w14:textId="77777777" w:rsidR="00C479D9" w:rsidRPr="004B5F05" w:rsidRDefault="00C479D9" w:rsidP="00C479D9">
      <w:pPr>
        <w:pStyle w:val="ConsPlusNormal"/>
        <w:ind w:right="-284"/>
        <w:jc w:val="both"/>
        <w:rPr>
          <w:sz w:val="24"/>
          <w:szCs w:val="24"/>
        </w:rPr>
      </w:pPr>
    </w:p>
    <w:p w14:paraId="7E321F3A" w14:textId="77777777" w:rsidR="00C479D9" w:rsidRPr="004B5F05" w:rsidRDefault="00C479D9" w:rsidP="000E33BD">
      <w:pPr>
        <w:pStyle w:val="ConsPlusNormal"/>
        <w:numPr>
          <w:ilvl w:val="0"/>
          <w:numId w:val="9"/>
        </w:numPr>
        <w:tabs>
          <w:tab w:val="left" w:pos="851"/>
        </w:tabs>
        <w:ind w:left="0" w:right="-284" w:firstLine="567"/>
        <w:jc w:val="both"/>
        <w:rPr>
          <w:sz w:val="24"/>
          <w:szCs w:val="24"/>
        </w:rPr>
      </w:pPr>
      <w:r w:rsidRPr="004B5F05">
        <w:rPr>
          <w:sz w:val="24"/>
          <w:szCs w:val="24"/>
        </w:rPr>
        <w:t>Данные Претендента:</w:t>
      </w:r>
    </w:p>
    <w:tbl>
      <w:tblPr>
        <w:tblW w:w="1019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83"/>
        <w:gridCol w:w="4887"/>
      </w:tblGrid>
      <w:tr w:rsidR="00C479D9" w:rsidRPr="004B5F05" w14:paraId="1CBEB189" w14:textId="77777777" w:rsidTr="009C3AEA">
        <w:tc>
          <w:tcPr>
            <w:tcW w:w="624" w:type="dxa"/>
          </w:tcPr>
          <w:p w14:paraId="63E4F0D3" w14:textId="77777777" w:rsidR="00C479D9" w:rsidRPr="004B5F05" w:rsidRDefault="00C479D9" w:rsidP="00C479D9">
            <w:pPr>
              <w:pStyle w:val="ConsPlusNormal"/>
              <w:jc w:val="center"/>
              <w:rPr>
                <w:sz w:val="24"/>
                <w:szCs w:val="24"/>
              </w:rPr>
            </w:pPr>
            <w:r w:rsidRPr="004B5F05">
              <w:rPr>
                <w:sz w:val="24"/>
                <w:szCs w:val="24"/>
              </w:rPr>
              <w:t>1.1.</w:t>
            </w:r>
          </w:p>
        </w:tc>
        <w:tc>
          <w:tcPr>
            <w:tcW w:w="4683" w:type="dxa"/>
          </w:tcPr>
          <w:p w14:paraId="60F7B920" w14:textId="77777777" w:rsidR="00C479D9" w:rsidRPr="004B5F05" w:rsidRDefault="00C479D9" w:rsidP="00C479D9">
            <w:pPr>
              <w:pStyle w:val="ConsPlusNormal"/>
              <w:ind w:right="-284"/>
              <w:rPr>
                <w:sz w:val="24"/>
                <w:szCs w:val="24"/>
              </w:rPr>
            </w:pPr>
            <w:r w:rsidRPr="004B5F05">
              <w:rPr>
                <w:sz w:val="24"/>
                <w:szCs w:val="24"/>
              </w:rPr>
              <w:t>Фамилия, имя, отчество (при наличии) руководителя юридического лица, главы крестьянского (фермерского) хозяйства, ИП</w:t>
            </w:r>
          </w:p>
        </w:tc>
        <w:tc>
          <w:tcPr>
            <w:tcW w:w="4887" w:type="dxa"/>
          </w:tcPr>
          <w:p w14:paraId="1A85DEBD" w14:textId="77777777" w:rsidR="00C479D9" w:rsidRPr="004B5F05" w:rsidRDefault="00C479D9" w:rsidP="00C479D9">
            <w:pPr>
              <w:pStyle w:val="ConsPlusNormal"/>
              <w:ind w:right="-284"/>
              <w:rPr>
                <w:sz w:val="24"/>
                <w:szCs w:val="24"/>
              </w:rPr>
            </w:pPr>
          </w:p>
        </w:tc>
      </w:tr>
      <w:tr w:rsidR="00C479D9" w:rsidRPr="004B5F05" w14:paraId="0A5D7ED8" w14:textId="77777777" w:rsidTr="009C3AEA">
        <w:tc>
          <w:tcPr>
            <w:tcW w:w="624" w:type="dxa"/>
          </w:tcPr>
          <w:p w14:paraId="5AAD8313" w14:textId="77777777" w:rsidR="00C479D9" w:rsidRPr="004B5F05" w:rsidRDefault="00C479D9" w:rsidP="00C479D9">
            <w:pPr>
              <w:pStyle w:val="ConsPlusNormal"/>
              <w:jc w:val="center"/>
              <w:rPr>
                <w:sz w:val="24"/>
                <w:szCs w:val="24"/>
              </w:rPr>
            </w:pPr>
            <w:r w:rsidRPr="004B5F05">
              <w:rPr>
                <w:sz w:val="24"/>
                <w:szCs w:val="24"/>
              </w:rPr>
              <w:t>1.2.</w:t>
            </w:r>
          </w:p>
        </w:tc>
        <w:tc>
          <w:tcPr>
            <w:tcW w:w="4683" w:type="dxa"/>
          </w:tcPr>
          <w:p w14:paraId="4D8A537B" w14:textId="77777777" w:rsidR="00C479D9" w:rsidRPr="004B5F05" w:rsidRDefault="00C479D9" w:rsidP="00C479D9">
            <w:pPr>
              <w:pStyle w:val="ConsPlusNormal"/>
              <w:ind w:right="-284"/>
              <w:rPr>
                <w:sz w:val="24"/>
                <w:szCs w:val="24"/>
              </w:rPr>
            </w:pPr>
            <w:r w:rsidRPr="004B5F05">
              <w:rPr>
                <w:sz w:val="24"/>
                <w:szCs w:val="24"/>
              </w:rPr>
              <w:t>Наименование юридического лица</w:t>
            </w:r>
          </w:p>
        </w:tc>
        <w:tc>
          <w:tcPr>
            <w:tcW w:w="4887" w:type="dxa"/>
          </w:tcPr>
          <w:p w14:paraId="4EB17EE2" w14:textId="77777777" w:rsidR="00C479D9" w:rsidRPr="004B5F05" w:rsidRDefault="00C479D9" w:rsidP="00C479D9">
            <w:pPr>
              <w:pStyle w:val="ConsPlusNormal"/>
              <w:ind w:right="-284"/>
              <w:rPr>
                <w:sz w:val="24"/>
                <w:szCs w:val="24"/>
              </w:rPr>
            </w:pPr>
          </w:p>
        </w:tc>
      </w:tr>
      <w:tr w:rsidR="00C479D9" w:rsidRPr="004B5F05" w14:paraId="527E2FE1" w14:textId="77777777" w:rsidTr="009C3AEA">
        <w:tc>
          <w:tcPr>
            <w:tcW w:w="624" w:type="dxa"/>
          </w:tcPr>
          <w:p w14:paraId="3FD7D6AC" w14:textId="77777777" w:rsidR="00C479D9" w:rsidRPr="004B5F05" w:rsidRDefault="00C479D9" w:rsidP="00C479D9">
            <w:pPr>
              <w:pStyle w:val="ConsPlusNormal"/>
              <w:jc w:val="center"/>
              <w:rPr>
                <w:sz w:val="24"/>
                <w:szCs w:val="24"/>
              </w:rPr>
            </w:pPr>
            <w:r w:rsidRPr="004B5F05">
              <w:rPr>
                <w:sz w:val="24"/>
                <w:szCs w:val="24"/>
              </w:rPr>
              <w:t>1.3.</w:t>
            </w:r>
          </w:p>
        </w:tc>
        <w:tc>
          <w:tcPr>
            <w:tcW w:w="4683" w:type="dxa"/>
          </w:tcPr>
          <w:p w14:paraId="565352C9" w14:textId="77777777" w:rsidR="00C479D9" w:rsidRPr="004B5F05" w:rsidRDefault="00C479D9" w:rsidP="00C479D9">
            <w:pPr>
              <w:pStyle w:val="ConsPlusNormal"/>
              <w:ind w:right="-284"/>
              <w:rPr>
                <w:sz w:val="24"/>
                <w:szCs w:val="24"/>
              </w:rPr>
            </w:pPr>
            <w:r w:rsidRPr="004B5F05">
              <w:rPr>
                <w:sz w:val="24"/>
                <w:szCs w:val="24"/>
              </w:rPr>
              <w:t>ОГРН/ОГРНИП</w:t>
            </w:r>
          </w:p>
        </w:tc>
        <w:tc>
          <w:tcPr>
            <w:tcW w:w="4887" w:type="dxa"/>
          </w:tcPr>
          <w:p w14:paraId="559BBBBD" w14:textId="77777777" w:rsidR="00C479D9" w:rsidRPr="004B5F05" w:rsidRDefault="00C479D9" w:rsidP="00C479D9">
            <w:pPr>
              <w:pStyle w:val="ConsPlusNormal"/>
              <w:ind w:right="-284"/>
              <w:rPr>
                <w:sz w:val="24"/>
                <w:szCs w:val="24"/>
              </w:rPr>
            </w:pPr>
          </w:p>
        </w:tc>
      </w:tr>
      <w:tr w:rsidR="00C479D9" w:rsidRPr="004B5F05" w14:paraId="713E1690" w14:textId="77777777" w:rsidTr="009C3AEA">
        <w:tc>
          <w:tcPr>
            <w:tcW w:w="624" w:type="dxa"/>
          </w:tcPr>
          <w:p w14:paraId="4DFFABFF" w14:textId="77777777" w:rsidR="00C479D9" w:rsidRPr="004B5F05" w:rsidRDefault="00C479D9" w:rsidP="00C479D9">
            <w:pPr>
              <w:pStyle w:val="ConsPlusNormal"/>
              <w:jc w:val="center"/>
              <w:rPr>
                <w:sz w:val="24"/>
                <w:szCs w:val="24"/>
              </w:rPr>
            </w:pPr>
            <w:r w:rsidRPr="004B5F05">
              <w:rPr>
                <w:sz w:val="24"/>
                <w:szCs w:val="24"/>
              </w:rPr>
              <w:t>1.4.</w:t>
            </w:r>
          </w:p>
        </w:tc>
        <w:tc>
          <w:tcPr>
            <w:tcW w:w="4683" w:type="dxa"/>
          </w:tcPr>
          <w:p w14:paraId="647626A2" w14:textId="77777777" w:rsidR="00C479D9" w:rsidRPr="004B5F05" w:rsidRDefault="00C479D9" w:rsidP="00C479D9">
            <w:pPr>
              <w:pStyle w:val="ConsPlusNormal"/>
              <w:ind w:right="-284"/>
              <w:rPr>
                <w:sz w:val="24"/>
                <w:szCs w:val="24"/>
              </w:rPr>
            </w:pPr>
            <w:r w:rsidRPr="004B5F05">
              <w:rPr>
                <w:sz w:val="24"/>
                <w:szCs w:val="24"/>
              </w:rPr>
              <w:t>Дата регистрации</w:t>
            </w:r>
          </w:p>
        </w:tc>
        <w:tc>
          <w:tcPr>
            <w:tcW w:w="4887" w:type="dxa"/>
          </w:tcPr>
          <w:p w14:paraId="23B4FC41" w14:textId="77777777" w:rsidR="00C479D9" w:rsidRPr="004B5F05" w:rsidRDefault="00C479D9" w:rsidP="00C479D9">
            <w:pPr>
              <w:pStyle w:val="ConsPlusNormal"/>
              <w:ind w:right="-284"/>
              <w:rPr>
                <w:sz w:val="24"/>
                <w:szCs w:val="24"/>
              </w:rPr>
            </w:pPr>
          </w:p>
        </w:tc>
      </w:tr>
      <w:tr w:rsidR="00C479D9" w:rsidRPr="004B5F05" w14:paraId="0551EC97" w14:textId="77777777" w:rsidTr="009C3AEA">
        <w:tc>
          <w:tcPr>
            <w:tcW w:w="624" w:type="dxa"/>
          </w:tcPr>
          <w:p w14:paraId="75F4810E" w14:textId="77777777" w:rsidR="00C479D9" w:rsidRPr="004B5F05" w:rsidRDefault="00C479D9" w:rsidP="00C479D9">
            <w:pPr>
              <w:pStyle w:val="ConsPlusNormal"/>
              <w:jc w:val="center"/>
              <w:rPr>
                <w:sz w:val="24"/>
                <w:szCs w:val="24"/>
              </w:rPr>
            </w:pPr>
            <w:r w:rsidRPr="004B5F05">
              <w:rPr>
                <w:sz w:val="24"/>
                <w:szCs w:val="24"/>
              </w:rPr>
              <w:t>1.5.</w:t>
            </w:r>
          </w:p>
        </w:tc>
        <w:tc>
          <w:tcPr>
            <w:tcW w:w="4683" w:type="dxa"/>
          </w:tcPr>
          <w:p w14:paraId="4007E1E8" w14:textId="77777777" w:rsidR="00C479D9" w:rsidRPr="004B5F05" w:rsidRDefault="00C479D9" w:rsidP="00C479D9">
            <w:pPr>
              <w:pStyle w:val="ConsPlusNormal"/>
              <w:ind w:right="-284"/>
              <w:rPr>
                <w:sz w:val="24"/>
                <w:szCs w:val="24"/>
              </w:rPr>
            </w:pPr>
            <w:r w:rsidRPr="004B5F05">
              <w:rPr>
                <w:sz w:val="24"/>
                <w:szCs w:val="24"/>
              </w:rPr>
              <w:t>ИНН</w:t>
            </w:r>
          </w:p>
        </w:tc>
        <w:tc>
          <w:tcPr>
            <w:tcW w:w="4887" w:type="dxa"/>
          </w:tcPr>
          <w:p w14:paraId="097269CF" w14:textId="77777777" w:rsidR="00C479D9" w:rsidRPr="004B5F05" w:rsidRDefault="00C479D9" w:rsidP="00C479D9">
            <w:pPr>
              <w:pStyle w:val="ConsPlusNormal"/>
              <w:ind w:right="-284"/>
              <w:rPr>
                <w:sz w:val="24"/>
                <w:szCs w:val="24"/>
              </w:rPr>
            </w:pPr>
          </w:p>
        </w:tc>
      </w:tr>
      <w:tr w:rsidR="00C479D9" w:rsidRPr="004B5F05" w14:paraId="53824E71" w14:textId="77777777" w:rsidTr="009C3AEA">
        <w:tc>
          <w:tcPr>
            <w:tcW w:w="624" w:type="dxa"/>
          </w:tcPr>
          <w:p w14:paraId="32EE0DC9" w14:textId="77777777" w:rsidR="00C479D9" w:rsidRPr="004B5F05" w:rsidRDefault="00C479D9" w:rsidP="00C479D9">
            <w:pPr>
              <w:pStyle w:val="ConsPlusNormal"/>
              <w:jc w:val="center"/>
              <w:rPr>
                <w:sz w:val="24"/>
                <w:szCs w:val="24"/>
              </w:rPr>
            </w:pPr>
            <w:r w:rsidRPr="004B5F05">
              <w:rPr>
                <w:sz w:val="24"/>
                <w:szCs w:val="24"/>
              </w:rPr>
              <w:t>1.6.</w:t>
            </w:r>
          </w:p>
        </w:tc>
        <w:tc>
          <w:tcPr>
            <w:tcW w:w="4683" w:type="dxa"/>
          </w:tcPr>
          <w:p w14:paraId="7193A2F2" w14:textId="77777777" w:rsidR="00C479D9" w:rsidRPr="004B5F05" w:rsidRDefault="00C479D9" w:rsidP="00C479D9">
            <w:pPr>
              <w:pStyle w:val="ConsPlusNormal"/>
              <w:ind w:right="-284"/>
              <w:rPr>
                <w:sz w:val="24"/>
                <w:szCs w:val="24"/>
              </w:rPr>
            </w:pPr>
            <w:r w:rsidRPr="004B5F05">
              <w:rPr>
                <w:sz w:val="24"/>
                <w:szCs w:val="24"/>
              </w:rPr>
              <w:t xml:space="preserve">Основной код по </w:t>
            </w:r>
            <w:hyperlink r:id="rId10" w:history="1">
              <w:r w:rsidRPr="004B5F05">
                <w:rPr>
                  <w:color w:val="0000FF"/>
                  <w:sz w:val="24"/>
                  <w:szCs w:val="24"/>
                </w:rPr>
                <w:t>ОКВЭД</w:t>
              </w:r>
            </w:hyperlink>
          </w:p>
        </w:tc>
        <w:tc>
          <w:tcPr>
            <w:tcW w:w="4887" w:type="dxa"/>
          </w:tcPr>
          <w:p w14:paraId="47DF1054" w14:textId="77777777" w:rsidR="00C479D9" w:rsidRPr="004B5F05" w:rsidRDefault="00C479D9" w:rsidP="00C479D9">
            <w:pPr>
              <w:pStyle w:val="ConsPlusNormal"/>
              <w:ind w:right="-284"/>
              <w:rPr>
                <w:sz w:val="24"/>
                <w:szCs w:val="24"/>
              </w:rPr>
            </w:pPr>
          </w:p>
        </w:tc>
      </w:tr>
    </w:tbl>
    <w:p w14:paraId="49081C6B" w14:textId="77777777" w:rsidR="00C479D9" w:rsidRPr="004B5F05" w:rsidRDefault="00C479D9" w:rsidP="00C479D9">
      <w:pPr>
        <w:pStyle w:val="ConsPlusNormal"/>
        <w:ind w:left="540" w:right="-284"/>
        <w:jc w:val="both"/>
        <w:rPr>
          <w:sz w:val="24"/>
          <w:szCs w:val="24"/>
        </w:rPr>
      </w:pPr>
    </w:p>
    <w:p w14:paraId="573706C4" w14:textId="77777777" w:rsidR="00C479D9" w:rsidRPr="004B5F05" w:rsidRDefault="00C479D9" w:rsidP="00C479D9">
      <w:pPr>
        <w:pStyle w:val="ConsPlusNormal"/>
        <w:ind w:right="-284" w:firstLine="540"/>
        <w:jc w:val="both"/>
        <w:rPr>
          <w:sz w:val="24"/>
          <w:szCs w:val="24"/>
        </w:rPr>
      </w:pPr>
      <w:r w:rsidRPr="004B5F05">
        <w:rPr>
          <w:sz w:val="24"/>
          <w:szCs w:val="24"/>
        </w:rPr>
        <w:t>2. Место жительства/регистрации ЮЛ в Российской Федерации</w:t>
      </w:r>
    </w:p>
    <w:tbl>
      <w:tblPr>
        <w:tblW w:w="1019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5148"/>
      </w:tblGrid>
      <w:tr w:rsidR="00C479D9" w:rsidRPr="004B5F05" w14:paraId="7E5C3E0A" w14:textId="77777777" w:rsidTr="009C3AEA">
        <w:tc>
          <w:tcPr>
            <w:tcW w:w="624" w:type="dxa"/>
          </w:tcPr>
          <w:p w14:paraId="750B7B7F" w14:textId="77777777" w:rsidR="00C479D9" w:rsidRPr="004B5F05" w:rsidRDefault="00C479D9" w:rsidP="00C479D9">
            <w:pPr>
              <w:pStyle w:val="ConsPlusNormal"/>
              <w:jc w:val="center"/>
              <w:rPr>
                <w:sz w:val="24"/>
                <w:szCs w:val="24"/>
              </w:rPr>
            </w:pPr>
            <w:r w:rsidRPr="004B5F05">
              <w:rPr>
                <w:sz w:val="24"/>
                <w:szCs w:val="24"/>
              </w:rPr>
              <w:t>2.1.</w:t>
            </w:r>
          </w:p>
        </w:tc>
        <w:tc>
          <w:tcPr>
            <w:tcW w:w="4422" w:type="dxa"/>
          </w:tcPr>
          <w:p w14:paraId="548D9F5C" w14:textId="77777777" w:rsidR="00C479D9" w:rsidRPr="004B5F05" w:rsidRDefault="00C479D9" w:rsidP="00C479D9">
            <w:pPr>
              <w:pStyle w:val="ConsPlusNormal"/>
              <w:ind w:right="-284"/>
              <w:rPr>
                <w:sz w:val="24"/>
                <w:szCs w:val="24"/>
              </w:rPr>
            </w:pPr>
            <w:r w:rsidRPr="004B5F05">
              <w:rPr>
                <w:sz w:val="24"/>
                <w:szCs w:val="24"/>
              </w:rPr>
              <w:t>Почтовый индекс</w:t>
            </w:r>
          </w:p>
        </w:tc>
        <w:tc>
          <w:tcPr>
            <w:tcW w:w="5148" w:type="dxa"/>
          </w:tcPr>
          <w:p w14:paraId="58277FBC" w14:textId="77777777" w:rsidR="00C479D9" w:rsidRPr="004B5F05" w:rsidRDefault="00C479D9" w:rsidP="00C479D9">
            <w:pPr>
              <w:pStyle w:val="ConsPlusNormal"/>
              <w:ind w:right="-284"/>
              <w:rPr>
                <w:sz w:val="24"/>
                <w:szCs w:val="24"/>
              </w:rPr>
            </w:pPr>
          </w:p>
        </w:tc>
      </w:tr>
      <w:tr w:rsidR="00C479D9" w:rsidRPr="004B5F05" w14:paraId="03901B1E" w14:textId="77777777" w:rsidTr="009C3AEA">
        <w:tc>
          <w:tcPr>
            <w:tcW w:w="624" w:type="dxa"/>
          </w:tcPr>
          <w:p w14:paraId="33C4F14E" w14:textId="77777777" w:rsidR="00C479D9" w:rsidRPr="004B5F05" w:rsidRDefault="00C479D9" w:rsidP="00C479D9">
            <w:pPr>
              <w:pStyle w:val="ConsPlusNormal"/>
              <w:jc w:val="center"/>
              <w:rPr>
                <w:sz w:val="24"/>
                <w:szCs w:val="24"/>
              </w:rPr>
            </w:pPr>
            <w:r w:rsidRPr="004B5F05">
              <w:rPr>
                <w:sz w:val="24"/>
                <w:szCs w:val="24"/>
              </w:rPr>
              <w:t>2.2.</w:t>
            </w:r>
          </w:p>
        </w:tc>
        <w:tc>
          <w:tcPr>
            <w:tcW w:w="4422" w:type="dxa"/>
          </w:tcPr>
          <w:p w14:paraId="256A17ED" w14:textId="77777777" w:rsidR="00C479D9" w:rsidRPr="004B5F05" w:rsidRDefault="00C479D9" w:rsidP="00C479D9">
            <w:pPr>
              <w:pStyle w:val="ConsPlusNormal"/>
              <w:ind w:right="-284"/>
              <w:rPr>
                <w:sz w:val="24"/>
                <w:szCs w:val="24"/>
              </w:rPr>
            </w:pPr>
            <w:r w:rsidRPr="004B5F05">
              <w:rPr>
                <w:sz w:val="24"/>
                <w:szCs w:val="24"/>
              </w:rPr>
              <w:t>Субъект Российской Федерации</w:t>
            </w:r>
          </w:p>
        </w:tc>
        <w:tc>
          <w:tcPr>
            <w:tcW w:w="5148" w:type="dxa"/>
          </w:tcPr>
          <w:p w14:paraId="7224A9B9" w14:textId="77777777" w:rsidR="00C479D9" w:rsidRPr="004B5F05" w:rsidRDefault="00C479D9" w:rsidP="00C479D9">
            <w:pPr>
              <w:pStyle w:val="ConsPlusNormal"/>
              <w:ind w:right="-284"/>
              <w:rPr>
                <w:sz w:val="24"/>
                <w:szCs w:val="24"/>
              </w:rPr>
            </w:pPr>
          </w:p>
        </w:tc>
      </w:tr>
      <w:tr w:rsidR="00C479D9" w:rsidRPr="004B5F05" w14:paraId="3E80AD63" w14:textId="77777777" w:rsidTr="009C3AEA">
        <w:tc>
          <w:tcPr>
            <w:tcW w:w="624" w:type="dxa"/>
          </w:tcPr>
          <w:p w14:paraId="4A6CF995" w14:textId="77777777" w:rsidR="00C479D9" w:rsidRPr="004B5F05" w:rsidRDefault="00C479D9" w:rsidP="00C479D9">
            <w:pPr>
              <w:pStyle w:val="ConsPlusNormal"/>
              <w:jc w:val="center"/>
              <w:rPr>
                <w:sz w:val="24"/>
                <w:szCs w:val="24"/>
              </w:rPr>
            </w:pPr>
            <w:r w:rsidRPr="004B5F05">
              <w:rPr>
                <w:sz w:val="24"/>
                <w:szCs w:val="24"/>
              </w:rPr>
              <w:t>2.3.</w:t>
            </w:r>
          </w:p>
        </w:tc>
        <w:tc>
          <w:tcPr>
            <w:tcW w:w="4422" w:type="dxa"/>
          </w:tcPr>
          <w:p w14:paraId="51AF9EFF" w14:textId="77777777" w:rsidR="00C479D9" w:rsidRPr="004B5F05" w:rsidRDefault="00C479D9" w:rsidP="00C479D9">
            <w:pPr>
              <w:pStyle w:val="ConsPlusNormal"/>
              <w:ind w:right="-284"/>
              <w:rPr>
                <w:sz w:val="24"/>
                <w:szCs w:val="24"/>
              </w:rPr>
            </w:pPr>
            <w:r w:rsidRPr="004B5F05">
              <w:rPr>
                <w:sz w:val="24"/>
                <w:szCs w:val="24"/>
              </w:rPr>
              <w:t>Район</w:t>
            </w:r>
          </w:p>
        </w:tc>
        <w:tc>
          <w:tcPr>
            <w:tcW w:w="5148" w:type="dxa"/>
          </w:tcPr>
          <w:p w14:paraId="59737C9E" w14:textId="77777777" w:rsidR="00C479D9" w:rsidRPr="004B5F05" w:rsidRDefault="00C479D9" w:rsidP="00C479D9">
            <w:pPr>
              <w:pStyle w:val="ConsPlusNormal"/>
              <w:ind w:right="-284"/>
              <w:rPr>
                <w:sz w:val="24"/>
                <w:szCs w:val="24"/>
              </w:rPr>
            </w:pPr>
          </w:p>
        </w:tc>
      </w:tr>
      <w:tr w:rsidR="00C479D9" w:rsidRPr="004B5F05" w14:paraId="29EFAA48" w14:textId="77777777" w:rsidTr="009C3AEA">
        <w:tc>
          <w:tcPr>
            <w:tcW w:w="624" w:type="dxa"/>
          </w:tcPr>
          <w:p w14:paraId="69888FB2" w14:textId="77777777" w:rsidR="00C479D9" w:rsidRPr="004B5F05" w:rsidRDefault="00C479D9" w:rsidP="00C479D9">
            <w:pPr>
              <w:pStyle w:val="ConsPlusNormal"/>
              <w:jc w:val="center"/>
              <w:rPr>
                <w:sz w:val="24"/>
                <w:szCs w:val="24"/>
              </w:rPr>
            </w:pPr>
            <w:r w:rsidRPr="004B5F05">
              <w:rPr>
                <w:sz w:val="24"/>
                <w:szCs w:val="24"/>
              </w:rPr>
              <w:t>2.4.</w:t>
            </w:r>
          </w:p>
        </w:tc>
        <w:tc>
          <w:tcPr>
            <w:tcW w:w="4422" w:type="dxa"/>
          </w:tcPr>
          <w:p w14:paraId="36FD8C9C" w14:textId="77777777" w:rsidR="00C479D9" w:rsidRPr="004B5F05" w:rsidRDefault="00C479D9" w:rsidP="00C479D9">
            <w:pPr>
              <w:pStyle w:val="ConsPlusNormal"/>
              <w:ind w:right="-284"/>
              <w:rPr>
                <w:sz w:val="24"/>
                <w:szCs w:val="24"/>
              </w:rPr>
            </w:pPr>
            <w:r w:rsidRPr="004B5F05">
              <w:rPr>
                <w:sz w:val="24"/>
                <w:szCs w:val="24"/>
              </w:rPr>
              <w:t>Населенный пункт</w:t>
            </w:r>
          </w:p>
        </w:tc>
        <w:tc>
          <w:tcPr>
            <w:tcW w:w="5148" w:type="dxa"/>
          </w:tcPr>
          <w:p w14:paraId="38081A8F" w14:textId="77777777" w:rsidR="00C479D9" w:rsidRPr="004B5F05" w:rsidRDefault="00C479D9" w:rsidP="00C479D9">
            <w:pPr>
              <w:pStyle w:val="ConsPlusNormal"/>
              <w:ind w:right="-284"/>
              <w:rPr>
                <w:sz w:val="24"/>
                <w:szCs w:val="24"/>
              </w:rPr>
            </w:pPr>
          </w:p>
        </w:tc>
      </w:tr>
      <w:tr w:rsidR="00C479D9" w:rsidRPr="004B5F05" w14:paraId="02FD1D3C" w14:textId="77777777" w:rsidTr="009C3AEA">
        <w:tc>
          <w:tcPr>
            <w:tcW w:w="624" w:type="dxa"/>
          </w:tcPr>
          <w:p w14:paraId="6A6446D3" w14:textId="77777777" w:rsidR="00C479D9" w:rsidRPr="004B5F05" w:rsidRDefault="00C479D9" w:rsidP="00C479D9">
            <w:pPr>
              <w:pStyle w:val="ConsPlusNormal"/>
              <w:jc w:val="center"/>
              <w:rPr>
                <w:sz w:val="24"/>
                <w:szCs w:val="24"/>
              </w:rPr>
            </w:pPr>
            <w:r w:rsidRPr="004B5F05">
              <w:rPr>
                <w:sz w:val="24"/>
                <w:szCs w:val="24"/>
              </w:rPr>
              <w:t>2.5.</w:t>
            </w:r>
          </w:p>
        </w:tc>
        <w:tc>
          <w:tcPr>
            <w:tcW w:w="4422" w:type="dxa"/>
          </w:tcPr>
          <w:p w14:paraId="23FDEF1C" w14:textId="77777777" w:rsidR="00C479D9" w:rsidRPr="004B5F05" w:rsidRDefault="00C479D9" w:rsidP="00C479D9">
            <w:pPr>
              <w:pStyle w:val="ConsPlusNormal"/>
              <w:ind w:right="-284"/>
              <w:rPr>
                <w:sz w:val="24"/>
                <w:szCs w:val="24"/>
              </w:rPr>
            </w:pPr>
            <w:r w:rsidRPr="004B5F05">
              <w:rPr>
                <w:sz w:val="24"/>
                <w:szCs w:val="24"/>
              </w:rPr>
              <w:t>Улица (проспект и т.д.)</w:t>
            </w:r>
          </w:p>
        </w:tc>
        <w:tc>
          <w:tcPr>
            <w:tcW w:w="5148" w:type="dxa"/>
          </w:tcPr>
          <w:p w14:paraId="5FCAD292" w14:textId="77777777" w:rsidR="00C479D9" w:rsidRPr="004B5F05" w:rsidRDefault="00C479D9" w:rsidP="00C479D9">
            <w:pPr>
              <w:pStyle w:val="ConsPlusNormal"/>
              <w:ind w:right="-284"/>
              <w:rPr>
                <w:sz w:val="24"/>
                <w:szCs w:val="24"/>
              </w:rPr>
            </w:pPr>
          </w:p>
        </w:tc>
      </w:tr>
      <w:tr w:rsidR="00C479D9" w:rsidRPr="004B5F05" w14:paraId="701FB49B" w14:textId="77777777" w:rsidTr="009C3AEA">
        <w:tc>
          <w:tcPr>
            <w:tcW w:w="624" w:type="dxa"/>
          </w:tcPr>
          <w:p w14:paraId="43573361" w14:textId="77777777" w:rsidR="00C479D9" w:rsidRPr="004B5F05" w:rsidRDefault="00C479D9" w:rsidP="00C479D9">
            <w:pPr>
              <w:pStyle w:val="ConsPlusNormal"/>
              <w:jc w:val="center"/>
              <w:rPr>
                <w:sz w:val="24"/>
                <w:szCs w:val="24"/>
              </w:rPr>
            </w:pPr>
            <w:r w:rsidRPr="004B5F05">
              <w:rPr>
                <w:sz w:val="24"/>
                <w:szCs w:val="24"/>
              </w:rPr>
              <w:t>2.6.</w:t>
            </w:r>
          </w:p>
        </w:tc>
        <w:tc>
          <w:tcPr>
            <w:tcW w:w="4422" w:type="dxa"/>
          </w:tcPr>
          <w:p w14:paraId="035AED02" w14:textId="77777777" w:rsidR="00C479D9" w:rsidRPr="004B5F05" w:rsidRDefault="00C479D9" w:rsidP="00C479D9">
            <w:pPr>
              <w:pStyle w:val="ConsPlusNormal"/>
              <w:ind w:right="-284"/>
              <w:rPr>
                <w:sz w:val="24"/>
                <w:szCs w:val="24"/>
              </w:rPr>
            </w:pPr>
            <w:r w:rsidRPr="004B5F05">
              <w:rPr>
                <w:sz w:val="24"/>
                <w:szCs w:val="24"/>
              </w:rPr>
              <w:t>Номер дома (владение)</w:t>
            </w:r>
          </w:p>
        </w:tc>
        <w:tc>
          <w:tcPr>
            <w:tcW w:w="5148" w:type="dxa"/>
          </w:tcPr>
          <w:p w14:paraId="524304E5" w14:textId="77777777" w:rsidR="00C479D9" w:rsidRPr="004B5F05" w:rsidRDefault="00C479D9" w:rsidP="00C479D9">
            <w:pPr>
              <w:pStyle w:val="ConsPlusNormal"/>
              <w:ind w:right="-284"/>
              <w:rPr>
                <w:sz w:val="24"/>
                <w:szCs w:val="24"/>
              </w:rPr>
            </w:pPr>
          </w:p>
        </w:tc>
      </w:tr>
      <w:tr w:rsidR="00C479D9" w:rsidRPr="004B5F05" w14:paraId="59A07A48" w14:textId="77777777" w:rsidTr="009C3AEA">
        <w:tc>
          <w:tcPr>
            <w:tcW w:w="624" w:type="dxa"/>
          </w:tcPr>
          <w:p w14:paraId="0B60A256" w14:textId="77777777" w:rsidR="00C479D9" w:rsidRPr="004B5F05" w:rsidRDefault="00C479D9" w:rsidP="00C479D9">
            <w:pPr>
              <w:pStyle w:val="ConsPlusNormal"/>
              <w:jc w:val="center"/>
              <w:rPr>
                <w:sz w:val="24"/>
                <w:szCs w:val="24"/>
              </w:rPr>
            </w:pPr>
            <w:r w:rsidRPr="004B5F05">
              <w:rPr>
                <w:sz w:val="24"/>
                <w:szCs w:val="24"/>
              </w:rPr>
              <w:t>2.7.</w:t>
            </w:r>
          </w:p>
        </w:tc>
        <w:tc>
          <w:tcPr>
            <w:tcW w:w="4422" w:type="dxa"/>
          </w:tcPr>
          <w:p w14:paraId="154072D2" w14:textId="77777777" w:rsidR="00C479D9" w:rsidRPr="004B5F05" w:rsidRDefault="00C479D9" w:rsidP="00C479D9">
            <w:pPr>
              <w:pStyle w:val="ConsPlusNormal"/>
              <w:ind w:right="-284"/>
              <w:rPr>
                <w:sz w:val="24"/>
                <w:szCs w:val="24"/>
              </w:rPr>
            </w:pPr>
            <w:r w:rsidRPr="004B5F05">
              <w:rPr>
                <w:sz w:val="24"/>
                <w:szCs w:val="24"/>
              </w:rPr>
              <w:t>Корпус (строение)</w:t>
            </w:r>
          </w:p>
        </w:tc>
        <w:tc>
          <w:tcPr>
            <w:tcW w:w="5148" w:type="dxa"/>
          </w:tcPr>
          <w:p w14:paraId="648190E4" w14:textId="77777777" w:rsidR="00C479D9" w:rsidRPr="004B5F05" w:rsidRDefault="00C479D9" w:rsidP="00C479D9">
            <w:pPr>
              <w:pStyle w:val="ConsPlusNormal"/>
              <w:ind w:right="-284"/>
              <w:rPr>
                <w:sz w:val="24"/>
                <w:szCs w:val="24"/>
              </w:rPr>
            </w:pPr>
          </w:p>
        </w:tc>
      </w:tr>
      <w:tr w:rsidR="00C479D9" w:rsidRPr="004B5F05" w14:paraId="40936E69" w14:textId="77777777" w:rsidTr="009C3AEA">
        <w:tc>
          <w:tcPr>
            <w:tcW w:w="624" w:type="dxa"/>
          </w:tcPr>
          <w:p w14:paraId="7C7FF4DE" w14:textId="77777777" w:rsidR="00C479D9" w:rsidRPr="004B5F05" w:rsidRDefault="00C479D9" w:rsidP="00C479D9">
            <w:pPr>
              <w:pStyle w:val="ConsPlusNormal"/>
              <w:jc w:val="center"/>
              <w:rPr>
                <w:sz w:val="24"/>
                <w:szCs w:val="24"/>
              </w:rPr>
            </w:pPr>
            <w:r w:rsidRPr="004B5F05">
              <w:rPr>
                <w:sz w:val="24"/>
                <w:szCs w:val="24"/>
              </w:rPr>
              <w:t>2.8.</w:t>
            </w:r>
          </w:p>
        </w:tc>
        <w:tc>
          <w:tcPr>
            <w:tcW w:w="4422" w:type="dxa"/>
          </w:tcPr>
          <w:p w14:paraId="53E1EB3F" w14:textId="77777777" w:rsidR="00C479D9" w:rsidRPr="004B5F05" w:rsidRDefault="00C479D9" w:rsidP="00C479D9">
            <w:pPr>
              <w:pStyle w:val="ConsPlusNormal"/>
              <w:ind w:right="-284"/>
              <w:rPr>
                <w:sz w:val="24"/>
                <w:szCs w:val="24"/>
              </w:rPr>
            </w:pPr>
            <w:r w:rsidRPr="004B5F05">
              <w:rPr>
                <w:sz w:val="24"/>
                <w:szCs w:val="24"/>
              </w:rPr>
              <w:t>Квартира (офис)</w:t>
            </w:r>
          </w:p>
        </w:tc>
        <w:tc>
          <w:tcPr>
            <w:tcW w:w="5148" w:type="dxa"/>
          </w:tcPr>
          <w:p w14:paraId="1D0AC0CE" w14:textId="77777777" w:rsidR="00C479D9" w:rsidRPr="004B5F05" w:rsidRDefault="00C479D9" w:rsidP="00C479D9">
            <w:pPr>
              <w:pStyle w:val="ConsPlusNormal"/>
              <w:ind w:right="-284"/>
              <w:rPr>
                <w:sz w:val="24"/>
                <w:szCs w:val="24"/>
              </w:rPr>
            </w:pPr>
          </w:p>
        </w:tc>
      </w:tr>
    </w:tbl>
    <w:p w14:paraId="72FF883C" w14:textId="77777777" w:rsidR="00C479D9" w:rsidRPr="004B5F05" w:rsidRDefault="00C479D9" w:rsidP="00C479D9">
      <w:pPr>
        <w:pStyle w:val="ConsPlusNormal"/>
        <w:ind w:left="540" w:right="-284"/>
        <w:jc w:val="both"/>
        <w:rPr>
          <w:sz w:val="24"/>
          <w:szCs w:val="24"/>
        </w:rPr>
      </w:pPr>
    </w:p>
    <w:p w14:paraId="501A5AAF" w14:textId="77777777" w:rsidR="00C479D9" w:rsidRPr="004B5F05" w:rsidRDefault="00C479D9" w:rsidP="00C479D9">
      <w:pPr>
        <w:pStyle w:val="ConsPlusNormal"/>
        <w:ind w:right="-284" w:firstLine="540"/>
        <w:jc w:val="both"/>
        <w:rPr>
          <w:sz w:val="24"/>
          <w:szCs w:val="24"/>
        </w:rPr>
      </w:pPr>
      <w:r w:rsidRPr="004B5F05">
        <w:rPr>
          <w:sz w:val="24"/>
          <w:szCs w:val="24"/>
        </w:rPr>
        <w:t>3. Контактная информация</w:t>
      </w:r>
    </w:p>
    <w:tbl>
      <w:tblPr>
        <w:tblW w:w="1019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67"/>
        <w:gridCol w:w="5103"/>
      </w:tblGrid>
      <w:tr w:rsidR="00C479D9" w:rsidRPr="004B5F05" w14:paraId="7C0C8BFA" w14:textId="77777777" w:rsidTr="009C3AEA">
        <w:tc>
          <w:tcPr>
            <w:tcW w:w="624" w:type="dxa"/>
          </w:tcPr>
          <w:p w14:paraId="1E15D334" w14:textId="77777777" w:rsidR="00C479D9" w:rsidRPr="004B5F05" w:rsidRDefault="00C479D9" w:rsidP="0058091B">
            <w:pPr>
              <w:pStyle w:val="ConsPlusNormal"/>
              <w:jc w:val="center"/>
              <w:rPr>
                <w:sz w:val="24"/>
                <w:szCs w:val="24"/>
              </w:rPr>
            </w:pPr>
            <w:r w:rsidRPr="004B5F05">
              <w:rPr>
                <w:sz w:val="24"/>
                <w:szCs w:val="24"/>
              </w:rPr>
              <w:t>3.1.</w:t>
            </w:r>
          </w:p>
        </w:tc>
        <w:tc>
          <w:tcPr>
            <w:tcW w:w="4467" w:type="dxa"/>
          </w:tcPr>
          <w:p w14:paraId="46542D62" w14:textId="77777777" w:rsidR="00C479D9" w:rsidRPr="004B5F05" w:rsidRDefault="00C479D9" w:rsidP="00C479D9">
            <w:pPr>
              <w:pStyle w:val="ConsPlusNormal"/>
              <w:ind w:right="-284"/>
              <w:rPr>
                <w:sz w:val="24"/>
                <w:szCs w:val="24"/>
              </w:rPr>
            </w:pPr>
            <w:r w:rsidRPr="004B5F05">
              <w:rPr>
                <w:sz w:val="24"/>
                <w:szCs w:val="24"/>
              </w:rPr>
              <w:t>Контактный телефон</w:t>
            </w:r>
          </w:p>
        </w:tc>
        <w:tc>
          <w:tcPr>
            <w:tcW w:w="5103" w:type="dxa"/>
          </w:tcPr>
          <w:p w14:paraId="265DEAFC" w14:textId="77777777" w:rsidR="00C479D9" w:rsidRPr="004B5F05" w:rsidRDefault="00C479D9" w:rsidP="00C479D9">
            <w:pPr>
              <w:pStyle w:val="ConsPlusNormal"/>
              <w:ind w:right="-284"/>
              <w:rPr>
                <w:sz w:val="24"/>
                <w:szCs w:val="24"/>
              </w:rPr>
            </w:pPr>
          </w:p>
        </w:tc>
      </w:tr>
      <w:tr w:rsidR="00C479D9" w:rsidRPr="004B5F05" w14:paraId="1A2FC8D8" w14:textId="77777777" w:rsidTr="009C3AEA">
        <w:tc>
          <w:tcPr>
            <w:tcW w:w="624" w:type="dxa"/>
          </w:tcPr>
          <w:p w14:paraId="0862EC23" w14:textId="77777777" w:rsidR="00C479D9" w:rsidRPr="004B5F05" w:rsidRDefault="00C479D9" w:rsidP="0058091B">
            <w:pPr>
              <w:pStyle w:val="ConsPlusNormal"/>
              <w:jc w:val="center"/>
              <w:rPr>
                <w:sz w:val="24"/>
                <w:szCs w:val="24"/>
              </w:rPr>
            </w:pPr>
            <w:r w:rsidRPr="004B5F05">
              <w:rPr>
                <w:sz w:val="24"/>
                <w:szCs w:val="24"/>
              </w:rPr>
              <w:t>3.2.</w:t>
            </w:r>
          </w:p>
        </w:tc>
        <w:tc>
          <w:tcPr>
            <w:tcW w:w="4467" w:type="dxa"/>
          </w:tcPr>
          <w:p w14:paraId="5609A6FF" w14:textId="77777777" w:rsidR="00C479D9" w:rsidRPr="004B5F05" w:rsidRDefault="00C479D9" w:rsidP="00C479D9">
            <w:pPr>
              <w:pStyle w:val="ConsPlusNormal"/>
              <w:ind w:right="-284"/>
              <w:rPr>
                <w:sz w:val="24"/>
                <w:szCs w:val="24"/>
              </w:rPr>
            </w:pPr>
            <w:r w:rsidRPr="004B5F05">
              <w:rPr>
                <w:sz w:val="24"/>
                <w:szCs w:val="24"/>
              </w:rPr>
              <w:t>Электронный адрес (при наличии)</w:t>
            </w:r>
          </w:p>
        </w:tc>
        <w:tc>
          <w:tcPr>
            <w:tcW w:w="5103" w:type="dxa"/>
          </w:tcPr>
          <w:p w14:paraId="4B586BE3" w14:textId="77777777" w:rsidR="00C479D9" w:rsidRPr="004B5F05" w:rsidRDefault="00C479D9" w:rsidP="00C479D9">
            <w:pPr>
              <w:pStyle w:val="ConsPlusNormal"/>
              <w:ind w:right="-284"/>
              <w:rPr>
                <w:sz w:val="24"/>
                <w:szCs w:val="24"/>
              </w:rPr>
            </w:pPr>
          </w:p>
        </w:tc>
      </w:tr>
      <w:tr w:rsidR="00C479D9" w:rsidRPr="004B5F05" w14:paraId="53F9CC34" w14:textId="77777777" w:rsidTr="009C3AEA">
        <w:tc>
          <w:tcPr>
            <w:tcW w:w="624" w:type="dxa"/>
          </w:tcPr>
          <w:p w14:paraId="3638D718" w14:textId="77777777" w:rsidR="00C479D9" w:rsidRPr="004B5F05" w:rsidRDefault="00C479D9" w:rsidP="0058091B">
            <w:pPr>
              <w:pStyle w:val="ConsPlusNormal"/>
              <w:tabs>
                <w:tab w:val="left" w:pos="300"/>
                <w:tab w:val="center" w:pos="410"/>
              </w:tabs>
              <w:rPr>
                <w:sz w:val="24"/>
                <w:szCs w:val="24"/>
              </w:rPr>
            </w:pPr>
            <w:r w:rsidRPr="004B5F05">
              <w:rPr>
                <w:sz w:val="24"/>
                <w:szCs w:val="24"/>
              </w:rPr>
              <w:t>3.3.</w:t>
            </w:r>
          </w:p>
        </w:tc>
        <w:tc>
          <w:tcPr>
            <w:tcW w:w="4467" w:type="dxa"/>
          </w:tcPr>
          <w:p w14:paraId="3DA07847" w14:textId="77777777" w:rsidR="00C479D9" w:rsidRPr="004B5F05" w:rsidRDefault="00C479D9" w:rsidP="00C479D9">
            <w:pPr>
              <w:pStyle w:val="ConsPlusNormal"/>
              <w:ind w:right="-284"/>
              <w:rPr>
                <w:sz w:val="24"/>
                <w:szCs w:val="24"/>
              </w:rPr>
            </w:pPr>
            <w:r w:rsidRPr="004B5F05">
              <w:rPr>
                <w:sz w:val="24"/>
                <w:szCs w:val="24"/>
              </w:rPr>
              <w:t>Опыт деятельности в сфере АПК (Да/Нет)</w:t>
            </w:r>
          </w:p>
        </w:tc>
        <w:tc>
          <w:tcPr>
            <w:tcW w:w="5103" w:type="dxa"/>
          </w:tcPr>
          <w:p w14:paraId="50331D59" w14:textId="77777777" w:rsidR="00C479D9" w:rsidRPr="004B5F05" w:rsidRDefault="00C479D9" w:rsidP="00C479D9">
            <w:pPr>
              <w:pStyle w:val="ConsPlusNormal"/>
              <w:ind w:right="-284"/>
              <w:rPr>
                <w:sz w:val="24"/>
                <w:szCs w:val="24"/>
              </w:rPr>
            </w:pPr>
          </w:p>
        </w:tc>
      </w:tr>
      <w:tr w:rsidR="00C479D9" w:rsidRPr="004B5F05" w14:paraId="17CADF59" w14:textId="77777777" w:rsidTr="009C3AEA">
        <w:tc>
          <w:tcPr>
            <w:tcW w:w="624" w:type="dxa"/>
            <w:tcBorders>
              <w:bottom w:val="single" w:sz="4" w:space="0" w:color="auto"/>
            </w:tcBorders>
          </w:tcPr>
          <w:p w14:paraId="311BBDCF" w14:textId="77777777" w:rsidR="00C479D9" w:rsidRPr="004B5F05" w:rsidRDefault="00C479D9" w:rsidP="0058091B">
            <w:pPr>
              <w:pStyle w:val="ConsPlusNormal"/>
              <w:rPr>
                <w:sz w:val="24"/>
                <w:szCs w:val="24"/>
              </w:rPr>
            </w:pPr>
            <w:r w:rsidRPr="004B5F05">
              <w:rPr>
                <w:sz w:val="24"/>
                <w:szCs w:val="24"/>
              </w:rPr>
              <w:t>3.4.</w:t>
            </w:r>
          </w:p>
        </w:tc>
        <w:tc>
          <w:tcPr>
            <w:tcW w:w="4467" w:type="dxa"/>
            <w:tcBorders>
              <w:bottom w:val="single" w:sz="4" w:space="0" w:color="auto"/>
            </w:tcBorders>
          </w:tcPr>
          <w:p w14:paraId="104D7CA7" w14:textId="77777777" w:rsidR="00C479D9" w:rsidRPr="004B5F05" w:rsidRDefault="00C479D9" w:rsidP="00C479D9">
            <w:pPr>
              <w:pStyle w:val="ConsPlusNormal"/>
              <w:ind w:right="-40"/>
              <w:rPr>
                <w:sz w:val="24"/>
                <w:szCs w:val="24"/>
              </w:rPr>
            </w:pPr>
            <w:r w:rsidRPr="004B5F05">
              <w:rPr>
                <w:sz w:val="24"/>
                <w:szCs w:val="24"/>
              </w:rPr>
              <w:t>Средняя численность работников заявителя за предшествующий календарный год</w:t>
            </w:r>
          </w:p>
        </w:tc>
        <w:tc>
          <w:tcPr>
            <w:tcW w:w="5103" w:type="dxa"/>
            <w:tcBorders>
              <w:bottom w:val="single" w:sz="4" w:space="0" w:color="auto"/>
            </w:tcBorders>
          </w:tcPr>
          <w:p w14:paraId="07B3CCF7" w14:textId="77777777" w:rsidR="00C479D9" w:rsidRPr="004B5F05" w:rsidRDefault="00C479D9" w:rsidP="00C479D9">
            <w:pPr>
              <w:pStyle w:val="ConsPlusNormal"/>
              <w:ind w:right="-284"/>
              <w:rPr>
                <w:sz w:val="24"/>
                <w:szCs w:val="24"/>
              </w:rPr>
            </w:pPr>
          </w:p>
        </w:tc>
      </w:tr>
      <w:tr w:rsidR="00C479D9" w:rsidRPr="004B5F05" w14:paraId="52CD59BE" w14:textId="77777777" w:rsidTr="009C3AEA">
        <w:tc>
          <w:tcPr>
            <w:tcW w:w="624" w:type="dxa"/>
            <w:tcBorders>
              <w:top w:val="single" w:sz="4" w:space="0" w:color="auto"/>
              <w:left w:val="single" w:sz="4" w:space="0" w:color="auto"/>
              <w:bottom w:val="single" w:sz="4" w:space="0" w:color="auto"/>
              <w:right w:val="single" w:sz="4" w:space="0" w:color="auto"/>
            </w:tcBorders>
          </w:tcPr>
          <w:p w14:paraId="5CE714F9" w14:textId="77777777" w:rsidR="00C479D9" w:rsidRPr="004B5F05" w:rsidRDefault="00C479D9" w:rsidP="0058091B">
            <w:pPr>
              <w:pStyle w:val="ConsPlusNormal"/>
              <w:rPr>
                <w:sz w:val="24"/>
                <w:szCs w:val="24"/>
              </w:rPr>
            </w:pPr>
            <w:r w:rsidRPr="004B5F05">
              <w:rPr>
                <w:sz w:val="24"/>
                <w:szCs w:val="24"/>
              </w:rPr>
              <w:t>3.5.</w:t>
            </w:r>
          </w:p>
        </w:tc>
        <w:tc>
          <w:tcPr>
            <w:tcW w:w="4467" w:type="dxa"/>
            <w:tcBorders>
              <w:top w:val="single" w:sz="4" w:space="0" w:color="auto"/>
              <w:left w:val="single" w:sz="4" w:space="0" w:color="auto"/>
              <w:bottom w:val="single" w:sz="4" w:space="0" w:color="auto"/>
              <w:right w:val="single" w:sz="4" w:space="0" w:color="auto"/>
            </w:tcBorders>
          </w:tcPr>
          <w:p w14:paraId="281C84C7" w14:textId="77777777" w:rsidR="00C479D9" w:rsidRPr="004B5F05" w:rsidRDefault="00C479D9" w:rsidP="00C479D9">
            <w:pPr>
              <w:pStyle w:val="ConsPlusNormal"/>
              <w:ind w:right="-40"/>
              <w:rPr>
                <w:sz w:val="24"/>
                <w:szCs w:val="24"/>
              </w:rPr>
            </w:pPr>
            <w:r w:rsidRPr="004B5F05">
              <w:rPr>
                <w:sz w:val="24"/>
                <w:szCs w:val="24"/>
              </w:rPr>
              <w:t>Численность работников заявителя на дату подачи заявки, исключая заявителя</w:t>
            </w:r>
          </w:p>
        </w:tc>
        <w:tc>
          <w:tcPr>
            <w:tcW w:w="5103" w:type="dxa"/>
            <w:tcBorders>
              <w:top w:val="single" w:sz="4" w:space="0" w:color="auto"/>
              <w:left w:val="single" w:sz="4" w:space="0" w:color="auto"/>
              <w:bottom w:val="single" w:sz="4" w:space="0" w:color="auto"/>
              <w:right w:val="single" w:sz="4" w:space="0" w:color="auto"/>
            </w:tcBorders>
          </w:tcPr>
          <w:p w14:paraId="691E847B" w14:textId="77777777" w:rsidR="00C479D9" w:rsidRPr="004B5F05" w:rsidRDefault="00C479D9" w:rsidP="00C479D9">
            <w:pPr>
              <w:pStyle w:val="ConsPlusNormal"/>
              <w:ind w:right="-284"/>
              <w:rPr>
                <w:sz w:val="24"/>
                <w:szCs w:val="24"/>
              </w:rPr>
            </w:pPr>
          </w:p>
        </w:tc>
      </w:tr>
      <w:tr w:rsidR="00C479D9" w:rsidRPr="004B5F05" w14:paraId="4A04BC01" w14:textId="77777777" w:rsidTr="009C3AEA">
        <w:tblPrEx>
          <w:tblBorders>
            <w:insideH w:val="none" w:sz="0" w:space="0" w:color="auto"/>
          </w:tblBorders>
        </w:tblPrEx>
        <w:tc>
          <w:tcPr>
            <w:tcW w:w="624" w:type="dxa"/>
            <w:tcBorders>
              <w:top w:val="single" w:sz="4" w:space="0" w:color="auto"/>
              <w:bottom w:val="single" w:sz="4" w:space="0" w:color="auto"/>
            </w:tcBorders>
          </w:tcPr>
          <w:p w14:paraId="2AF8BFEB" w14:textId="77777777" w:rsidR="00C479D9" w:rsidRPr="004B5F05" w:rsidRDefault="00C479D9" w:rsidP="0058091B">
            <w:pPr>
              <w:pStyle w:val="ConsPlusNormal"/>
              <w:rPr>
                <w:sz w:val="24"/>
                <w:szCs w:val="24"/>
              </w:rPr>
            </w:pPr>
            <w:r w:rsidRPr="004B5F05">
              <w:rPr>
                <w:sz w:val="24"/>
                <w:szCs w:val="24"/>
              </w:rPr>
              <w:t>3.6.</w:t>
            </w:r>
          </w:p>
        </w:tc>
        <w:tc>
          <w:tcPr>
            <w:tcW w:w="4467" w:type="dxa"/>
            <w:tcBorders>
              <w:top w:val="single" w:sz="4" w:space="0" w:color="auto"/>
              <w:bottom w:val="single" w:sz="4" w:space="0" w:color="auto"/>
            </w:tcBorders>
          </w:tcPr>
          <w:p w14:paraId="23E75172" w14:textId="77777777" w:rsidR="00C479D9" w:rsidRPr="004B5F05" w:rsidRDefault="00C479D9" w:rsidP="00C479D9">
            <w:pPr>
              <w:pStyle w:val="ConsPlusNormal"/>
              <w:ind w:right="-11"/>
              <w:jc w:val="both"/>
              <w:rPr>
                <w:sz w:val="24"/>
                <w:szCs w:val="24"/>
              </w:rPr>
            </w:pPr>
            <w:r w:rsidRPr="004B5F05">
              <w:rPr>
                <w:sz w:val="24"/>
                <w:szCs w:val="24"/>
              </w:rPr>
              <w:t>Заявитель ранее являлся участником федеральных, краевых, муниципальных конкурсов (Да/Да, признан победителем/Нет)</w:t>
            </w:r>
          </w:p>
        </w:tc>
        <w:tc>
          <w:tcPr>
            <w:tcW w:w="5103" w:type="dxa"/>
            <w:tcBorders>
              <w:top w:val="single" w:sz="4" w:space="0" w:color="auto"/>
              <w:bottom w:val="single" w:sz="4" w:space="0" w:color="auto"/>
            </w:tcBorders>
          </w:tcPr>
          <w:p w14:paraId="7C2C494B" w14:textId="77777777" w:rsidR="00C479D9" w:rsidRPr="004B5F05" w:rsidRDefault="00C479D9" w:rsidP="00C479D9">
            <w:pPr>
              <w:pStyle w:val="ConsPlusNormal"/>
              <w:ind w:right="-284"/>
              <w:rPr>
                <w:sz w:val="24"/>
                <w:szCs w:val="24"/>
              </w:rPr>
            </w:pPr>
          </w:p>
        </w:tc>
      </w:tr>
      <w:tr w:rsidR="00C479D9" w:rsidRPr="004B5F05" w14:paraId="11974A0F" w14:textId="77777777" w:rsidTr="009C3AEA">
        <w:tc>
          <w:tcPr>
            <w:tcW w:w="624" w:type="dxa"/>
          </w:tcPr>
          <w:p w14:paraId="32AD52A6" w14:textId="77777777" w:rsidR="00C479D9" w:rsidRPr="004B5F05" w:rsidRDefault="00C479D9" w:rsidP="00C479D9">
            <w:pPr>
              <w:pStyle w:val="ConsPlusNormal"/>
              <w:ind w:right="-284"/>
              <w:rPr>
                <w:sz w:val="24"/>
                <w:szCs w:val="24"/>
              </w:rPr>
            </w:pPr>
            <w:r w:rsidRPr="004B5F05">
              <w:rPr>
                <w:sz w:val="24"/>
                <w:szCs w:val="24"/>
              </w:rPr>
              <w:lastRenderedPageBreak/>
              <w:t>3.7.</w:t>
            </w:r>
          </w:p>
        </w:tc>
        <w:tc>
          <w:tcPr>
            <w:tcW w:w="4467" w:type="dxa"/>
          </w:tcPr>
          <w:p w14:paraId="3E486D71" w14:textId="77777777" w:rsidR="00C479D9" w:rsidRPr="004B5F05" w:rsidRDefault="00C479D9" w:rsidP="00C479D9">
            <w:pPr>
              <w:pStyle w:val="ConsPlusNormal"/>
              <w:ind w:right="-11"/>
              <w:jc w:val="both"/>
              <w:rPr>
                <w:sz w:val="24"/>
                <w:szCs w:val="24"/>
              </w:rPr>
            </w:pPr>
            <w:r w:rsidRPr="004B5F05">
              <w:rPr>
                <w:sz w:val="24"/>
                <w:szCs w:val="24"/>
              </w:rPr>
              <w:t>Доход, полученный от предпринимательской деятельности за год, предшествующий календарному году подачи заявки (рублей)</w:t>
            </w:r>
          </w:p>
        </w:tc>
        <w:tc>
          <w:tcPr>
            <w:tcW w:w="5103" w:type="dxa"/>
          </w:tcPr>
          <w:p w14:paraId="7B9B584C" w14:textId="77777777" w:rsidR="00C479D9" w:rsidRPr="004B5F05" w:rsidRDefault="00C479D9" w:rsidP="00C479D9">
            <w:pPr>
              <w:pStyle w:val="ConsPlusNormal"/>
              <w:ind w:right="-284"/>
              <w:rPr>
                <w:sz w:val="24"/>
                <w:szCs w:val="24"/>
              </w:rPr>
            </w:pPr>
          </w:p>
        </w:tc>
      </w:tr>
      <w:tr w:rsidR="00C479D9" w:rsidRPr="004B5F05" w14:paraId="288DF135" w14:textId="77777777" w:rsidTr="009C3AEA">
        <w:tc>
          <w:tcPr>
            <w:tcW w:w="624" w:type="dxa"/>
          </w:tcPr>
          <w:p w14:paraId="7400CB08" w14:textId="77777777" w:rsidR="00C479D9" w:rsidRPr="004B5F05" w:rsidRDefault="00C479D9" w:rsidP="00C479D9">
            <w:pPr>
              <w:pStyle w:val="ConsPlusNormal"/>
              <w:ind w:right="-284"/>
              <w:rPr>
                <w:sz w:val="24"/>
                <w:szCs w:val="24"/>
              </w:rPr>
            </w:pPr>
            <w:r w:rsidRPr="004B5F05">
              <w:rPr>
                <w:sz w:val="24"/>
                <w:szCs w:val="24"/>
              </w:rPr>
              <w:t>3.8.</w:t>
            </w:r>
          </w:p>
        </w:tc>
        <w:tc>
          <w:tcPr>
            <w:tcW w:w="4467" w:type="dxa"/>
          </w:tcPr>
          <w:p w14:paraId="5D79EAD7" w14:textId="77777777" w:rsidR="00C479D9" w:rsidRPr="004B5F05" w:rsidRDefault="00C479D9" w:rsidP="00C479D9">
            <w:pPr>
              <w:pStyle w:val="ConsPlusNormal"/>
              <w:ind w:right="-11"/>
              <w:jc w:val="both"/>
              <w:rPr>
                <w:sz w:val="24"/>
                <w:szCs w:val="24"/>
              </w:rPr>
            </w:pPr>
            <w:r w:rsidRPr="004B5F05">
              <w:rPr>
                <w:sz w:val="24"/>
                <w:szCs w:val="24"/>
              </w:rPr>
              <w:t>Предполагаемый ежегодный объем производства сельскохозяйственной продукции (овощей)</w:t>
            </w:r>
          </w:p>
        </w:tc>
        <w:tc>
          <w:tcPr>
            <w:tcW w:w="5103" w:type="dxa"/>
          </w:tcPr>
          <w:p w14:paraId="29331A8A" w14:textId="77777777" w:rsidR="00C479D9" w:rsidRPr="004B5F05" w:rsidRDefault="00C479D9" w:rsidP="00C479D9">
            <w:pPr>
              <w:pStyle w:val="ConsPlusNormal"/>
              <w:ind w:right="-284"/>
              <w:rPr>
                <w:sz w:val="24"/>
                <w:szCs w:val="24"/>
              </w:rPr>
            </w:pPr>
          </w:p>
        </w:tc>
      </w:tr>
      <w:tr w:rsidR="00C479D9" w:rsidRPr="004B5F05" w14:paraId="74F25961" w14:textId="77777777" w:rsidTr="009C3AEA">
        <w:tc>
          <w:tcPr>
            <w:tcW w:w="624" w:type="dxa"/>
          </w:tcPr>
          <w:p w14:paraId="686B4642" w14:textId="77777777" w:rsidR="00C479D9" w:rsidRPr="004B5F05" w:rsidRDefault="00C479D9" w:rsidP="00C479D9">
            <w:pPr>
              <w:pStyle w:val="ConsPlusNormal"/>
              <w:ind w:right="-284"/>
              <w:rPr>
                <w:sz w:val="24"/>
                <w:szCs w:val="24"/>
              </w:rPr>
            </w:pPr>
            <w:r w:rsidRPr="004B5F05">
              <w:rPr>
                <w:sz w:val="24"/>
                <w:szCs w:val="24"/>
              </w:rPr>
              <w:t>3.9.</w:t>
            </w:r>
          </w:p>
        </w:tc>
        <w:tc>
          <w:tcPr>
            <w:tcW w:w="4467" w:type="dxa"/>
          </w:tcPr>
          <w:p w14:paraId="7673412B" w14:textId="77777777" w:rsidR="00C479D9" w:rsidRPr="004B5F05" w:rsidRDefault="00C479D9" w:rsidP="00C479D9">
            <w:pPr>
              <w:pStyle w:val="ConsPlusNormal"/>
              <w:ind w:right="63"/>
              <w:jc w:val="both"/>
              <w:rPr>
                <w:sz w:val="24"/>
                <w:szCs w:val="24"/>
              </w:rPr>
            </w:pPr>
            <w:r w:rsidRPr="004B5F05">
              <w:rPr>
                <w:sz w:val="24"/>
                <w:szCs w:val="24"/>
              </w:rPr>
              <w:t>На дату подачи заявки в собственности/ аренде / на праве безвозмездного пользования заявителя находится недвижимое имущество, используемое в переработке и реализации сельскохозяйственной продукции (овощей)</w:t>
            </w:r>
            <w:hyperlink w:anchor="P1602" w:history="1">
              <w:r w:rsidRPr="004B5F05">
                <w:rPr>
                  <w:color w:val="0000FF"/>
                  <w:sz w:val="24"/>
                  <w:szCs w:val="24"/>
                </w:rPr>
                <w:t>&lt;*&gt;</w:t>
              </w:r>
            </w:hyperlink>
            <w:r w:rsidRPr="004B5F05">
              <w:rPr>
                <w:sz w:val="24"/>
                <w:szCs w:val="24"/>
              </w:rPr>
              <w:t>:</w:t>
            </w:r>
          </w:p>
          <w:p w14:paraId="3E97FDBD" w14:textId="77777777" w:rsidR="00C479D9" w:rsidRPr="004B5F05" w:rsidRDefault="00C479D9" w:rsidP="00C479D9">
            <w:pPr>
              <w:pStyle w:val="ConsPlusNormal"/>
              <w:ind w:right="-284"/>
              <w:rPr>
                <w:sz w:val="24"/>
                <w:szCs w:val="24"/>
              </w:rPr>
            </w:pPr>
            <w:r w:rsidRPr="004B5F05">
              <w:rPr>
                <w:sz w:val="24"/>
                <w:szCs w:val="24"/>
              </w:rPr>
              <w:t>- общей стоимостью (рублей), кадастровый номер, наименование</w:t>
            </w:r>
            <w:hyperlink w:anchor="P1510" w:history="1">
              <w:r w:rsidRPr="004B5F05">
                <w:rPr>
                  <w:color w:val="0000FF"/>
                  <w:sz w:val="24"/>
                  <w:szCs w:val="24"/>
                </w:rPr>
                <w:t>&lt;*&gt;</w:t>
              </w:r>
            </w:hyperlink>
            <w:r w:rsidRPr="004B5F05">
              <w:rPr>
                <w:sz w:val="24"/>
                <w:szCs w:val="24"/>
              </w:rPr>
              <w:t>;</w:t>
            </w:r>
          </w:p>
          <w:p w14:paraId="67EE23E2" w14:textId="77777777" w:rsidR="00C479D9" w:rsidRPr="004B5F05" w:rsidRDefault="00C479D9" w:rsidP="00C479D9">
            <w:pPr>
              <w:pStyle w:val="ConsPlusNormal"/>
              <w:ind w:right="-284"/>
              <w:rPr>
                <w:sz w:val="24"/>
                <w:szCs w:val="24"/>
              </w:rPr>
            </w:pPr>
            <w:r w:rsidRPr="004B5F05">
              <w:rPr>
                <w:sz w:val="24"/>
                <w:szCs w:val="24"/>
              </w:rPr>
              <w:t>- отсутствует.</w:t>
            </w:r>
          </w:p>
        </w:tc>
        <w:tc>
          <w:tcPr>
            <w:tcW w:w="5103" w:type="dxa"/>
          </w:tcPr>
          <w:p w14:paraId="35E38858" w14:textId="77777777" w:rsidR="00C479D9" w:rsidRPr="004B5F05" w:rsidRDefault="00C479D9" w:rsidP="00C479D9">
            <w:pPr>
              <w:pStyle w:val="ConsPlusNormal"/>
              <w:ind w:right="-284"/>
              <w:rPr>
                <w:sz w:val="24"/>
                <w:szCs w:val="24"/>
              </w:rPr>
            </w:pPr>
          </w:p>
        </w:tc>
      </w:tr>
      <w:tr w:rsidR="00C479D9" w:rsidRPr="004B5F05" w14:paraId="3E9B3F67" w14:textId="77777777" w:rsidTr="009C3AEA">
        <w:tc>
          <w:tcPr>
            <w:tcW w:w="624" w:type="dxa"/>
          </w:tcPr>
          <w:p w14:paraId="105BCE09" w14:textId="77777777" w:rsidR="00C479D9" w:rsidRPr="004B5F05" w:rsidRDefault="00C479D9" w:rsidP="00C479D9">
            <w:pPr>
              <w:pStyle w:val="ConsPlusNormal"/>
              <w:jc w:val="center"/>
              <w:rPr>
                <w:sz w:val="24"/>
                <w:szCs w:val="24"/>
              </w:rPr>
            </w:pPr>
            <w:r w:rsidRPr="004B5F05">
              <w:rPr>
                <w:sz w:val="24"/>
                <w:szCs w:val="24"/>
              </w:rPr>
              <w:t>3.10.</w:t>
            </w:r>
          </w:p>
        </w:tc>
        <w:tc>
          <w:tcPr>
            <w:tcW w:w="4467" w:type="dxa"/>
          </w:tcPr>
          <w:p w14:paraId="2CFBE30C" w14:textId="77777777" w:rsidR="00C479D9" w:rsidRPr="004B5F05" w:rsidRDefault="00C479D9" w:rsidP="00C479D9">
            <w:pPr>
              <w:pStyle w:val="ConsPlusNormal"/>
              <w:ind w:right="-11"/>
              <w:jc w:val="both"/>
              <w:rPr>
                <w:sz w:val="24"/>
                <w:szCs w:val="24"/>
              </w:rPr>
            </w:pPr>
            <w:r w:rsidRPr="004B5F05">
              <w:rPr>
                <w:sz w:val="24"/>
                <w:szCs w:val="24"/>
              </w:rPr>
              <w:t>На дату подачи заявки в собственности/ аренде / праве безвозмездного пользования заявителя находится движимое имущество, используемое в производстве и доставки сельскохозяйственной продукции (овощей), общей стоимостью (рублей), наименование</w:t>
            </w:r>
            <w:hyperlink w:anchor="P1602" w:history="1">
              <w:r w:rsidRPr="004B5F05">
                <w:rPr>
                  <w:color w:val="0000FF"/>
                  <w:sz w:val="24"/>
                  <w:szCs w:val="24"/>
                </w:rPr>
                <w:t>&lt;*&gt;</w:t>
              </w:r>
            </w:hyperlink>
          </w:p>
        </w:tc>
        <w:tc>
          <w:tcPr>
            <w:tcW w:w="5103" w:type="dxa"/>
          </w:tcPr>
          <w:p w14:paraId="56420A8A" w14:textId="77777777" w:rsidR="00C479D9" w:rsidRPr="004B5F05" w:rsidRDefault="00C479D9" w:rsidP="00C479D9">
            <w:pPr>
              <w:pStyle w:val="ConsPlusNormal"/>
              <w:ind w:right="-284"/>
              <w:rPr>
                <w:sz w:val="24"/>
                <w:szCs w:val="24"/>
              </w:rPr>
            </w:pPr>
          </w:p>
        </w:tc>
      </w:tr>
      <w:tr w:rsidR="00C479D9" w:rsidRPr="004B5F05" w14:paraId="26355DAB" w14:textId="77777777" w:rsidTr="009C3AEA">
        <w:tc>
          <w:tcPr>
            <w:tcW w:w="624" w:type="dxa"/>
          </w:tcPr>
          <w:p w14:paraId="64DC2224" w14:textId="77777777" w:rsidR="00C479D9" w:rsidRPr="004B5F05" w:rsidRDefault="00C479D9" w:rsidP="00C479D9">
            <w:pPr>
              <w:pStyle w:val="ConsPlusNormal"/>
              <w:jc w:val="center"/>
              <w:rPr>
                <w:sz w:val="24"/>
                <w:szCs w:val="24"/>
              </w:rPr>
            </w:pPr>
            <w:r w:rsidRPr="004B5F05">
              <w:rPr>
                <w:sz w:val="24"/>
                <w:szCs w:val="24"/>
              </w:rPr>
              <w:t>3.11.</w:t>
            </w:r>
          </w:p>
        </w:tc>
        <w:tc>
          <w:tcPr>
            <w:tcW w:w="4467" w:type="dxa"/>
          </w:tcPr>
          <w:p w14:paraId="6C16A31B" w14:textId="77777777" w:rsidR="00C479D9" w:rsidRPr="004B5F05" w:rsidRDefault="00C479D9" w:rsidP="00C479D9">
            <w:pPr>
              <w:pStyle w:val="ConsPlusNormal"/>
              <w:ind w:right="-11"/>
              <w:jc w:val="both"/>
              <w:rPr>
                <w:sz w:val="24"/>
                <w:szCs w:val="24"/>
              </w:rPr>
            </w:pPr>
            <w:r w:rsidRPr="004B5F05">
              <w:rPr>
                <w:sz w:val="24"/>
                <w:szCs w:val="24"/>
              </w:rPr>
              <w:t>Заявитель имеет действующие договоры с хозяйствующим субъектом на реализацию сельскохозяйственной продукции (овощей) на срок более одного года (Да/Нет)</w:t>
            </w:r>
            <w:hyperlink w:anchor="P1602" w:history="1">
              <w:r w:rsidRPr="004B5F05">
                <w:rPr>
                  <w:color w:val="0000FF"/>
                  <w:sz w:val="24"/>
                  <w:szCs w:val="24"/>
                </w:rPr>
                <w:t>&lt;*&gt;</w:t>
              </w:r>
            </w:hyperlink>
          </w:p>
        </w:tc>
        <w:tc>
          <w:tcPr>
            <w:tcW w:w="5103" w:type="dxa"/>
          </w:tcPr>
          <w:p w14:paraId="3B7C2F75" w14:textId="77777777" w:rsidR="00C479D9" w:rsidRPr="004B5F05" w:rsidRDefault="00C479D9" w:rsidP="00C479D9">
            <w:pPr>
              <w:pStyle w:val="ConsPlusNormal"/>
              <w:ind w:right="-284"/>
              <w:rPr>
                <w:sz w:val="24"/>
                <w:szCs w:val="24"/>
              </w:rPr>
            </w:pPr>
          </w:p>
        </w:tc>
      </w:tr>
      <w:tr w:rsidR="00C479D9" w:rsidRPr="004B5F05" w14:paraId="3CA5AAF1" w14:textId="77777777" w:rsidTr="009C3AEA">
        <w:tc>
          <w:tcPr>
            <w:tcW w:w="624" w:type="dxa"/>
          </w:tcPr>
          <w:p w14:paraId="68572B81" w14:textId="77777777" w:rsidR="00C479D9" w:rsidRPr="004B5F05" w:rsidRDefault="00C479D9" w:rsidP="00C479D9">
            <w:pPr>
              <w:pStyle w:val="ConsPlusNormal"/>
              <w:jc w:val="center"/>
              <w:rPr>
                <w:sz w:val="24"/>
                <w:szCs w:val="24"/>
              </w:rPr>
            </w:pPr>
            <w:r w:rsidRPr="004B5F05">
              <w:rPr>
                <w:sz w:val="24"/>
                <w:szCs w:val="24"/>
              </w:rPr>
              <w:t>3.12.</w:t>
            </w:r>
          </w:p>
        </w:tc>
        <w:tc>
          <w:tcPr>
            <w:tcW w:w="4467" w:type="dxa"/>
          </w:tcPr>
          <w:p w14:paraId="732CF184" w14:textId="77777777" w:rsidR="00C479D9" w:rsidRPr="004B5F05" w:rsidRDefault="00C479D9" w:rsidP="00C479D9">
            <w:pPr>
              <w:pStyle w:val="ConsPlusNormal"/>
              <w:jc w:val="both"/>
              <w:rPr>
                <w:sz w:val="24"/>
                <w:szCs w:val="24"/>
              </w:rPr>
            </w:pPr>
            <w:r w:rsidRPr="004B5F05">
              <w:rPr>
                <w:sz w:val="24"/>
                <w:szCs w:val="24"/>
              </w:rPr>
              <w:t>Заявитель является членом сельскохозяйственного потребительского кооператива, специализирующегося на заготовке или переработке сельскохозяйственной продукции (овощей) (Да/Нет)</w:t>
            </w:r>
            <w:hyperlink w:anchor="P1602" w:history="1">
              <w:r w:rsidRPr="004B5F05">
                <w:rPr>
                  <w:color w:val="0000FF"/>
                  <w:sz w:val="24"/>
                  <w:szCs w:val="24"/>
                </w:rPr>
                <w:t>&lt;*&gt;</w:t>
              </w:r>
            </w:hyperlink>
          </w:p>
        </w:tc>
        <w:tc>
          <w:tcPr>
            <w:tcW w:w="5103" w:type="dxa"/>
          </w:tcPr>
          <w:p w14:paraId="1E3A463F" w14:textId="77777777" w:rsidR="00C479D9" w:rsidRPr="004B5F05" w:rsidRDefault="00C479D9" w:rsidP="00C479D9">
            <w:pPr>
              <w:pStyle w:val="ConsPlusNormal"/>
              <w:ind w:right="-284"/>
              <w:rPr>
                <w:sz w:val="24"/>
                <w:szCs w:val="24"/>
              </w:rPr>
            </w:pPr>
          </w:p>
        </w:tc>
      </w:tr>
      <w:tr w:rsidR="00C479D9" w:rsidRPr="004B5F05" w14:paraId="719828A7" w14:textId="77777777" w:rsidTr="009C3AEA">
        <w:tc>
          <w:tcPr>
            <w:tcW w:w="624" w:type="dxa"/>
          </w:tcPr>
          <w:p w14:paraId="3A9BA10A" w14:textId="77777777" w:rsidR="00C479D9" w:rsidRPr="004B5F05" w:rsidRDefault="00C479D9" w:rsidP="00C479D9">
            <w:pPr>
              <w:pStyle w:val="ConsPlusNormal"/>
              <w:jc w:val="center"/>
              <w:rPr>
                <w:sz w:val="24"/>
                <w:szCs w:val="24"/>
              </w:rPr>
            </w:pPr>
            <w:r w:rsidRPr="004B5F05">
              <w:rPr>
                <w:sz w:val="24"/>
                <w:szCs w:val="24"/>
              </w:rPr>
              <w:t>3.13.</w:t>
            </w:r>
          </w:p>
        </w:tc>
        <w:tc>
          <w:tcPr>
            <w:tcW w:w="4467" w:type="dxa"/>
          </w:tcPr>
          <w:p w14:paraId="7F7DCD07" w14:textId="77777777" w:rsidR="00C479D9" w:rsidRPr="004B5F05" w:rsidRDefault="00C479D9" w:rsidP="00C479D9">
            <w:pPr>
              <w:pStyle w:val="ConsPlusNormal"/>
              <w:ind w:right="63"/>
              <w:rPr>
                <w:sz w:val="24"/>
                <w:szCs w:val="24"/>
              </w:rPr>
            </w:pPr>
            <w:r w:rsidRPr="004B5F05">
              <w:rPr>
                <w:sz w:val="24"/>
                <w:szCs w:val="24"/>
              </w:rPr>
              <w:t xml:space="preserve">На дату подачи заявки заявитель участвует в проекте по получению "Дальневосточного гектара" (Да/Нет) </w:t>
            </w:r>
            <w:hyperlink w:anchor="P1602" w:history="1">
              <w:r w:rsidRPr="004B5F05">
                <w:rPr>
                  <w:color w:val="0000FF"/>
                  <w:sz w:val="24"/>
                  <w:szCs w:val="24"/>
                </w:rPr>
                <w:t>&lt;*&gt;</w:t>
              </w:r>
            </w:hyperlink>
          </w:p>
        </w:tc>
        <w:tc>
          <w:tcPr>
            <w:tcW w:w="5103" w:type="dxa"/>
          </w:tcPr>
          <w:p w14:paraId="182F81ED" w14:textId="77777777" w:rsidR="00C479D9" w:rsidRPr="004B5F05" w:rsidRDefault="00C479D9" w:rsidP="00C479D9">
            <w:pPr>
              <w:pStyle w:val="ConsPlusNormal"/>
              <w:ind w:right="-284"/>
              <w:rPr>
                <w:sz w:val="24"/>
                <w:szCs w:val="24"/>
              </w:rPr>
            </w:pPr>
          </w:p>
        </w:tc>
      </w:tr>
      <w:tr w:rsidR="00C479D9" w:rsidRPr="004B5F05" w14:paraId="7E956A53" w14:textId="77777777" w:rsidTr="009C3AEA">
        <w:tc>
          <w:tcPr>
            <w:tcW w:w="624" w:type="dxa"/>
          </w:tcPr>
          <w:p w14:paraId="755C7A69" w14:textId="77777777" w:rsidR="00C479D9" w:rsidRPr="004B5F05" w:rsidRDefault="00C479D9" w:rsidP="00C479D9">
            <w:pPr>
              <w:pStyle w:val="ConsPlusNormal"/>
              <w:jc w:val="center"/>
              <w:rPr>
                <w:sz w:val="24"/>
                <w:szCs w:val="24"/>
              </w:rPr>
            </w:pPr>
            <w:r w:rsidRPr="004B5F05">
              <w:rPr>
                <w:sz w:val="24"/>
                <w:szCs w:val="24"/>
              </w:rPr>
              <w:t>3.14.</w:t>
            </w:r>
          </w:p>
        </w:tc>
        <w:tc>
          <w:tcPr>
            <w:tcW w:w="4467" w:type="dxa"/>
          </w:tcPr>
          <w:p w14:paraId="77D11623" w14:textId="77777777" w:rsidR="00C479D9" w:rsidRPr="004B5F05" w:rsidRDefault="00C479D9" w:rsidP="00C479D9">
            <w:pPr>
              <w:pStyle w:val="ConsPlusNormal"/>
              <w:ind w:right="63"/>
              <w:jc w:val="both"/>
              <w:rPr>
                <w:sz w:val="24"/>
                <w:szCs w:val="24"/>
              </w:rPr>
            </w:pPr>
            <w:r w:rsidRPr="004B5F05">
              <w:rPr>
                <w:sz w:val="24"/>
                <w:szCs w:val="24"/>
              </w:rPr>
              <w:t>Согласие на проведение экскурсионно-обучающих мастер-классов (Да/Нет)</w:t>
            </w:r>
          </w:p>
        </w:tc>
        <w:tc>
          <w:tcPr>
            <w:tcW w:w="5103" w:type="dxa"/>
          </w:tcPr>
          <w:p w14:paraId="2B4B30A1" w14:textId="77777777" w:rsidR="00C479D9" w:rsidRPr="004B5F05" w:rsidRDefault="00C479D9" w:rsidP="00C479D9">
            <w:pPr>
              <w:pStyle w:val="ConsPlusNormal"/>
              <w:ind w:right="-284"/>
              <w:rPr>
                <w:sz w:val="24"/>
                <w:szCs w:val="24"/>
              </w:rPr>
            </w:pPr>
          </w:p>
        </w:tc>
      </w:tr>
    </w:tbl>
    <w:p w14:paraId="451CEA30" w14:textId="77777777" w:rsidR="00C479D9" w:rsidRPr="004B5F05" w:rsidRDefault="00C479D9" w:rsidP="00C479D9">
      <w:pPr>
        <w:pStyle w:val="ConsPlusNormal"/>
        <w:ind w:firstLine="540"/>
        <w:jc w:val="both"/>
        <w:rPr>
          <w:sz w:val="24"/>
          <w:szCs w:val="24"/>
        </w:rPr>
      </w:pPr>
      <w:r w:rsidRPr="004B5F05">
        <w:rPr>
          <w:sz w:val="24"/>
          <w:szCs w:val="24"/>
        </w:rPr>
        <w:t>--------------------------------</w:t>
      </w:r>
    </w:p>
    <w:p w14:paraId="01510CFB" w14:textId="77777777" w:rsidR="00C479D9" w:rsidRPr="004B5F05" w:rsidRDefault="00C479D9" w:rsidP="00C479D9">
      <w:pPr>
        <w:pStyle w:val="ConsPlusNormal"/>
        <w:ind w:firstLine="540"/>
        <w:jc w:val="both"/>
        <w:rPr>
          <w:sz w:val="24"/>
          <w:szCs w:val="24"/>
        </w:rPr>
      </w:pPr>
      <w:bookmarkStart w:id="6" w:name="P1510"/>
      <w:bookmarkEnd w:id="6"/>
      <w:r w:rsidRPr="004B5F05">
        <w:rPr>
          <w:sz w:val="24"/>
          <w:szCs w:val="24"/>
        </w:rPr>
        <w:t>&lt;*&gt; Подтверждающие документы.</w:t>
      </w:r>
    </w:p>
    <w:p w14:paraId="1D6BAEFC" w14:textId="77777777" w:rsidR="00C479D9" w:rsidRPr="004B5F05" w:rsidRDefault="00C479D9" w:rsidP="00C479D9">
      <w:pPr>
        <w:pStyle w:val="ConsPlusNormal"/>
        <w:ind w:firstLine="540"/>
        <w:jc w:val="both"/>
        <w:rPr>
          <w:sz w:val="24"/>
          <w:szCs w:val="24"/>
        </w:rPr>
      </w:pPr>
      <w:r w:rsidRPr="004B5F05">
        <w:rPr>
          <w:sz w:val="24"/>
          <w:szCs w:val="24"/>
        </w:rPr>
        <w:t>(нужное отметить знаком - V)</w:t>
      </w:r>
    </w:p>
    <w:p w14:paraId="4724BD0F" w14:textId="77777777" w:rsidR="00C479D9" w:rsidRPr="004B5F05" w:rsidRDefault="00C479D9" w:rsidP="00C479D9">
      <w:pPr>
        <w:pStyle w:val="ConsPlusNormal"/>
        <w:jc w:val="both"/>
        <w:rPr>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C479D9" w:rsidRPr="004B5F05" w14:paraId="06BB7495" w14:textId="77777777" w:rsidTr="00C479D9">
        <w:tc>
          <w:tcPr>
            <w:tcW w:w="651" w:type="dxa"/>
            <w:tcBorders>
              <w:top w:val="single" w:sz="4" w:space="0" w:color="auto"/>
              <w:bottom w:val="single" w:sz="4" w:space="0" w:color="auto"/>
            </w:tcBorders>
          </w:tcPr>
          <w:p w14:paraId="6775C0AD" w14:textId="77777777" w:rsidR="00C479D9" w:rsidRPr="004B5F05" w:rsidRDefault="00C479D9" w:rsidP="00C479D9">
            <w:pPr>
              <w:pStyle w:val="ConsPlusNormal"/>
              <w:rPr>
                <w:sz w:val="24"/>
                <w:szCs w:val="24"/>
              </w:rPr>
            </w:pPr>
          </w:p>
        </w:tc>
        <w:tc>
          <w:tcPr>
            <w:tcW w:w="1945" w:type="dxa"/>
            <w:tcBorders>
              <w:top w:val="single" w:sz="4" w:space="0" w:color="auto"/>
              <w:bottom w:val="single" w:sz="4" w:space="0" w:color="auto"/>
            </w:tcBorders>
          </w:tcPr>
          <w:p w14:paraId="2B6D954D" w14:textId="77777777" w:rsidR="00C479D9" w:rsidRPr="004B5F05" w:rsidRDefault="00C479D9" w:rsidP="00C479D9">
            <w:pPr>
              <w:pStyle w:val="ConsPlusNormal"/>
              <w:rPr>
                <w:sz w:val="24"/>
                <w:szCs w:val="24"/>
              </w:rPr>
            </w:pPr>
            <w:r w:rsidRPr="004B5F05">
              <w:rPr>
                <w:sz w:val="24"/>
                <w:szCs w:val="24"/>
              </w:rPr>
              <w:t>Представлены</w:t>
            </w:r>
          </w:p>
        </w:tc>
        <w:tc>
          <w:tcPr>
            <w:tcW w:w="563" w:type="dxa"/>
            <w:tcBorders>
              <w:top w:val="single" w:sz="4" w:space="0" w:color="auto"/>
              <w:bottom w:val="single" w:sz="4" w:space="0" w:color="auto"/>
            </w:tcBorders>
          </w:tcPr>
          <w:p w14:paraId="26056665" w14:textId="77777777" w:rsidR="00C479D9" w:rsidRPr="004B5F05" w:rsidRDefault="00C479D9" w:rsidP="00C479D9">
            <w:pPr>
              <w:pStyle w:val="ConsPlusNormal"/>
              <w:rPr>
                <w:sz w:val="24"/>
                <w:szCs w:val="24"/>
              </w:rPr>
            </w:pPr>
          </w:p>
        </w:tc>
        <w:tc>
          <w:tcPr>
            <w:tcW w:w="2370" w:type="dxa"/>
            <w:tcBorders>
              <w:top w:val="single" w:sz="4" w:space="0" w:color="auto"/>
              <w:bottom w:val="single" w:sz="4" w:space="0" w:color="auto"/>
            </w:tcBorders>
          </w:tcPr>
          <w:p w14:paraId="3835E5BE" w14:textId="77777777" w:rsidR="00C479D9" w:rsidRPr="004B5F05" w:rsidRDefault="00C479D9" w:rsidP="00C479D9">
            <w:pPr>
              <w:pStyle w:val="ConsPlusNormal"/>
              <w:rPr>
                <w:sz w:val="24"/>
                <w:szCs w:val="24"/>
              </w:rPr>
            </w:pPr>
            <w:r w:rsidRPr="004B5F05">
              <w:rPr>
                <w:sz w:val="24"/>
                <w:szCs w:val="24"/>
              </w:rPr>
              <w:t>Не представлены</w:t>
            </w:r>
          </w:p>
        </w:tc>
      </w:tr>
    </w:tbl>
    <w:p w14:paraId="60742156" w14:textId="77777777" w:rsidR="00C479D9" w:rsidRPr="004B5F05" w:rsidRDefault="00C479D9" w:rsidP="00C479D9">
      <w:pPr>
        <w:pStyle w:val="ConsPlusNormal"/>
        <w:ind w:right="-284"/>
        <w:jc w:val="both"/>
        <w:rPr>
          <w:sz w:val="24"/>
          <w:szCs w:val="24"/>
        </w:rPr>
      </w:pPr>
    </w:p>
    <w:p w14:paraId="622FDCB2" w14:textId="77777777" w:rsidR="00C479D9" w:rsidRPr="004B5F05" w:rsidRDefault="00C479D9" w:rsidP="0058091B">
      <w:pPr>
        <w:pStyle w:val="ConsPlusNormal"/>
        <w:ind w:right="-284" w:firstLine="567"/>
        <w:jc w:val="both"/>
        <w:rPr>
          <w:sz w:val="24"/>
          <w:szCs w:val="24"/>
        </w:rPr>
      </w:pPr>
      <w:r w:rsidRPr="004B5F05">
        <w:rPr>
          <w:sz w:val="24"/>
          <w:szCs w:val="24"/>
        </w:rPr>
        <w:t>4. Фактическое местонахождение основных производственных фондов</w:t>
      </w:r>
    </w:p>
    <w:tbl>
      <w:tblPr>
        <w:tblW w:w="1019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5148"/>
      </w:tblGrid>
      <w:tr w:rsidR="00C479D9" w:rsidRPr="004B5F05" w14:paraId="388E5978" w14:textId="77777777" w:rsidTr="009C3AEA">
        <w:tc>
          <w:tcPr>
            <w:tcW w:w="624" w:type="dxa"/>
          </w:tcPr>
          <w:p w14:paraId="61328D8D" w14:textId="77777777" w:rsidR="00C479D9" w:rsidRPr="004B5F05" w:rsidRDefault="00C479D9" w:rsidP="00C479D9">
            <w:pPr>
              <w:pStyle w:val="ConsPlusNormal"/>
              <w:jc w:val="center"/>
              <w:rPr>
                <w:sz w:val="24"/>
                <w:szCs w:val="24"/>
              </w:rPr>
            </w:pPr>
            <w:r w:rsidRPr="004B5F05">
              <w:rPr>
                <w:sz w:val="24"/>
                <w:szCs w:val="24"/>
              </w:rPr>
              <w:lastRenderedPageBreak/>
              <w:t>4.1.</w:t>
            </w:r>
          </w:p>
        </w:tc>
        <w:tc>
          <w:tcPr>
            <w:tcW w:w="4422" w:type="dxa"/>
          </w:tcPr>
          <w:p w14:paraId="6B6D41D9" w14:textId="77777777" w:rsidR="00C479D9" w:rsidRPr="004B5F05" w:rsidRDefault="00C479D9" w:rsidP="00C479D9">
            <w:pPr>
              <w:pStyle w:val="ConsPlusNormal"/>
              <w:ind w:right="-284"/>
              <w:rPr>
                <w:sz w:val="24"/>
                <w:szCs w:val="24"/>
              </w:rPr>
            </w:pPr>
            <w:r w:rsidRPr="004B5F05">
              <w:rPr>
                <w:sz w:val="24"/>
                <w:szCs w:val="24"/>
              </w:rPr>
              <w:t>Почтовый индекс</w:t>
            </w:r>
          </w:p>
        </w:tc>
        <w:tc>
          <w:tcPr>
            <w:tcW w:w="5148" w:type="dxa"/>
          </w:tcPr>
          <w:p w14:paraId="598403B0" w14:textId="77777777" w:rsidR="00C479D9" w:rsidRPr="004B5F05" w:rsidRDefault="00C479D9" w:rsidP="00C479D9">
            <w:pPr>
              <w:pStyle w:val="ConsPlusNormal"/>
              <w:ind w:right="-284"/>
              <w:rPr>
                <w:sz w:val="24"/>
                <w:szCs w:val="24"/>
              </w:rPr>
            </w:pPr>
          </w:p>
        </w:tc>
      </w:tr>
      <w:tr w:rsidR="00C479D9" w:rsidRPr="004B5F05" w14:paraId="3445E8F8" w14:textId="77777777" w:rsidTr="009C3AEA">
        <w:tc>
          <w:tcPr>
            <w:tcW w:w="624" w:type="dxa"/>
          </w:tcPr>
          <w:p w14:paraId="480B24F6" w14:textId="77777777" w:rsidR="00C479D9" w:rsidRPr="004B5F05" w:rsidRDefault="00C479D9" w:rsidP="00C479D9">
            <w:pPr>
              <w:pStyle w:val="ConsPlusNormal"/>
              <w:rPr>
                <w:sz w:val="24"/>
                <w:szCs w:val="24"/>
              </w:rPr>
            </w:pPr>
            <w:r w:rsidRPr="004B5F05">
              <w:rPr>
                <w:sz w:val="24"/>
                <w:szCs w:val="24"/>
              </w:rPr>
              <w:t>4.2.</w:t>
            </w:r>
          </w:p>
        </w:tc>
        <w:tc>
          <w:tcPr>
            <w:tcW w:w="4422" w:type="dxa"/>
          </w:tcPr>
          <w:p w14:paraId="6E95DF6F" w14:textId="77777777" w:rsidR="00C479D9" w:rsidRPr="004B5F05" w:rsidRDefault="00C479D9" w:rsidP="00C479D9">
            <w:pPr>
              <w:pStyle w:val="ConsPlusNormal"/>
              <w:ind w:right="-284"/>
              <w:rPr>
                <w:sz w:val="24"/>
                <w:szCs w:val="24"/>
              </w:rPr>
            </w:pPr>
            <w:r w:rsidRPr="004B5F05">
              <w:rPr>
                <w:sz w:val="24"/>
                <w:szCs w:val="24"/>
              </w:rPr>
              <w:t>Субъект РФ</w:t>
            </w:r>
          </w:p>
        </w:tc>
        <w:tc>
          <w:tcPr>
            <w:tcW w:w="5148" w:type="dxa"/>
          </w:tcPr>
          <w:p w14:paraId="06A99F03" w14:textId="77777777" w:rsidR="00C479D9" w:rsidRPr="004B5F05" w:rsidRDefault="00C479D9" w:rsidP="00C479D9">
            <w:pPr>
              <w:pStyle w:val="ConsPlusNormal"/>
              <w:ind w:right="-284"/>
              <w:rPr>
                <w:sz w:val="24"/>
                <w:szCs w:val="24"/>
              </w:rPr>
            </w:pPr>
          </w:p>
        </w:tc>
      </w:tr>
      <w:tr w:rsidR="00C479D9" w:rsidRPr="004B5F05" w14:paraId="4BFD79FF" w14:textId="77777777" w:rsidTr="009C3AEA">
        <w:tc>
          <w:tcPr>
            <w:tcW w:w="624" w:type="dxa"/>
          </w:tcPr>
          <w:p w14:paraId="79073261" w14:textId="77777777" w:rsidR="00C479D9" w:rsidRPr="004B5F05" w:rsidRDefault="00C479D9" w:rsidP="00C479D9">
            <w:pPr>
              <w:pStyle w:val="ConsPlusNormal"/>
              <w:rPr>
                <w:sz w:val="24"/>
                <w:szCs w:val="24"/>
              </w:rPr>
            </w:pPr>
            <w:r w:rsidRPr="004B5F05">
              <w:rPr>
                <w:sz w:val="24"/>
                <w:szCs w:val="24"/>
              </w:rPr>
              <w:t>4.3.</w:t>
            </w:r>
          </w:p>
        </w:tc>
        <w:tc>
          <w:tcPr>
            <w:tcW w:w="4422" w:type="dxa"/>
          </w:tcPr>
          <w:p w14:paraId="2424AD99" w14:textId="77777777" w:rsidR="00C479D9" w:rsidRPr="004B5F05" w:rsidRDefault="00C479D9" w:rsidP="00C479D9">
            <w:pPr>
              <w:pStyle w:val="ConsPlusNormal"/>
              <w:ind w:right="-284"/>
              <w:rPr>
                <w:sz w:val="24"/>
                <w:szCs w:val="24"/>
              </w:rPr>
            </w:pPr>
            <w:r w:rsidRPr="004B5F05">
              <w:rPr>
                <w:sz w:val="24"/>
                <w:szCs w:val="24"/>
              </w:rPr>
              <w:t>Район</w:t>
            </w:r>
          </w:p>
        </w:tc>
        <w:tc>
          <w:tcPr>
            <w:tcW w:w="5148" w:type="dxa"/>
          </w:tcPr>
          <w:p w14:paraId="2E2491E3" w14:textId="77777777" w:rsidR="00C479D9" w:rsidRPr="004B5F05" w:rsidRDefault="00C479D9" w:rsidP="00C479D9">
            <w:pPr>
              <w:pStyle w:val="ConsPlusNormal"/>
              <w:ind w:right="-284"/>
              <w:rPr>
                <w:sz w:val="24"/>
                <w:szCs w:val="24"/>
              </w:rPr>
            </w:pPr>
          </w:p>
        </w:tc>
      </w:tr>
      <w:tr w:rsidR="00C479D9" w:rsidRPr="004B5F05" w14:paraId="12FD1525" w14:textId="77777777" w:rsidTr="009C3AEA">
        <w:tc>
          <w:tcPr>
            <w:tcW w:w="624" w:type="dxa"/>
          </w:tcPr>
          <w:p w14:paraId="563DFEE2" w14:textId="77777777" w:rsidR="00C479D9" w:rsidRPr="004B5F05" w:rsidRDefault="00C479D9" w:rsidP="00C479D9">
            <w:pPr>
              <w:pStyle w:val="ConsPlusNormal"/>
              <w:rPr>
                <w:sz w:val="24"/>
                <w:szCs w:val="24"/>
              </w:rPr>
            </w:pPr>
            <w:r w:rsidRPr="004B5F05">
              <w:rPr>
                <w:sz w:val="24"/>
                <w:szCs w:val="24"/>
              </w:rPr>
              <w:t>4.4..</w:t>
            </w:r>
          </w:p>
        </w:tc>
        <w:tc>
          <w:tcPr>
            <w:tcW w:w="4422" w:type="dxa"/>
          </w:tcPr>
          <w:p w14:paraId="2367F660" w14:textId="77777777" w:rsidR="00C479D9" w:rsidRPr="004B5F05" w:rsidRDefault="00C479D9" w:rsidP="00C479D9">
            <w:pPr>
              <w:pStyle w:val="ConsPlusNormal"/>
              <w:ind w:right="-284"/>
              <w:rPr>
                <w:sz w:val="24"/>
                <w:szCs w:val="24"/>
              </w:rPr>
            </w:pPr>
            <w:r w:rsidRPr="004B5F05">
              <w:rPr>
                <w:sz w:val="24"/>
                <w:szCs w:val="24"/>
              </w:rPr>
              <w:t>Населенный пункт</w:t>
            </w:r>
          </w:p>
        </w:tc>
        <w:tc>
          <w:tcPr>
            <w:tcW w:w="5148" w:type="dxa"/>
          </w:tcPr>
          <w:p w14:paraId="66638548" w14:textId="77777777" w:rsidR="00C479D9" w:rsidRPr="004B5F05" w:rsidRDefault="00C479D9" w:rsidP="00C479D9">
            <w:pPr>
              <w:pStyle w:val="ConsPlusNormal"/>
              <w:ind w:right="-284"/>
              <w:rPr>
                <w:sz w:val="24"/>
                <w:szCs w:val="24"/>
              </w:rPr>
            </w:pPr>
          </w:p>
        </w:tc>
      </w:tr>
      <w:tr w:rsidR="00C479D9" w:rsidRPr="004B5F05" w14:paraId="0A53D52F" w14:textId="77777777" w:rsidTr="009C3AEA">
        <w:tc>
          <w:tcPr>
            <w:tcW w:w="624" w:type="dxa"/>
          </w:tcPr>
          <w:p w14:paraId="1220D4D5" w14:textId="77777777" w:rsidR="00C479D9" w:rsidRPr="004B5F05" w:rsidRDefault="00C479D9" w:rsidP="00C479D9">
            <w:pPr>
              <w:pStyle w:val="ConsPlusNormal"/>
              <w:jc w:val="center"/>
              <w:rPr>
                <w:sz w:val="24"/>
                <w:szCs w:val="24"/>
              </w:rPr>
            </w:pPr>
            <w:r w:rsidRPr="004B5F05">
              <w:rPr>
                <w:sz w:val="24"/>
                <w:szCs w:val="24"/>
              </w:rPr>
              <w:t>21.5.</w:t>
            </w:r>
          </w:p>
        </w:tc>
        <w:tc>
          <w:tcPr>
            <w:tcW w:w="4422" w:type="dxa"/>
          </w:tcPr>
          <w:p w14:paraId="10919F30" w14:textId="77777777" w:rsidR="00C479D9" w:rsidRPr="004B5F05" w:rsidRDefault="00C479D9" w:rsidP="00C479D9">
            <w:pPr>
              <w:pStyle w:val="ConsPlusNormal"/>
              <w:ind w:right="-284"/>
              <w:rPr>
                <w:sz w:val="24"/>
                <w:szCs w:val="24"/>
              </w:rPr>
            </w:pPr>
            <w:r w:rsidRPr="004B5F05">
              <w:rPr>
                <w:sz w:val="24"/>
                <w:szCs w:val="24"/>
              </w:rPr>
              <w:t>Улица (проспект и т.д.)</w:t>
            </w:r>
          </w:p>
        </w:tc>
        <w:tc>
          <w:tcPr>
            <w:tcW w:w="5148" w:type="dxa"/>
          </w:tcPr>
          <w:p w14:paraId="3D94A391" w14:textId="77777777" w:rsidR="00C479D9" w:rsidRPr="004B5F05" w:rsidRDefault="00C479D9" w:rsidP="00C479D9">
            <w:pPr>
              <w:pStyle w:val="ConsPlusNormal"/>
              <w:ind w:right="-284"/>
              <w:rPr>
                <w:sz w:val="24"/>
                <w:szCs w:val="24"/>
              </w:rPr>
            </w:pPr>
          </w:p>
        </w:tc>
      </w:tr>
      <w:tr w:rsidR="00C479D9" w:rsidRPr="004B5F05" w14:paraId="2F2C1811" w14:textId="77777777" w:rsidTr="009C3AEA">
        <w:tc>
          <w:tcPr>
            <w:tcW w:w="624" w:type="dxa"/>
          </w:tcPr>
          <w:p w14:paraId="4D2627F1" w14:textId="77777777" w:rsidR="00C479D9" w:rsidRPr="004B5F05" w:rsidRDefault="00C479D9" w:rsidP="00C479D9">
            <w:pPr>
              <w:pStyle w:val="ConsPlusNormal"/>
              <w:jc w:val="center"/>
              <w:rPr>
                <w:sz w:val="24"/>
                <w:szCs w:val="24"/>
              </w:rPr>
            </w:pPr>
            <w:r w:rsidRPr="004B5F05">
              <w:rPr>
                <w:sz w:val="24"/>
                <w:szCs w:val="24"/>
              </w:rPr>
              <w:t>4.5.</w:t>
            </w:r>
          </w:p>
        </w:tc>
        <w:tc>
          <w:tcPr>
            <w:tcW w:w="4422" w:type="dxa"/>
          </w:tcPr>
          <w:p w14:paraId="4BD72769" w14:textId="77777777" w:rsidR="00C479D9" w:rsidRPr="004B5F05" w:rsidRDefault="00C479D9" w:rsidP="00C479D9">
            <w:pPr>
              <w:pStyle w:val="ConsPlusNormal"/>
              <w:ind w:right="-284"/>
              <w:rPr>
                <w:sz w:val="24"/>
                <w:szCs w:val="24"/>
              </w:rPr>
            </w:pPr>
            <w:r w:rsidRPr="004B5F05">
              <w:rPr>
                <w:sz w:val="24"/>
                <w:szCs w:val="24"/>
              </w:rPr>
              <w:t>Номер дома (владение)</w:t>
            </w:r>
          </w:p>
        </w:tc>
        <w:tc>
          <w:tcPr>
            <w:tcW w:w="5148" w:type="dxa"/>
          </w:tcPr>
          <w:p w14:paraId="180FBF57" w14:textId="77777777" w:rsidR="00C479D9" w:rsidRPr="004B5F05" w:rsidRDefault="00C479D9" w:rsidP="00C479D9">
            <w:pPr>
              <w:pStyle w:val="ConsPlusNormal"/>
              <w:ind w:right="-284"/>
              <w:rPr>
                <w:sz w:val="24"/>
                <w:szCs w:val="24"/>
              </w:rPr>
            </w:pPr>
          </w:p>
        </w:tc>
      </w:tr>
      <w:tr w:rsidR="00C479D9" w:rsidRPr="004B5F05" w14:paraId="2428EE5D" w14:textId="77777777" w:rsidTr="009C3AEA">
        <w:tc>
          <w:tcPr>
            <w:tcW w:w="624" w:type="dxa"/>
          </w:tcPr>
          <w:p w14:paraId="49A40523" w14:textId="77777777" w:rsidR="00C479D9" w:rsidRPr="004B5F05" w:rsidRDefault="00C479D9" w:rsidP="00C479D9">
            <w:pPr>
              <w:pStyle w:val="ConsPlusNormal"/>
              <w:rPr>
                <w:sz w:val="24"/>
                <w:szCs w:val="24"/>
              </w:rPr>
            </w:pPr>
            <w:r w:rsidRPr="004B5F05">
              <w:rPr>
                <w:sz w:val="24"/>
                <w:szCs w:val="24"/>
              </w:rPr>
              <w:t>4.6.</w:t>
            </w:r>
          </w:p>
        </w:tc>
        <w:tc>
          <w:tcPr>
            <w:tcW w:w="4422" w:type="dxa"/>
          </w:tcPr>
          <w:p w14:paraId="3465FC10" w14:textId="77777777" w:rsidR="00C479D9" w:rsidRPr="004B5F05" w:rsidRDefault="00C479D9" w:rsidP="00C479D9">
            <w:pPr>
              <w:pStyle w:val="ConsPlusNormal"/>
              <w:ind w:right="-284"/>
              <w:rPr>
                <w:sz w:val="24"/>
                <w:szCs w:val="24"/>
              </w:rPr>
            </w:pPr>
            <w:r w:rsidRPr="004B5F05">
              <w:rPr>
                <w:sz w:val="24"/>
                <w:szCs w:val="24"/>
              </w:rPr>
              <w:t>Отдаленность от краевого центра (г. Хабаровск)</w:t>
            </w:r>
          </w:p>
        </w:tc>
        <w:tc>
          <w:tcPr>
            <w:tcW w:w="5148" w:type="dxa"/>
          </w:tcPr>
          <w:p w14:paraId="4783BE50" w14:textId="77777777" w:rsidR="00C479D9" w:rsidRPr="004B5F05" w:rsidRDefault="00C479D9" w:rsidP="00C479D9">
            <w:pPr>
              <w:pStyle w:val="ConsPlusNormal"/>
              <w:ind w:right="-284"/>
              <w:rPr>
                <w:sz w:val="24"/>
                <w:szCs w:val="24"/>
              </w:rPr>
            </w:pPr>
          </w:p>
        </w:tc>
      </w:tr>
    </w:tbl>
    <w:p w14:paraId="166FE9C6" w14:textId="77777777" w:rsidR="006F78B5" w:rsidRPr="004B5F05" w:rsidRDefault="006F78B5" w:rsidP="00C479D9">
      <w:pPr>
        <w:pStyle w:val="ConsPlusNormal"/>
        <w:ind w:right="-284"/>
        <w:jc w:val="both"/>
        <w:rPr>
          <w:sz w:val="24"/>
          <w:szCs w:val="24"/>
        </w:rPr>
      </w:pPr>
    </w:p>
    <w:p w14:paraId="5E68035B" w14:textId="77777777" w:rsidR="00C479D9" w:rsidRPr="004B5F05" w:rsidRDefault="00C479D9" w:rsidP="00C479D9">
      <w:pPr>
        <w:tabs>
          <w:tab w:val="left" w:pos="1932"/>
        </w:tabs>
        <w:autoSpaceDE w:val="0"/>
        <w:autoSpaceDN w:val="0"/>
        <w:ind w:right="-284" w:firstLine="540"/>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5. Предлагаемое обеспечение:</w:t>
      </w:r>
    </w:p>
    <w:tbl>
      <w:tblPr>
        <w:tblW w:w="1019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5148"/>
      </w:tblGrid>
      <w:tr w:rsidR="00C479D9" w:rsidRPr="004B5F05" w14:paraId="3139F870" w14:textId="77777777" w:rsidTr="009C3AEA">
        <w:tc>
          <w:tcPr>
            <w:tcW w:w="624" w:type="dxa"/>
            <w:vAlign w:val="center"/>
          </w:tcPr>
          <w:p w14:paraId="57559D43" w14:textId="77777777" w:rsidR="00C479D9" w:rsidRPr="004B5F05" w:rsidRDefault="00C479D9" w:rsidP="0058091B">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4422" w:type="dxa"/>
            <w:vAlign w:val="center"/>
          </w:tcPr>
          <w:p w14:paraId="0A7F0010" w14:textId="77777777" w:rsidR="00C479D9" w:rsidRPr="004B5F05" w:rsidRDefault="00C479D9" w:rsidP="0058091B">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Вид обеспечения</w:t>
            </w:r>
            <w:hyperlink w:anchor="P1602" w:history="1">
              <w:r w:rsidRPr="004B5F05">
                <w:rPr>
                  <w:rFonts w:ascii="Times New Roman" w:hAnsi="Times New Roman" w:cs="Times New Roman"/>
                  <w:color w:val="0000FF"/>
                  <w:sz w:val="24"/>
                  <w:szCs w:val="24"/>
                </w:rPr>
                <w:t>&lt;*&gt;</w:t>
              </w:r>
            </w:hyperlink>
          </w:p>
        </w:tc>
        <w:tc>
          <w:tcPr>
            <w:tcW w:w="5148" w:type="dxa"/>
            <w:vAlign w:val="center"/>
          </w:tcPr>
          <w:p w14:paraId="45322ECB" w14:textId="733D5560" w:rsidR="00C479D9" w:rsidRPr="004B5F05" w:rsidRDefault="00C479D9" w:rsidP="0058091B">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ФИО / Наименование Залогодателя /</w:t>
            </w:r>
            <w:r w:rsidR="008442CF">
              <w:rPr>
                <w:rFonts w:ascii="Times New Roman" w:eastAsia="Times New Roman" w:hAnsi="Times New Roman" w:cs="Times New Roman"/>
                <w:sz w:val="24"/>
                <w:szCs w:val="24"/>
              </w:rPr>
              <w:t>,</w:t>
            </w:r>
            <w:r w:rsidRPr="004B5F05">
              <w:rPr>
                <w:rFonts w:ascii="Times New Roman" w:eastAsia="Times New Roman" w:hAnsi="Times New Roman" w:cs="Times New Roman"/>
                <w:sz w:val="24"/>
                <w:szCs w:val="24"/>
              </w:rPr>
              <w:t xml:space="preserve"> предмет залога, рыночная стоимость предмета залога (руб.)</w:t>
            </w:r>
          </w:p>
        </w:tc>
      </w:tr>
      <w:tr w:rsidR="00C479D9" w:rsidRPr="004B5F05" w14:paraId="129FFF1D" w14:textId="77777777" w:rsidTr="009C3AEA">
        <w:trPr>
          <w:trHeight w:val="498"/>
        </w:trPr>
        <w:tc>
          <w:tcPr>
            <w:tcW w:w="624" w:type="dxa"/>
            <w:vAlign w:val="center"/>
          </w:tcPr>
          <w:p w14:paraId="4E3D8EBD" w14:textId="69FA1746" w:rsidR="00C479D9" w:rsidRPr="004B5F05" w:rsidRDefault="008442CF" w:rsidP="0058091B">
            <w:pPr>
              <w:tabs>
                <w:tab w:val="left" w:pos="1932"/>
              </w:tabs>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C479D9" w:rsidRPr="004B5F05">
              <w:rPr>
                <w:rFonts w:ascii="Times New Roman" w:eastAsia="Times New Roman" w:hAnsi="Times New Roman" w:cs="Times New Roman"/>
                <w:sz w:val="24"/>
                <w:szCs w:val="24"/>
              </w:rPr>
              <w:t>.</w:t>
            </w:r>
          </w:p>
        </w:tc>
        <w:tc>
          <w:tcPr>
            <w:tcW w:w="4422" w:type="dxa"/>
            <w:vAlign w:val="center"/>
          </w:tcPr>
          <w:p w14:paraId="2A99D2D6" w14:textId="77777777" w:rsidR="00C479D9" w:rsidRPr="004B5F05" w:rsidRDefault="00C479D9" w:rsidP="0058091B">
            <w:pPr>
              <w:tabs>
                <w:tab w:val="left" w:pos="1932"/>
              </w:tabs>
              <w:autoSpaceDE w:val="0"/>
              <w:autoSpaceDN w:val="0"/>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Залог</w:t>
            </w:r>
          </w:p>
        </w:tc>
        <w:tc>
          <w:tcPr>
            <w:tcW w:w="5148" w:type="dxa"/>
            <w:vAlign w:val="center"/>
          </w:tcPr>
          <w:p w14:paraId="7A14FFA3" w14:textId="77777777" w:rsidR="006F78B5" w:rsidRPr="004B5F05" w:rsidRDefault="006F78B5" w:rsidP="0058091B">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bl>
    <w:p w14:paraId="1F0AA86B" w14:textId="77777777" w:rsidR="00C479D9" w:rsidRPr="004B5F05" w:rsidRDefault="00C479D9" w:rsidP="0058091B">
      <w:pPr>
        <w:autoSpaceDE w:val="0"/>
        <w:autoSpaceDN w:val="0"/>
        <w:spacing w:after="0" w:line="240" w:lineRule="auto"/>
        <w:ind w:right="-284" w:firstLine="567"/>
        <w:jc w:val="both"/>
        <w:rPr>
          <w:rFonts w:ascii="Times New Roman" w:eastAsia="Times New Roman" w:hAnsi="Times New Roman" w:cs="Times New Roman"/>
          <w:sz w:val="24"/>
          <w:szCs w:val="24"/>
        </w:rPr>
      </w:pPr>
    </w:p>
    <w:p w14:paraId="76EBE324" w14:textId="77777777" w:rsidR="00C479D9" w:rsidRPr="004B5F05" w:rsidRDefault="00C479D9" w:rsidP="0058091B">
      <w:pPr>
        <w:autoSpaceDE w:val="0"/>
        <w:autoSpaceDN w:val="0"/>
        <w:spacing w:after="0" w:line="240" w:lineRule="auto"/>
        <w:ind w:right="-284"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w:t>
      </w:r>
    </w:p>
    <w:p w14:paraId="5275C6DA" w14:textId="075E7D2A" w:rsidR="00C479D9" w:rsidRPr="004B5F05" w:rsidRDefault="00C479D9" w:rsidP="0058091B">
      <w:pPr>
        <w:autoSpaceDE w:val="0"/>
        <w:autoSpaceDN w:val="0"/>
        <w:spacing w:after="0" w:line="240" w:lineRule="auto"/>
        <w:ind w:right="-284"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&lt;*&gt; Документы, согласно Списку документов, указанному в Приложении №</w:t>
      </w:r>
      <w:r w:rsidR="00824EF3">
        <w:rPr>
          <w:rFonts w:ascii="Times New Roman" w:eastAsia="Times New Roman" w:hAnsi="Times New Roman" w:cs="Times New Roman"/>
          <w:sz w:val="24"/>
          <w:szCs w:val="24"/>
        </w:rPr>
        <w:t xml:space="preserve"> </w:t>
      </w:r>
      <w:r w:rsidRPr="004B5F05">
        <w:rPr>
          <w:rFonts w:ascii="Times New Roman" w:eastAsia="Times New Roman" w:hAnsi="Times New Roman" w:cs="Times New Roman"/>
          <w:sz w:val="24"/>
          <w:szCs w:val="24"/>
        </w:rPr>
        <w:t>4 к настоящему Порядку.</w:t>
      </w:r>
    </w:p>
    <w:p w14:paraId="0B5A6CE5" w14:textId="77777777" w:rsidR="00C479D9" w:rsidRPr="004B5F05" w:rsidRDefault="00C479D9" w:rsidP="0058091B">
      <w:pPr>
        <w:tabs>
          <w:tab w:val="left" w:pos="1932"/>
        </w:tabs>
        <w:autoSpaceDE w:val="0"/>
        <w:autoSpaceDN w:val="0"/>
        <w:spacing w:after="0" w:line="240" w:lineRule="auto"/>
        <w:ind w:right="-284" w:firstLine="540"/>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(нужное отметить знаком - V)</w:t>
      </w:r>
    </w:p>
    <w:p w14:paraId="27103C8C" w14:textId="77777777" w:rsidR="00C479D9" w:rsidRPr="004B5F05" w:rsidRDefault="00C479D9" w:rsidP="0058091B">
      <w:pPr>
        <w:tabs>
          <w:tab w:val="left" w:pos="1932"/>
        </w:tabs>
        <w:autoSpaceDE w:val="0"/>
        <w:autoSpaceDN w:val="0"/>
        <w:spacing w:after="0" w:line="240" w:lineRule="auto"/>
        <w:ind w:right="-284"/>
        <w:jc w:val="both"/>
        <w:rPr>
          <w:rFonts w:ascii="Times New Roman" w:eastAsia="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C479D9" w:rsidRPr="004B5F05" w14:paraId="48270775" w14:textId="77777777" w:rsidTr="00C479D9">
        <w:tc>
          <w:tcPr>
            <w:tcW w:w="651" w:type="dxa"/>
            <w:tcBorders>
              <w:top w:val="single" w:sz="4" w:space="0" w:color="auto"/>
              <w:bottom w:val="single" w:sz="4" w:space="0" w:color="auto"/>
            </w:tcBorders>
          </w:tcPr>
          <w:p w14:paraId="34EF98E8" w14:textId="77777777" w:rsidR="00C479D9" w:rsidRPr="004B5F05" w:rsidRDefault="00C479D9" w:rsidP="0058091B">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45" w:type="dxa"/>
            <w:tcBorders>
              <w:top w:val="single" w:sz="4" w:space="0" w:color="auto"/>
              <w:bottom w:val="single" w:sz="4" w:space="0" w:color="auto"/>
            </w:tcBorders>
          </w:tcPr>
          <w:p w14:paraId="66C9D226" w14:textId="77777777" w:rsidR="00C479D9" w:rsidRPr="004B5F05" w:rsidRDefault="00C479D9" w:rsidP="0058091B">
            <w:pPr>
              <w:tabs>
                <w:tab w:val="left" w:pos="1932"/>
              </w:tabs>
              <w:autoSpaceDE w:val="0"/>
              <w:autoSpaceDN w:val="0"/>
              <w:spacing w:after="0" w:line="240" w:lineRule="auto"/>
              <w:ind w:right="-284"/>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Представлены</w:t>
            </w:r>
          </w:p>
        </w:tc>
        <w:tc>
          <w:tcPr>
            <w:tcW w:w="563" w:type="dxa"/>
            <w:tcBorders>
              <w:top w:val="single" w:sz="4" w:space="0" w:color="auto"/>
              <w:bottom w:val="single" w:sz="4" w:space="0" w:color="auto"/>
            </w:tcBorders>
          </w:tcPr>
          <w:p w14:paraId="678FDBC9" w14:textId="77777777" w:rsidR="00C479D9" w:rsidRPr="004B5F05" w:rsidRDefault="00C479D9" w:rsidP="0058091B">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2370" w:type="dxa"/>
            <w:tcBorders>
              <w:top w:val="single" w:sz="4" w:space="0" w:color="auto"/>
              <w:bottom w:val="single" w:sz="4" w:space="0" w:color="auto"/>
            </w:tcBorders>
          </w:tcPr>
          <w:p w14:paraId="14EFA203" w14:textId="77777777" w:rsidR="00C479D9" w:rsidRPr="004B5F05" w:rsidRDefault="00C479D9" w:rsidP="0058091B">
            <w:pPr>
              <w:tabs>
                <w:tab w:val="left" w:pos="1932"/>
              </w:tabs>
              <w:autoSpaceDE w:val="0"/>
              <w:autoSpaceDN w:val="0"/>
              <w:spacing w:after="0" w:line="240" w:lineRule="auto"/>
              <w:ind w:right="-284"/>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Не представлены</w:t>
            </w:r>
          </w:p>
        </w:tc>
      </w:tr>
    </w:tbl>
    <w:p w14:paraId="1C560074" w14:textId="77777777" w:rsidR="00C479D9" w:rsidRPr="004B5F05" w:rsidRDefault="00C479D9" w:rsidP="00C479D9">
      <w:pPr>
        <w:pStyle w:val="ConsPlusNormal"/>
        <w:tabs>
          <w:tab w:val="left" w:pos="851"/>
        </w:tabs>
        <w:ind w:right="-284"/>
        <w:jc w:val="both"/>
        <w:rPr>
          <w:sz w:val="24"/>
          <w:szCs w:val="24"/>
        </w:rPr>
      </w:pPr>
    </w:p>
    <w:p w14:paraId="2A5C19AA" w14:textId="77777777" w:rsidR="00C479D9" w:rsidRPr="004B5F05" w:rsidRDefault="00C479D9" w:rsidP="00C479D9">
      <w:pPr>
        <w:pStyle w:val="ConsPlusNormal"/>
        <w:numPr>
          <w:ilvl w:val="0"/>
          <w:numId w:val="1"/>
        </w:numPr>
        <w:tabs>
          <w:tab w:val="left" w:pos="851"/>
        </w:tabs>
        <w:ind w:right="-284" w:firstLine="567"/>
        <w:jc w:val="both"/>
        <w:rPr>
          <w:sz w:val="24"/>
          <w:szCs w:val="24"/>
        </w:rPr>
      </w:pPr>
      <w:r w:rsidRPr="004B5F05">
        <w:rPr>
          <w:sz w:val="24"/>
          <w:szCs w:val="24"/>
        </w:rPr>
        <w:t>Информация о планируемых объемах закупаемой продукции:</w:t>
      </w:r>
    </w:p>
    <w:p w14:paraId="2A515917" w14:textId="77777777" w:rsidR="00C479D9" w:rsidRPr="004B5F05" w:rsidRDefault="00C479D9" w:rsidP="00C479D9">
      <w:pPr>
        <w:pStyle w:val="ConsPlusNormal"/>
        <w:tabs>
          <w:tab w:val="left" w:pos="851"/>
        </w:tabs>
        <w:ind w:right="-284"/>
        <w:jc w:val="both"/>
        <w:rPr>
          <w:sz w:val="24"/>
          <w:szCs w:val="24"/>
        </w:rPr>
      </w:pPr>
    </w:p>
    <w:tbl>
      <w:tblPr>
        <w:tblW w:w="1019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91"/>
        <w:gridCol w:w="1701"/>
        <w:gridCol w:w="1984"/>
        <w:gridCol w:w="2693"/>
      </w:tblGrid>
      <w:tr w:rsidR="00C479D9" w:rsidRPr="004B5F05" w14:paraId="30782F37" w14:textId="77777777" w:rsidTr="009C3AEA">
        <w:tc>
          <w:tcPr>
            <w:tcW w:w="624" w:type="dxa"/>
          </w:tcPr>
          <w:p w14:paraId="0DD38207"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3191" w:type="dxa"/>
          </w:tcPr>
          <w:p w14:paraId="063002A4"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Вид продукции</w:t>
            </w:r>
          </w:p>
        </w:tc>
        <w:tc>
          <w:tcPr>
            <w:tcW w:w="1701" w:type="dxa"/>
          </w:tcPr>
          <w:p w14:paraId="7AE1F49D"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Количество (кг)</w:t>
            </w:r>
          </w:p>
        </w:tc>
        <w:tc>
          <w:tcPr>
            <w:tcW w:w="1984" w:type="dxa"/>
          </w:tcPr>
          <w:p w14:paraId="49721D3A" w14:textId="77777777" w:rsidR="00C479D9" w:rsidRPr="004B5F05" w:rsidRDefault="006F78B5"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Предельная ц</w:t>
            </w:r>
            <w:r w:rsidR="00C479D9" w:rsidRPr="004B5F05">
              <w:rPr>
                <w:rFonts w:ascii="Times New Roman" w:eastAsia="Times New Roman" w:hAnsi="Times New Roman" w:cs="Times New Roman"/>
                <w:sz w:val="24"/>
                <w:szCs w:val="24"/>
              </w:rPr>
              <w:t>ена за 1 кг (руб.)</w:t>
            </w:r>
          </w:p>
        </w:tc>
        <w:tc>
          <w:tcPr>
            <w:tcW w:w="2693" w:type="dxa"/>
          </w:tcPr>
          <w:p w14:paraId="39D80D04" w14:textId="77777777" w:rsidR="00C479D9" w:rsidRPr="004B5F05" w:rsidRDefault="00C479D9"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Стоимость (руб.)</w:t>
            </w:r>
          </w:p>
        </w:tc>
      </w:tr>
      <w:tr w:rsidR="006F78B5" w:rsidRPr="004B5F05" w14:paraId="00F2FB7D" w14:textId="77777777" w:rsidTr="009C3AEA">
        <w:tc>
          <w:tcPr>
            <w:tcW w:w="624" w:type="dxa"/>
          </w:tcPr>
          <w:p w14:paraId="0DB825E1" w14:textId="77777777" w:rsidR="006F78B5" w:rsidRPr="004B5F05" w:rsidRDefault="006F78B5" w:rsidP="006F78B5">
            <w:pPr>
              <w:tabs>
                <w:tab w:val="left" w:pos="1932"/>
              </w:tabs>
              <w:autoSpaceDE w:val="0"/>
              <w:autoSpaceDN w:val="0"/>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6.1.</w:t>
            </w:r>
          </w:p>
        </w:tc>
        <w:tc>
          <w:tcPr>
            <w:tcW w:w="3191" w:type="dxa"/>
          </w:tcPr>
          <w:p w14:paraId="6C91D47E" w14:textId="77777777" w:rsidR="006F78B5" w:rsidRPr="004B5F05" w:rsidRDefault="006F78B5" w:rsidP="006F78B5">
            <w:pPr>
              <w:tabs>
                <w:tab w:val="left" w:pos="1932"/>
              </w:tabs>
              <w:autoSpaceDE w:val="0"/>
              <w:autoSpaceDN w:val="0"/>
              <w:spacing w:after="0" w:line="240" w:lineRule="auto"/>
              <w:rPr>
                <w:rFonts w:ascii="Times New Roman" w:eastAsia="Times New Roman" w:hAnsi="Times New Roman" w:cs="Times New Roman"/>
              </w:rPr>
            </w:pPr>
            <w:r w:rsidRPr="004B5F05">
              <w:rPr>
                <w:rFonts w:ascii="Times New Roman" w:eastAsia="Times New Roman" w:hAnsi="Times New Roman" w:cs="Times New Roman"/>
              </w:rPr>
              <w:t>Картофель</w:t>
            </w:r>
          </w:p>
        </w:tc>
        <w:tc>
          <w:tcPr>
            <w:tcW w:w="1701" w:type="dxa"/>
          </w:tcPr>
          <w:p w14:paraId="3191E8F9" w14:textId="77777777" w:rsidR="006F78B5" w:rsidRPr="004B5F05" w:rsidRDefault="006F78B5"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45A37465" w14:textId="05076EF0" w:rsidR="006F78B5" w:rsidRPr="004B5F05" w:rsidRDefault="006F78B5" w:rsidP="006F78B5">
            <w:pPr>
              <w:tabs>
                <w:tab w:val="left" w:pos="1932"/>
              </w:tabs>
              <w:autoSpaceDE w:val="0"/>
              <w:autoSpaceDN w:val="0"/>
              <w:spacing w:after="0" w:line="240" w:lineRule="auto"/>
              <w:ind w:right="5"/>
              <w:jc w:val="center"/>
              <w:rPr>
                <w:rFonts w:ascii="Times New Roman" w:eastAsia="Times New Roman" w:hAnsi="Times New Roman" w:cs="Times New Roman"/>
                <w:sz w:val="24"/>
                <w:szCs w:val="24"/>
              </w:rPr>
            </w:pPr>
          </w:p>
        </w:tc>
        <w:tc>
          <w:tcPr>
            <w:tcW w:w="2693" w:type="dxa"/>
          </w:tcPr>
          <w:p w14:paraId="2AB51BA9" w14:textId="77777777" w:rsidR="006F78B5" w:rsidRPr="004B5F05" w:rsidRDefault="006F78B5" w:rsidP="006F78B5">
            <w:pPr>
              <w:tabs>
                <w:tab w:val="left" w:pos="1932"/>
              </w:tabs>
              <w:autoSpaceDE w:val="0"/>
              <w:autoSpaceDN w:val="0"/>
              <w:spacing w:after="0" w:line="240" w:lineRule="auto"/>
              <w:ind w:right="79"/>
              <w:rPr>
                <w:rFonts w:ascii="Times New Roman" w:eastAsia="Times New Roman" w:hAnsi="Times New Roman" w:cs="Times New Roman"/>
                <w:sz w:val="24"/>
                <w:szCs w:val="24"/>
              </w:rPr>
            </w:pPr>
          </w:p>
        </w:tc>
      </w:tr>
      <w:tr w:rsidR="00C479D9" w:rsidRPr="004B5F05" w14:paraId="7D04C134" w14:textId="77777777" w:rsidTr="009C3AEA">
        <w:tc>
          <w:tcPr>
            <w:tcW w:w="3815" w:type="dxa"/>
            <w:gridSpan w:val="2"/>
          </w:tcPr>
          <w:p w14:paraId="12860991" w14:textId="77777777" w:rsidR="00C479D9" w:rsidRPr="004B5F05" w:rsidRDefault="00C479D9" w:rsidP="006F78B5">
            <w:pPr>
              <w:tabs>
                <w:tab w:val="left" w:pos="1932"/>
              </w:tabs>
              <w:autoSpaceDE w:val="0"/>
              <w:autoSpaceDN w:val="0"/>
              <w:spacing w:after="0" w:line="240" w:lineRule="auto"/>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ИТОГО:</w:t>
            </w:r>
          </w:p>
        </w:tc>
        <w:tc>
          <w:tcPr>
            <w:tcW w:w="1701" w:type="dxa"/>
          </w:tcPr>
          <w:p w14:paraId="3B29CA01"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1984" w:type="dxa"/>
          </w:tcPr>
          <w:p w14:paraId="4D376965"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c>
          <w:tcPr>
            <w:tcW w:w="2693" w:type="dxa"/>
          </w:tcPr>
          <w:p w14:paraId="61D32A25" w14:textId="77777777" w:rsidR="00C479D9" w:rsidRPr="004B5F05" w:rsidRDefault="00C479D9" w:rsidP="006F78B5">
            <w:pPr>
              <w:tabs>
                <w:tab w:val="left" w:pos="1932"/>
              </w:tabs>
              <w:autoSpaceDE w:val="0"/>
              <w:autoSpaceDN w:val="0"/>
              <w:spacing w:after="0" w:line="240" w:lineRule="auto"/>
              <w:ind w:right="-284"/>
              <w:rPr>
                <w:rFonts w:ascii="Times New Roman" w:eastAsia="Times New Roman" w:hAnsi="Times New Roman" w:cs="Times New Roman"/>
                <w:sz w:val="24"/>
                <w:szCs w:val="24"/>
              </w:rPr>
            </w:pPr>
          </w:p>
        </w:tc>
      </w:tr>
    </w:tbl>
    <w:p w14:paraId="2FDF2A93" w14:textId="77777777" w:rsidR="00C479D9" w:rsidRPr="004B5F05" w:rsidRDefault="00C479D9" w:rsidP="0058091B">
      <w:pPr>
        <w:pStyle w:val="ConsPlusNormal"/>
        <w:ind w:right="-2" w:firstLine="540"/>
        <w:jc w:val="both"/>
        <w:rPr>
          <w:sz w:val="24"/>
          <w:szCs w:val="24"/>
        </w:rPr>
      </w:pPr>
      <w:r w:rsidRPr="004B5F05">
        <w:rPr>
          <w:sz w:val="24"/>
          <w:szCs w:val="24"/>
        </w:rPr>
        <w:t>Мною подтверждается, что сведения, содержащиеся в заявке, достоверны и соответствуют представленным документам.</w:t>
      </w:r>
    </w:p>
    <w:p w14:paraId="1F71262A" w14:textId="4095D13D" w:rsidR="00C479D9" w:rsidRPr="004B5F05" w:rsidRDefault="00C479D9" w:rsidP="0058091B">
      <w:pPr>
        <w:autoSpaceDE w:val="0"/>
        <w:autoSpaceDN w:val="0"/>
        <w:spacing w:after="0" w:line="240" w:lineRule="auto"/>
        <w:ind w:right="-2" w:firstLine="567"/>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Настоящим даю свое согласие АНО «К</w:t>
      </w:r>
      <w:r w:rsidR="00824EF3">
        <w:rPr>
          <w:rFonts w:ascii="Times New Roman" w:eastAsia="Times New Roman" w:hAnsi="Times New Roman" w:cs="Times New Roman"/>
          <w:sz w:val="24"/>
          <w:szCs w:val="24"/>
        </w:rPr>
        <w:t>СФ</w:t>
      </w:r>
      <w:r w:rsidRPr="004B5F05">
        <w:rPr>
          <w:rFonts w:ascii="Times New Roman" w:eastAsia="Times New Roman" w:hAnsi="Times New Roman" w:cs="Times New Roman"/>
          <w:sz w:val="24"/>
          <w:szCs w:val="24"/>
        </w:rPr>
        <w:t xml:space="preserve">» на обработку моих персональных данных, то есть на совершение действий, предусмотренных </w:t>
      </w:r>
      <w:hyperlink r:id="rId11" w:history="1">
        <w:r w:rsidRPr="004B5F05">
          <w:rPr>
            <w:rFonts w:ascii="Times New Roman" w:eastAsia="Times New Roman" w:hAnsi="Times New Roman" w:cs="Times New Roman"/>
            <w:color w:val="0000FF"/>
            <w:sz w:val="24"/>
            <w:szCs w:val="24"/>
          </w:rPr>
          <w:t>п. 3 ст. 3</w:t>
        </w:r>
      </w:hyperlink>
      <w:r w:rsidRPr="004B5F05">
        <w:rPr>
          <w:rFonts w:ascii="Times New Roman" w:eastAsia="Times New Roman" w:hAnsi="Times New Roman" w:cs="Times New Roman"/>
          <w:sz w:val="24"/>
          <w:szCs w:val="24"/>
        </w:rPr>
        <w:t xml:space="preserve"> Феде</w:t>
      </w:r>
      <w:r w:rsidR="00824EF3">
        <w:rPr>
          <w:rFonts w:ascii="Times New Roman" w:eastAsia="Times New Roman" w:hAnsi="Times New Roman" w:cs="Times New Roman"/>
          <w:sz w:val="24"/>
          <w:szCs w:val="24"/>
        </w:rPr>
        <w:t>рального закона от 27.07.2006 №</w:t>
      </w:r>
      <w:r w:rsidRPr="004B5F05">
        <w:rPr>
          <w:rFonts w:ascii="Times New Roman" w:eastAsia="Times New Roman" w:hAnsi="Times New Roman" w:cs="Times New Roman"/>
          <w:sz w:val="24"/>
          <w:szCs w:val="24"/>
        </w:rPr>
        <w:t>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отбора, включая заключение и исполнения соответствующего договора. Согласие действует со дня подписания и до дня отзыва в письменной форме.</w:t>
      </w:r>
    </w:p>
    <w:p w14:paraId="52D1EE27" w14:textId="77777777" w:rsidR="00C479D9" w:rsidRPr="004B5F05" w:rsidRDefault="00C479D9" w:rsidP="0058091B">
      <w:pPr>
        <w:pStyle w:val="ConsPlusNormal"/>
        <w:ind w:right="-2" w:firstLine="540"/>
        <w:jc w:val="both"/>
        <w:rPr>
          <w:sz w:val="24"/>
          <w:szCs w:val="24"/>
        </w:rPr>
      </w:pPr>
      <w:r w:rsidRPr="004B5F05">
        <w:rPr>
          <w:sz w:val="24"/>
          <w:szCs w:val="24"/>
        </w:rPr>
        <w:t>Настоящая заявка является офертой Заявителя для АНО «КСФ» на заключение агентского договора на условиях, указанных в приложении № 3 к настоящему Порядку.</w:t>
      </w:r>
    </w:p>
    <w:p w14:paraId="5AAA204A" w14:textId="77777777" w:rsidR="00C479D9" w:rsidRPr="004B5F05" w:rsidRDefault="00C479D9" w:rsidP="0058091B">
      <w:pPr>
        <w:pStyle w:val="ConsPlusNonformat"/>
        <w:ind w:right="-284"/>
        <w:jc w:val="both"/>
        <w:rPr>
          <w:rFonts w:ascii="Times New Roman" w:hAnsi="Times New Roman" w:cs="Times New Roman"/>
          <w:sz w:val="24"/>
          <w:szCs w:val="24"/>
        </w:rPr>
      </w:pPr>
    </w:p>
    <w:p w14:paraId="4BA593B8" w14:textId="77777777" w:rsidR="00C479D9" w:rsidRPr="004B5F05" w:rsidRDefault="00C479D9" w:rsidP="0058091B">
      <w:pPr>
        <w:pStyle w:val="ConsPlusNonformat"/>
        <w:ind w:right="-284"/>
        <w:jc w:val="both"/>
        <w:rPr>
          <w:rFonts w:ascii="Times New Roman" w:hAnsi="Times New Roman" w:cs="Times New Roman"/>
          <w:sz w:val="24"/>
          <w:szCs w:val="24"/>
        </w:rPr>
      </w:pPr>
      <w:r w:rsidRPr="004B5F05">
        <w:rPr>
          <w:rFonts w:ascii="Times New Roman" w:hAnsi="Times New Roman" w:cs="Times New Roman"/>
          <w:sz w:val="24"/>
          <w:szCs w:val="24"/>
        </w:rPr>
        <w:t>"____" ____________ 20____ г.                         Заявитель ___________</w:t>
      </w:r>
    </w:p>
    <w:p w14:paraId="2A20D5B5" w14:textId="77777777" w:rsidR="00C479D9" w:rsidRPr="004B5F05" w:rsidRDefault="00C479D9" w:rsidP="0058091B">
      <w:pPr>
        <w:pStyle w:val="ConsPlusNonformat"/>
        <w:ind w:right="-284"/>
        <w:jc w:val="both"/>
        <w:rPr>
          <w:rFonts w:ascii="Times New Roman" w:hAnsi="Times New Roman" w:cs="Times New Roman"/>
        </w:rPr>
      </w:pPr>
      <w:r w:rsidRPr="004B5F05">
        <w:rPr>
          <w:rFonts w:ascii="Times New Roman" w:hAnsi="Times New Roman" w:cs="Times New Roman"/>
        </w:rPr>
        <w:t>(подпись)</w:t>
      </w:r>
      <w:r w:rsidRPr="004B5F05">
        <w:rPr>
          <w:rFonts w:ascii="Times New Roman" w:hAnsi="Times New Roman" w:cs="Times New Roman"/>
        </w:rPr>
        <w:br w:type="page"/>
      </w:r>
    </w:p>
    <w:p w14:paraId="48B34EC1" w14:textId="77777777" w:rsidR="00C479D9" w:rsidRPr="00EF511F" w:rsidRDefault="00C479D9" w:rsidP="00EF511F">
      <w:pPr>
        <w:tabs>
          <w:tab w:val="left" w:pos="2502"/>
        </w:tabs>
        <w:spacing w:after="0" w:line="240" w:lineRule="auto"/>
        <w:jc w:val="right"/>
        <w:rPr>
          <w:rFonts w:ascii="Times New Roman" w:hAnsi="Times New Roman" w:cs="Times New Roman"/>
          <w:sz w:val="20"/>
          <w:szCs w:val="20"/>
        </w:rPr>
      </w:pPr>
      <w:r w:rsidRPr="00EF511F">
        <w:rPr>
          <w:rFonts w:ascii="Times New Roman" w:hAnsi="Times New Roman" w:cs="Times New Roman"/>
          <w:sz w:val="20"/>
          <w:szCs w:val="20"/>
        </w:rPr>
        <w:lastRenderedPageBreak/>
        <w:t>Приложение № 3</w:t>
      </w:r>
    </w:p>
    <w:p w14:paraId="21E11F54" w14:textId="2F50190C" w:rsidR="00C479D9" w:rsidRPr="00EF511F" w:rsidRDefault="00C479D9" w:rsidP="00EF511F">
      <w:pPr>
        <w:tabs>
          <w:tab w:val="left" w:pos="2502"/>
        </w:tabs>
        <w:spacing w:after="0" w:line="240" w:lineRule="auto"/>
        <w:jc w:val="right"/>
        <w:rPr>
          <w:rFonts w:ascii="Times New Roman" w:hAnsi="Times New Roman" w:cs="Times New Roman"/>
          <w:sz w:val="20"/>
          <w:szCs w:val="20"/>
        </w:rPr>
      </w:pPr>
      <w:r w:rsidRPr="00EF511F">
        <w:rPr>
          <w:rFonts w:ascii="Times New Roman" w:hAnsi="Times New Roman" w:cs="Times New Roman"/>
          <w:sz w:val="20"/>
          <w:szCs w:val="20"/>
        </w:rPr>
        <w:t>к Порядку проведения сбо</w:t>
      </w:r>
      <w:r w:rsidR="00733FDC">
        <w:rPr>
          <w:rFonts w:ascii="Times New Roman" w:hAnsi="Times New Roman" w:cs="Times New Roman"/>
          <w:sz w:val="20"/>
          <w:szCs w:val="20"/>
        </w:rPr>
        <w:t>ра и оценки предложений (оферт)</w:t>
      </w:r>
    </w:p>
    <w:p w14:paraId="22A34089" w14:textId="5574DA02" w:rsidR="00C479D9" w:rsidRPr="00EF511F" w:rsidRDefault="00C479D9" w:rsidP="00EF511F">
      <w:pPr>
        <w:tabs>
          <w:tab w:val="left" w:pos="2502"/>
        </w:tabs>
        <w:spacing w:after="0" w:line="240" w:lineRule="auto"/>
        <w:jc w:val="right"/>
        <w:rPr>
          <w:rFonts w:ascii="Times New Roman" w:hAnsi="Times New Roman" w:cs="Times New Roman"/>
          <w:sz w:val="20"/>
          <w:szCs w:val="20"/>
        </w:rPr>
      </w:pPr>
      <w:r w:rsidRPr="00EF511F">
        <w:rPr>
          <w:rFonts w:ascii="Times New Roman" w:hAnsi="Times New Roman" w:cs="Times New Roman"/>
          <w:sz w:val="20"/>
          <w:szCs w:val="20"/>
        </w:rPr>
        <w:t>на право заключения агентских договоров с АНО «К</w:t>
      </w:r>
      <w:r w:rsidR="00824EF3" w:rsidRPr="00EF511F">
        <w:rPr>
          <w:rFonts w:ascii="Times New Roman" w:hAnsi="Times New Roman" w:cs="Times New Roman"/>
          <w:sz w:val="20"/>
          <w:szCs w:val="20"/>
        </w:rPr>
        <w:t>СФ</w:t>
      </w:r>
      <w:r w:rsidRPr="00EF511F">
        <w:rPr>
          <w:rFonts w:ascii="Times New Roman" w:hAnsi="Times New Roman" w:cs="Times New Roman"/>
          <w:sz w:val="20"/>
          <w:szCs w:val="20"/>
        </w:rPr>
        <w:t>»</w:t>
      </w:r>
    </w:p>
    <w:p w14:paraId="6BEF807D" w14:textId="77777777" w:rsidR="00C479D9" w:rsidRPr="004B5F05" w:rsidRDefault="00C479D9" w:rsidP="00EF511F">
      <w:pPr>
        <w:tabs>
          <w:tab w:val="left" w:pos="2502"/>
        </w:tabs>
        <w:spacing w:after="0" w:line="240" w:lineRule="auto"/>
        <w:jc w:val="right"/>
        <w:rPr>
          <w:rFonts w:ascii="Times New Roman" w:hAnsi="Times New Roman" w:cs="Times New Roman"/>
          <w:sz w:val="24"/>
          <w:szCs w:val="24"/>
        </w:rPr>
      </w:pPr>
    </w:p>
    <w:p w14:paraId="5E212881" w14:textId="77777777" w:rsidR="00C479D9" w:rsidRPr="004B5F05" w:rsidRDefault="00C479D9" w:rsidP="00EF511F">
      <w:pPr>
        <w:tabs>
          <w:tab w:val="left" w:pos="2502"/>
        </w:tabs>
        <w:spacing w:after="0" w:line="240" w:lineRule="auto"/>
        <w:jc w:val="right"/>
        <w:rPr>
          <w:rFonts w:ascii="Times New Roman" w:hAnsi="Times New Roman" w:cs="Times New Roman"/>
          <w:sz w:val="24"/>
          <w:szCs w:val="24"/>
        </w:rPr>
      </w:pPr>
    </w:p>
    <w:p w14:paraId="391BC8B0" w14:textId="77777777" w:rsidR="00C479D9" w:rsidRPr="004B5F05" w:rsidRDefault="00C479D9" w:rsidP="00EF511F">
      <w:pPr>
        <w:tabs>
          <w:tab w:val="left" w:pos="2502"/>
        </w:tabs>
        <w:spacing w:after="0" w:line="240" w:lineRule="auto"/>
        <w:rPr>
          <w:rFonts w:ascii="Times New Roman" w:hAnsi="Times New Roman" w:cs="Times New Roman"/>
          <w:sz w:val="24"/>
          <w:szCs w:val="24"/>
        </w:rPr>
      </w:pPr>
      <w:r w:rsidRPr="004B5F05">
        <w:rPr>
          <w:rFonts w:ascii="Times New Roman" w:hAnsi="Times New Roman" w:cs="Times New Roman"/>
          <w:sz w:val="24"/>
          <w:szCs w:val="24"/>
        </w:rPr>
        <w:t>ФОРМА</w:t>
      </w:r>
    </w:p>
    <w:p w14:paraId="2CEA82B4" w14:textId="77777777" w:rsidR="006D610C" w:rsidRPr="009E35E1" w:rsidRDefault="006D610C" w:rsidP="006D610C">
      <w:pPr>
        <w:spacing w:after="200" w:line="276" w:lineRule="auto"/>
        <w:jc w:val="center"/>
        <w:rPr>
          <w:rFonts w:ascii="Times New Roman" w:eastAsia="Times New Roman" w:hAnsi="Times New Roman" w:cs="Microsoft Sans Serif"/>
          <w:b/>
          <w:color w:val="000000"/>
          <w:spacing w:val="5"/>
          <w:kern w:val="28"/>
          <w:sz w:val="24"/>
          <w:szCs w:val="24"/>
          <w:lang w:eastAsia="ru-RU" w:bidi="ru-RU"/>
        </w:rPr>
      </w:pPr>
      <w:bookmarkStart w:id="7" w:name="_ref_30338643"/>
      <w:r w:rsidRPr="009E35E1">
        <w:rPr>
          <w:rFonts w:ascii="Times New Roman" w:eastAsia="Times New Roman" w:hAnsi="Times New Roman" w:cs="Microsoft Sans Serif"/>
          <w:b/>
          <w:color w:val="000000"/>
          <w:spacing w:val="5"/>
          <w:kern w:val="28"/>
          <w:sz w:val="24"/>
          <w:szCs w:val="24"/>
          <w:lang w:eastAsia="ru-RU" w:bidi="ru-RU"/>
        </w:rPr>
        <w:t>Агентский договор №________</w:t>
      </w:r>
    </w:p>
    <w:p w14:paraId="3BA503B7" w14:textId="59A1C869" w:rsidR="006D610C" w:rsidRPr="009E35E1" w:rsidRDefault="006D610C"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г. Хабаровск                                                                                                  </w:t>
      </w:r>
      <w:r w:rsidRPr="009E35E1">
        <w:rPr>
          <w:rFonts w:ascii="Times New Roman" w:eastAsia="Times New Roman" w:hAnsi="Times New Roman" w:cs="Microsoft Sans Serif"/>
          <w:color w:val="000000"/>
          <w:sz w:val="20"/>
          <w:szCs w:val="20"/>
          <w:lang w:eastAsia="ru-RU" w:bidi="ru-RU"/>
        </w:rPr>
        <w:t>«___» __________</w:t>
      </w:r>
      <w:r w:rsidR="00824EF3">
        <w:rPr>
          <w:rFonts w:ascii="Times New Roman" w:eastAsia="Times New Roman" w:hAnsi="Times New Roman" w:cs="Microsoft Sans Serif"/>
          <w:color w:val="000000"/>
          <w:sz w:val="24"/>
          <w:szCs w:val="24"/>
          <w:lang w:eastAsia="ru-RU" w:bidi="ru-RU"/>
        </w:rPr>
        <w:t xml:space="preserve"> 2023</w:t>
      </w:r>
      <w:r w:rsidRPr="009E35E1">
        <w:rPr>
          <w:rFonts w:ascii="Times New Roman" w:eastAsia="Times New Roman" w:hAnsi="Times New Roman" w:cs="Microsoft Sans Serif"/>
          <w:color w:val="000000"/>
          <w:sz w:val="24"/>
          <w:szCs w:val="24"/>
          <w:lang w:eastAsia="ru-RU" w:bidi="ru-RU"/>
        </w:rPr>
        <w:t xml:space="preserve"> г.</w:t>
      </w:r>
    </w:p>
    <w:p w14:paraId="5646F715" w14:textId="77777777" w:rsidR="006D610C" w:rsidRPr="009E35E1" w:rsidRDefault="006D610C" w:rsidP="006D610C">
      <w:pPr>
        <w:widowControl w:val="0"/>
        <w:spacing w:after="0" w:line="240" w:lineRule="auto"/>
        <w:jc w:val="both"/>
        <w:rPr>
          <w:rFonts w:ascii="Times New Roman" w:eastAsia="Times New Roman" w:hAnsi="Times New Roman" w:cs="Microsoft Sans Serif"/>
          <w:b/>
          <w:color w:val="000000"/>
          <w:sz w:val="24"/>
          <w:szCs w:val="24"/>
          <w:lang w:eastAsia="ru-RU" w:bidi="ru-RU"/>
        </w:rPr>
      </w:pPr>
    </w:p>
    <w:p w14:paraId="7B81CBFF" w14:textId="0081B9B0" w:rsidR="006D610C" w:rsidRPr="009E35E1" w:rsidRDefault="006D610C" w:rsidP="00EF511F">
      <w:pPr>
        <w:widowControl w:val="0"/>
        <w:spacing w:after="0" w:line="240" w:lineRule="auto"/>
        <w:ind w:firstLine="567"/>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b/>
          <w:color w:val="000000"/>
          <w:sz w:val="24"/>
          <w:szCs w:val="24"/>
          <w:lang w:eastAsia="ru-RU" w:bidi="ru-RU"/>
        </w:rPr>
        <w:t>Автономная некоммерческая организация «Краевой сельскохозяйственный фонд»</w:t>
      </w:r>
      <w:r w:rsidRPr="009E35E1">
        <w:rPr>
          <w:rFonts w:ascii="Times New Roman" w:eastAsia="Times New Roman" w:hAnsi="Times New Roman" w:cs="Microsoft Sans Serif"/>
          <w:color w:val="000000"/>
          <w:sz w:val="24"/>
          <w:szCs w:val="24"/>
          <w:lang w:eastAsia="ru-RU" w:bidi="ru-RU"/>
        </w:rPr>
        <w:t xml:space="preserve">, именуемая в дальнейшем </w:t>
      </w:r>
      <w:r w:rsidRPr="009E35E1">
        <w:rPr>
          <w:rFonts w:ascii="Times New Roman" w:eastAsia="Times New Roman" w:hAnsi="Times New Roman" w:cs="Microsoft Sans Serif"/>
          <w:b/>
          <w:color w:val="000000"/>
          <w:sz w:val="24"/>
          <w:szCs w:val="24"/>
          <w:lang w:eastAsia="ru-RU" w:bidi="ru-RU"/>
        </w:rPr>
        <w:t>«Агент»</w:t>
      </w:r>
      <w:r w:rsidRPr="009E35E1">
        <w:rPr>
          <w:rFonts w:ascii="Times New Roman" w:eastAsia="Times New Roman" w:hAnsi="Times New Roman" w:cs="Microsoft Sans Serif"/>
          <w:color w:val="000000"/>
          <w:sz w:val="24"/>
          <w:szCs w:val="24"/>
          <w:lang w:eastAsia="ru-RU" w:bidi="ru-RU"/>
        </w:rPr>
        <w:t xml:space="preserve">, в лице </w:t>
      </w:r>
      <w:r w:rsidR="00EF511F">
        <w:rPr>
          <w:rFonts w:ascii="Times New Roman" w:eastAsia="Times New Roman" w:hAnsi="Times New Roman" w:cs="Microsoft Sans Serif"/>
          <w:color w:val="000000"/>
          <w:sz w:val="24"/>
          <w:szCs w:val="24"/>
          <w:lang w:eastAsia="ru-RU" w:bidi="ru-RU"/>
        </w:rPr>
        <w:t>____________________</w:t>
      </w:r>
      <w:r w:rsidR="00824EF3">
        <w:rPr>
          <w:rFonts w:ascii="Times New Roman" w:eastAsia="Times New Roman" w:hAnsi="Times New Roman" w:cs="Microsoft Sans Serif"/>
          <w:color w:val="000000"/>
          <w:sz w:val="24"/>
          <w:szCs w:val="24"/>
          <w:lang w:eastAsia="ru-RU" w:bidi="ru-RU"/>
        </w:rPr>
        <w:t>__________</w:t>
      </w:r>
      <w:r w:rsidRPr="009E35E1">
        <w:rPr>
          <w:rFonts w:ascii="Times New Roman" w:eastAsia="Times New Roman" w:hAnsi="Times New Roman" w:cs="Microsoft Sans Serif"/>
          <w:color w:val="000000"/>
          <w:sz w:val="24"/>
          <w:szCs w:val="24"/>
          <w:lang w:eastAsia="ru-RU" w:bidi="ru-RU"/>
        </w:rPr>
        <w:t xml:space="preserve">, действующего на основании </w:t>
      </w:r>
      <w:r w:rsidR="00EF511F">
        <w:rPr>
          <w:rFonts w:ascii="Times New Roman" w:eastAsia="Times New Roman" w:hAnsi="Times New Roman" w:cs="Microsoft Sans Serif"/>
          <w:color w:val="000000"/>
          <w:sz w:val="24"/>
          <w:szCs w:val="24"/>
          <w:lang w:eastAsia="ru-RU" w:bidi="ru-RU"/>
        </w:rPr>
        <w:t>____________________________________</w:t>
      </w:r>
      <w:r w:rsidRPr="009E35E1">
        <w:rPr>
          <w:rFonts w:ascii="Times New Roman" w:eastAsia="Times New Roman" w:hAnsi="Times New Roman" w:cs="Microsoft Sans Serif"/>
          <w:color w:val="000000"/>
          <w:sz w:val="24"/>
          <w:szCs w:val="24"/>
          <w:lang w:eastAsia="ru-RU" w:bidi="ru-RU"/>
        </w:rPr>
        <w:t>, с одной стороны,</w:t>
      </w:r>
    </w:p>
    <w:p w14:paraId="3D7C0101" w14:textId="0BBD5455" w:rsidR="006D610C" w:rsidRPr="009E35E1" w:rsidRDefault="006D610C" w:rsidP="006D610C">
      <w:pPr>
        <w:widowControl w:val="0"/>
        <w:spacing w:after="0" w:line="240" w:lineRule="auto"/>
        <w:jc w:val="both"/>
        <w:rPr>
          <w:rFonts w:ascii="Times New Roman" w:eastAsia="Times New Roman" w:hAnsi="Times New Roman" w:cs="Microsoft Sans Serif"/>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 xml:space="preserve">и </w:t>
      </w:r>
      <w:r w:rsidRPr="009E35E1">
        <w:rPr>
          <w:rFonts w:ascii="Times New Roman" w:eastAsia="Times New Roman" w:hAnsi="Times New Roman" w:cs="Microsoft Sans Serif"/>
          <w:b/>
          <w:color w:val="000000"/>
          <w:sz w:val="24"/>
          <w:szCs w:val="24"/>
          <w:lang w:eastAsia="ru-RU" w:bidi="ru-RU"/>
        </w:rPr>
        <w:t>________________________________________________________________</w:t>
      </w:r>
      <w:r w:rsidR="00EF511F">
        <w:rPr>
          <w:rFonts w:ascii="Times New Roman" w:eastAsia="Times New Roman" w:hAnsi="Times New Roman" w:cs="Microsoft Sans Serif"/>
          <w:b/>
          <w:color w:val="000000"/>
          <w:sz w:val="24"/>
          <w:szCs w:val="24"/>
          <w:lang w:eastAsia="ru-RU" w:bidi="ru-RU"/>
        </w:rPr>
        <w:t>____________</w:t>
      </w:r>
      <w:r w:rsidRPr="009E35E1">
        <w:rPr>
          <w:rFonts w:ascii="Times New Roman" w:eastAsia="Times New Roman" w:hAnsi="Times New Roman" w:cs="Microsoft Sans Serif"/>
          <w:color w:val="000000"/>
          <w:sz w:val="24"/>
          <w:szCs w:val="24"/>
          <w:lang w:eastAsia="ru-RU" w:bidi="ru-RU"/>
        </w:rPr>
        <w:t>,</w:t>
      </w:r>
      <w:r w:rsidRPr="009E35E1">
        <w:rPr>
          <w:rFonts w:ascii="Times New Roman" w:eastAsia="Times New Roman" w:hAnsi="Times New Roman" w:cs="Microsoft Sans Serif"/>
          <w:b/>
          <w:color w:val="000000"/>
          <w:sz w:val="24"/>
          <w:szCs w:val="24"/>
          <w:lang w:eastAsia="ru-RU" w:bidi="ru-RU"/>
        </w:rPr>
        <w:t xml:space="preserve"> </w:t>
      </w:r>
      <w:r w:rsidRPr="009E35E1">
        <w:rPr>
          <w:rFonts w:ascii="Times New Roman" w:eastAsia="Times New Roman" w:hAnsi="Times New Roman" w:cs="Microsoft Sans Serif"/>
          <w:color w:val="000000"/>
          <w:sz w:val="24"/>
          <w:szCs w:val="24"/>
          <w:lang w:eastAsia="ru-RU" w:bidi="ru-RU"/>
        </w:rPr>
        <w:t xml:space="preserve">именуемый(ая) в дальнейшем </w:t>
      </w:r>
      <w:r w:rsidRPr="009E35E1">
        <w:rPr>
          <w:rFonts w:ascii="Times New Roman" w:eastAsia="Times New Roman" w:hAnsi="Times New Roman" w:cs="Microsoft Sans Serif"/>
          <w:b/>
          <w:color w:val="000000"/>
          <w:sz w:val="24"/>
          <w:szCs w:val="24"/>
          <w:lang w:eastAsia="ru-RU" w:bidi="ru-RU"/>
        </w:rPr>
        <w:t>«Принципал»</w:t>
      </w:r>
      <w:r w:rsidRPr="009E35E1">
        <w:rPr>
          <w:rFonts w:ascii="Times New Roman" w:eastAsia="Times New Roman" w:hAnsi="Times New Roman" w:cs="Microsoft Sans Serif"/>
          <w:color w:val="000000"/>
          <w:sz w:val="24"/>
          <w:szCs w:val="24"/>
          <w:lang w:eastAsia="ru-RU" w:bidi="ru-RU"/>
        </w:rPr>
        <w:t>,</w:t>
      </w:r>
      <w:r w:rsidRPr="009E35E1">
        <w:rPr>
          <w:rFonts w:ascii="Times New Roman" w:eastAsia="Times New Roman" w:hAnsi="Times New Roman" w:cs="Microsoft Sans Serif"/>
          <w:b/>
          <w:color w:val="000000"/>
          <w:sz w:val="24"/>
          <w:szCs w:val="24"/>
          <w:lang w:eastAsia="ru-RU" w:bidi="ru-RU"/>
        </w:rPr>
        <w:t xml:space="preserve"> </w:t>
      </w:r>
      <w:r w:rsidRPr="009E35E1">
        <w:rPr>
          <w:rFonts w:ascii="Times New Roman" w:eastAsia="Times New Roman" w:hAnsi="Times New Roman" w:cs="Microsoft Sans Serif"/>
          <w:color w:val="000000"/>
          <w:sz w:val="24"/>
          <w:szCs w:val="24"/>
          <w:lang w:eastAsia="ru-RU" w:bidi="ru-RU"/>
        </w:rPr>
        <w:t>с другой стороны, далее вместе именуемые «Стороны», заключили настоящий договор (далее – «Договор») о нижеследующем:</w:t>
      </w:r>
    </w:p>
    <w:p w14:paraId="593F5782" w14:textId="77777777" w:rsidR="006D610C" w:rsidRPr="009E35E1" w:rsidRDefault="006D610C" w:rsidP="006D610C">
      <w:pPr>
        <w:widowControl w:val="0"/>
        <w:tabs>
          <w:tab w:val="left" w:pos="284"/>
        </w:tabs>
        <w:spacing w:after="0" w:line="240" w:lineRule="auto"/>
        <w:jc w:val="center"/>
        <w:rPr>
          <w:rFonts w:ascii="Times New Roman" w:eastAsia="Times New Roman" w:hAnsi="Times New Roman" w:cs="Times New Roman"/>
          <w:b/>
          <w:color w:val="000000"/>
          <w:sz w:val="24"/>
          <w:szCs w:val="24"/>
          <w:lang w:eastAsia="ru-RU" w:bidi="ru-RU"/>
        </w:rPr>
      </w:pPr>
    </w:p>
    <w:p w14:paraId="6E0CEF64" w14:textId="77777777" w:rsidR="006D610C" w:rsidRPr="009E35E1" w:rsidRDefault="006D610C" w:rsidP="006D610C">
      <w:pPr>
        <w:widowControl w:val="0"/>
        <w:tabs>
          <w:tab w:val="left" w:pos="284"/>
        </w:tabs>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1.</w:t>
      </w:r>
      <w:r w:rsidRPr="009E35E1">
        <w:rPr>
          <w:rFonts w:ascii="Times New Roman" w:eastAsia="Times New Roman" w:hAnsi="Times New Roman" w:cs="Times New Roman"/>
          <w:b/>
          <w:color w:val="000000"/>
          <w:sz w:val="24"/>
          <w:szCs w:val="24"/>
          <w:lang w:eastAsia="ru-RU" w:bidi="ru-RU"/>
        </w:rPr>
        <w:tab/>
        <w:t>Предмет и цели договора</w:t>
      </w:r>
    </w:p>
    <w:p w14:paraId="0148AF04" w14:textId="77777777" w:rsidR="006D610C" w:rsidRPr="009E35E1" w:rsidRDefault="006D610C" w:rsidP="00EF511F">
      <w:pPr>
        <w:widowControl w:val="0"/>
        <w:tabs>
          <w:tab w:val="left" w:pos="567"/>
          <w:tab w:val="left" w:pos="993"/>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1.1.</w:t>
      </w:r>
      <w:r w:rsidRPr="009E35E1">
        <w:rPr>
          <w:rFonts w:ascii="Times New Roman" w:eastAsia="Times New Roman" w:hAnsi="Times New Roman" w:cs="Times New Roman"/>
          <w:color w:val="000000"/>
          <w:sz w:val="24"/>
          <w:szCs w:val="24"/>
          <w:lang w:eastAsia="ru-RU" w:bidi="ru-RU"/>
        </w:rPr>
        <w:tab/>
        <w:t>По настоящему Договору Принципал поручает, а Агент принимает на себя обязательство совершить от имени и за счет Принципала указанные в п. 1.2. настоящего Договора действия, а Принципал обязуется выплатить Агенту вознаграждение за совершенные действия, а также возместить понесенные Агентом расходы.</w:t>
      </w:r>
    </w:p>
    <w:p w14:paraId="5C6EDE47" w14:textId="77777777" w:rsidR="006D610C" w:rsidRPr="009E35E1" w:rsidRDefault="006D610C" w:rsidP="00EF511F">
      <w:pPr>
        <w:widowControl w:val="0"/>
        <w:tabs>
          <w:tab w:val="left" w:pos="567"/>
          <w:tab w:val="left" w:pos="993"/>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1.2.</w:t>
      </w:r>
      <w:r w:rsidRPr="009E35E1">
        <w:rPr>
          <w:rFonts w:ascii="Times New Roman" w:eastAsia="Times New Roman" w:hAnsi="Times New Roman" w:cs="Times New Roman"/>
          <w:color w:val="000000"/>
          <w:sz w:val="24"/>
          <w:szCs w:val="24"/>
          <w:lang w:eastAsia="ru-RU" w:bidi="ru-RU"/>
        </w:rPr>
        <w:tab/>
        <w:t>В рамках выполнения поручения Агент обязуется совершить следующие действия:</w:t>
      </w:r>
    </w:p>
    <w:p w14:paraId="245241FB" w14:textId="3D87C19A" w:rsidR="006D610C" w:rsidRPr="00EF511F" w:rsidRDefault="006D610C" w:rsidP="000E33BD">
      <w:pPr>
        <w:pStyle w:val="af3"/>
        <w:widowControl w:val="0"/>
        <w:numPr>
          <w:ilvl w:val="2"/>
          <w:numId w:val="9"/>
        </w:numPr>
        <w:tabs>
          <w:tab w:val="left" w:pos="567"/>
          <w:tab w:val="left" w:pos="993"/>
          <w:tab w:val="left" w:pos="1134"/>
        </w:tabs>
        <w:spacing w:after="0" w:line="240" w:lineRule="auto"/>
        <w:ind w:left="0" w:firstLine="567"/>
        <w:jc w:val="both"/>
        <w:rPr>
          <w:rFonts w:ascii="Times New Roman" w:eastAsia="Times New Roman" w:hAnsi="Times New Roman"/>
          <w:color w:val="000000"/>
          <w:sz w:val="24"/>
          <w:szCs w:val="24"/>
          <w:lang w:eastAsia="ru-RU" w:bidi="ru-RU"/>
        </w:rPr>
      </w:pPr>
      <w:bookmarkStart w:id="8" w:name="_Hlk56103681"/>
      <w:r w:rsidRPr="00EF511F">
        <w:rPr>
          <w:rFonts w:ascii="Times New Roman" w:eastAsia="Times New Roman" w:hAnsi="Times New Roman"/>
          <w:color w:val="000000"/>
          <w:sz w:val="24"/>
          <w:szCs w:val="24"/>
          <w:lang w:eastAsia="ru-RU" w:bidi="ru-RU"/>
        </w:rPr>
        <w:t>Осуществить сбор информации о сельскохозяйственных товаропроизводителях Хабаровского края, реализующих сельскохозяйственную продукцию и не имеющих собственных каналов сбыта сельскохозяйственной продукции.</w:t>
      </w:r>
    </w:p>
    <w:p w14:paraId="02BA069D" w14:textId="797A57FD" w:rsidR="006D610C" w:rsidRPr="00EF511F" w:rsidRDefault="006D610C" w:rsidP="000E33BD">
      <w:pPr>
        <w:pStyle w:val="af3"/>
        <w:widowControl w:val="0"/>
        <w:numPr>
          <w:ilvl w:val="2"/>
          <w:numId w:val="9"/>
        </w:numPr>
        <w:tabs>
          <w:tab w:val="left" w:pos="567"/>
          <w:tab w:val="left" w:pos="709"/>
          <w:tab w:val="left" w:pos="993"/>
          <w:tab w:val="left" w:pos="1134"/>
        </w:tabs>
        <w:spacing w:after="0" w:line="240" w:lineRule="auto"/>
        <w:ind w:left="0" w:firstLine="567"/>
        <w:jc w:val="both"/>
        <w:rPr>
          <w:rFonts w:ascii="Times New Roman" w:eastAsia="Times New Roman" w:hAnsi="Times New Roman"/>
          <w:color w:val="000000"/>
          <w:sz w:val="24"/>
          <w:szCs w:val="24"/>
          <w:lang w:eastAsia="ru-RU" w:bidi="ru-RU"/>
        </w:rPr>
      </w:pPr>
      <w:r w:rsidRPr="00EF511F">
        <w:rPr>
          <w:rFonts w:ascii="Times New Roman" w:eastAsia="Times New Roman" w:hAnsi="Times New Roman"/>
          <w:color w:val="000000"/>
          <w:sz w:val="24"/>
          <w:szCs w:val="24"/>
          <w:lang w:eastAsia="ru-RU" w:bidi="ru-RU"/>
        </w:rPr>
        <w:t>Оформлять и заключать в интересах Принципала договоры купли-продажи (контрактации, поставки) Продукции.</w:t>
      </w:r>
    </w:p>
    <w:p w14:paraId="359C7300" w14:textId="18FFC9B6" w:rsidR="006D610C" w:rsidRPr="00EF511F" w:rsidRDefault="0089624A" w:rsidP="000E33BD">
      <w:pPr>
        <w:pStyle w:val="af3"/>
        <w:widowControl w:val="0"/>
        <w:numPr>
          <w:ilvl w:val="2"/>
          <w:numId w:val="9"/>
        </w:numPr>
        <w:tabs>
          <w:tab w:val="left" w:pos="567"/>
          <w:tab w:val="left" w:pos="709"/>
          <w:tab w:val="left" w:pos="993"/>
          <w:tab w:val="left" w:pos="1134"/>
        </w:tabs>
        <w:spacing w:after="0" w:line="240" w:lineRule="auto"/>
        <w:ind w:left="0" w:firstLine="567"/>
        <w:jc w:val="both"/>
        <w:rPr>
          <w:rFonts w:ascii="Times New Roman" w:eastAsia="Times New Roman" w:hAnsi="Times New Roman"/>
          <w:color w:val="000000"/>
          <w:sz w:val="24"/>
          <w:szCs w:val="24"/>
          <w:lang w:eastAsia="ru-RU" w:bidi="ru-RU"/>
        </w:rPr>
      </w:pPr>
      <w:r w:rsidRPr="00EF511F">
        <w:rPr>
          <w:rFonts w:ascii="Times New Roman" w:eastAsia="Times New Roman" w:hAnsi="Times New Roman"/>
          <w:color w:val="000000"/>
          <w:sz w:val="24"/>
          <w:szCs w:val="24"/>
          <w:lang w:eastAsia="ru-RU" w:bidi="ru-RU"/>
        </w:rPr>
        <w:t xml:space="preserve">Оплатить </w:t>
      </w:r>
      <w:r w:rsidR="006D610C" w:rsidRPr="00EF511F">
        <w:rPr>
          <w:rFonts w:ascii="Times New Roman" w:eastAsia="Times New Roman" w:hAnsi="Times New Roman"/>
          <w:color w:val="000000"/>
          <w:sz w:val="24"/>
          <w:szCs w:val="24"/>
          <w:lang w:eastAsia="ru-RU" w:bidi="ru-RU"/>
        </w:rPr>
        <w:t>Продукцию в пределах согласованного Сторонами лимита (</w:t>
      </w:r>
      <w:r w:rsidR="00733FDC">
        <w:rPr>
          <w:rFonts w:ascii="Times New Roman" w:eastAsia="Times New Roman" w:hAnsi="Times New Roman"/>
          <w:color w:val="000000"/>
          <w:sz w:val="24"/>
          <w:szCs w:val="24"/>
          <w:lang w:eastAsia="ru-RU" w:bidi="ru-RU"/>
        </w:rPr>
        <w:t>Приложение № </w:t>
      </w:r>
      <w:r w:rsidR="006D610C" w:rsidRPr="00EF511F">
        <w:rPr>
          <w:rFonts w:ascii="Times New Roman" w:eastAsia="Times New Roman" w:hAnsi="Times New Roman"/>
          <w:color w:val="000000"/>
          <w:sz w:val="24"/>
          <w:szCs w:val="24"/>
          <w:lang w:eastAsia="ru-RU" w:bidi="ru-RU"/>
        </w:rPr>
        <w:t>1 к настоящему договору) по договору купли-продажи (контрактаци</w:t>
      </w:r>
      <w:r w:rsidRPr="00EF511F">
        <w:rPr>
          <w:rFonts w:ascii="Times New Roman" w:eastAsia="Times New Roman" w:hAnsi="Times New Roman"/>
          <w:color w:val="000000"/>
          <w:sz w:val="24"/>
          <w:szCs w:val="24"/>
          <w:lang w:eastAsia="ru-RU" w:bidi="ru-RU"/>
        </w:rPr>
        <w:t xml:space="preserve">и, поставки) </w:t>
      </w:r>
      <w:r w:rsidR="006D610C" w:rsidRPr="00EF511F">
        <w:rPr>
          <w:rFonts w:ascii="Times New Roman" w:eastAsia="Times New Roman" w:hAnsi="Times New Roman"/>
          <w:color w:val="000000"/>
          <w:sz w:val="24"/>
          <w:szCs w:val="24"/>
          <w:lang w:eastAsia="ru-RU" w:bidi="ru-RU"/>
        </w:rPr>
        <w:t>Продукции, заключенному Агентом в интересах Принципала, с последующим возмещением оплаченных денежных средств со стороны Принципала.</w:t>
      </w:r>
    </w:p>
    <w:bookmarkEnd w:id="8"/>
    <w:p w14:paraId="4DF4A928" w14:textId="10B1A1C1" w:rsidR="006D610C" w:rsidRPr="00EF511F" w:rsidRDefault="006D610C" w:rsidP="000E33BD">
      <w:pPr>
        <w:pStyle w:val="af3"/>
        <w:widowControl w:val="0"/>
        <w:numPr>
          <w:ilvl w:val="2"/>
          <w:numId w:val="9"/>
        </w:numPr>
        <w:tabs>
          <w:tab w:val="left" w:pos="567"/>
          <w:tab w:val="left" w:pos="709"/>
          <w:tab w:val="left" w:pos="993"/>
          <w:tab w:val="left" w:pos="1134"/>
        </w:tabs>
        <w:spacing w:after="0" w:line="240" w:lineRule="auto"/>
        <w:ind w:left="0" w:firstLine="567"/>
        <w:jc w:val="both"/>
        <w:rPr>
          <w:rFonts w:ascii="Times New Roman" w:eastAsia="Times New Roman" w:hAnsi="Times New Roman"/>
          <w:color w:val="000000"/>
          <w:sz w:val="24"/>
          <w:szCs w:val="24"/>
          <w:lang w:eastAsia="ru-RU" w:bidi="ru-RU"/>
        </w:rPr>
      </w:pPr>
      <w:r w:rsidRPr="00EF511F">
        <w:rPr>
          <w:rFonts w:ascii="Times New Roman" w:eastAsia="Times New Roman" w:hAnsi="Times New Roman"/>
          <w:color w:val="000000"/>
          <w:sz w:val="24"/>
          <w:szCs w:val="24"/>
          <w:lang w:eastAsia="ru-RU" w:bidi="ru-RU"/>
        </w:rPr>
        <w:t xml:space="preserve">В течение 10 (Десяти) календарных дней </w:t>
      </w:r>
      <w:r w:rsidR="0089624A" w:rsidRPr="00EF511F">
        <w:rPr>
          <w:rFonts w:ascii="Times New Roman" w:eastAsia="Times New Roman" w:hAnsi="Times New Roman"/>
          <w:color w:val="000000"/>
          <w:sz w:val="24"/>
          <w:szCs w:val="24"/>
          <w:lang w:eastAsia="ru-RU" w:bidi="ru-RU"/>
        </w:rPr>
        <w:t xml:space="preserve">с момента оплаты Агентом </w:t>
      </w:r>
      <w:r w:rsidRPr="00EF511F">
        <w:rPr>
          <w:rFonts w:ascii="Times New Roman" w:eastAsia="Times New Roman" w:hAnsi="Times New Roman"/>
          <w:color w:val="000000"/>
          <w:sz w:val="24"/>
          <w:szCs w:val="24"/>
          <w:lang w:eastAsia="ru-RU" w:bidi="ru-RU"/>
        </w:rPr>
        <w:t>Продукции, предоставить Принципалу отчет Агента по форме, указанной в Приложении № 3 и График платежей по форме, указанной в Приложении № 4.</w:t>
      </w:r>
      <w:r w:rsidR="0089624A" w:rsidRPr="00EF511F">
        <w:rPr>
          <w:rFonts w:ascii="Times New Roman" w:eastAsia="Times New Roman" w:hAnsi="Times New Roman"/>
          <w:color w:val="000000"/>
          <w:sz w:val="24"/>
          <w:szCs w:val="24"/>
          <w:lang w:eastAsia="ru-RU" w:bidi="ru-RU"/>
        </w:rPr>
        <w:t xml:space="preserve"> К отчету Агента о выполнении поручения должны быть приложены следующие документы: договор купли-продажи (поставки, контрактации) Продукции, документы, подтверждающие оплату Продукции и иные документы, подтверждающие исполнение поручения Принципала. </w:t>
      </w:r>
    </w:p>
    <w:p w14:paraId="3E0A526D" w14:textId="77777777" w:rsidR="006D610C" w:rsidRPr="009E35E1" w:rsidRDefault="006D610C" w:rsidP="002F4C02">
      <w:pPr>
        <w:widowControl w:val="0"/>
        <w:tabs>
          <w:tab w:val="left" w:pos="567"/>
          <w:tab w:val="left" w:pos="993"/>
          <w:tab w:val="left" w:pos="1134"/>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1.3.</w:t>
      </w:r>
      <w:r w:rsidRPr="009E35E1">
        <w:rPr>
          <w:rFonts w:ascii="Times New Roman" w:eastAsia="Times New Roman" w:hAnsi="Times New Roman" w:cs="Times New Roman"/>
          <w:color w:val="000000"/>
          <w:sz w:val="24"/>
          <w:szCs w:val="24"/>
          <w:lang w:eastAsia="ru-RU" w:bidi="ru-RU"/>
        </w:rPr>
        <w:tab/>
        <w:t>Принципал обязуется:</w:t>
      </w:r>
    </w:p>
    <w:p w14:paraId="2D08F2D8" w14:textId="35B9AE9A" w:rsidR="006D610C" w:rsidRPr="002F4C02" w:rsidRDefault="0089624A" w:rsidP="000E33BD">
      <w:pPr>
        <w:pStyle w:val="af3"/>
        <w:widowControl w:val="0"/>
        <w:numPr>
          <w:ilvl w:val="2"/>
          <w:numId w:val="19"/>
        </w:numPr>
        <w:tabs>
          <w:tab w:val="left" w:pos="1134"/>
          <w:tab w:val="left" w:pos="1276"/>
        </w:tabs>
        <w:spacing w:after="0" w:line="240" w:lineRule="auto"/>
        <w:ind w:left="0" w:firstLine="567"/>
        <w:jc w:val="both"/>
        <w:rPr>
          <w:rFonts w:ascii="Times New Roman" w:eastAsia="Times New Roman" w:hAnsi="Times New Roman"/>
          <w:color w:val="000000"/>
          <w:sz w:val="24"/>
          <w:szCs w:val="24"/>
          <w:lang w:eastAsia="ru-RU" w:bidi="ru-RU"/>
        </w:rPr>
      </w:pPr>
      <w:r w:rsidRPr="002F4C02">
        <w:rPr>
          <w:rFonts w:ascii="Times New Roman" w:eastAsia="Times New Roman" w:hAnsi="Times New Roman"/>
          <w:color w:val="000000"/>
          <w:sz w:val="24"/>
          <w:szCs w:val="24"/>
          <w:lang w:eastAsia="ru-RU" w:bidi="ru-RU"/>
        </w:rPr>
        <w:t>Произвести приемку Продукции у продавца (поставщика) на условиях и в порядке, предусмотренных договором купли-п</w:t>
      </w:r>
      <w:r w:rsidR="00592A85" w:rsidRPr="002F4C02">
        <w:rPr>
          <w:rFonts w:ascii="Times New Roman" w:eastAsia="Times New Roman" w:hAnsi="Times New Roman"/>
          <w:color w:val="000000"/>
          <w:sz w:val="24"/>
          <w:szCs w:val="24"/>
          <w:lang w:eastAsia="ru-RU" w:bidi="ru-RU"/>
        </w:rPr>
        <w:t xml:space="preserve">родажи (контрактации, поставки), указанных в п. 1.2.2. настоящего Договора. </w:t>
      </w:r>
    </w:p>
    <w:p w14:paraId="1FB9FAAA" w14:textId="544A0F6A" w:rsidR="006D610C" w:rsidRPr="009E35E1" w:rsidRDefault="00592A85" w:rsidP="00733FDC">
      <w:pPr>
        <w:widowControl w:val="0"/>
        <w:tabs>
          <w:tab w:val="left" w:pos="1134"/>
          <w:tab w:val="left" w:pos="1276"/>
        </w:tabs>
        <w:spacing w:after="0" w:line="240" w:lineRule="auto"/>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1.3.2</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Рассмотреть отчет Агента в течение 3 (Трех) календарных дней с момента получения отчета. В случае наличия замечаний или возражений, Принципал обязан направить Агенту письменные замечания или возражения в течение 5 (Пяти) календарных дней с момента получения отчета Агента. Отчет Агента считается принятыми Принципалом, если Принципал не направил Агенту письменных замечаний или возражений в течение 5 (Пяти) календарных дней с момента получения отчета Агента.</w:t>
      </w:r>
    </w:p>
    <w:p w14:paraId="3CD22200" w14:textId="4C1AE688" w:rsidR="006D610C" w:rsidRPr="009E35E1" w:rsidRDefault="00592A85" w:rsidP="00733FDC">
      <w:pPr>
        <w:widowControl w:val="0"/>
        <w:tabs>
          <w:tab w:val="left" w:pos="1134"/>
          <w:tab w:val="left" w:pos="1276"/>
        </w:tabs>
        <w:spacing w:after="0" w:line="240" w:lineRule="auto"/>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1.3.3</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 xml:space="preserve">Не позднее 1 (Одного) рабочего дня с момента принятия отчета Агента подписать График платежей (Приложение № 4). </w:t>
      </w:r>
    </w:p>
    <w:p w14:paraId="646F3676" w14:textId="6638F41D" w:rsidR="006D610C" w:rsidRPr="009E35E1" w:rsidRDefault="00592A85" w:rsidP="00733FDC">
      <w:pPr>
        <w:widowControl w:val="0"/>
        <w:tabs>
          <w:tab w:val="left" w:pos="1134"/>
          <w:tab w:val="left" w:pos="1276"/>
        </w:tabs>
        <w:spacing w:after="0" w:line="240" w:lineRule="auto"/>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1.3.4</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Оплатить Агенту вознаграждение на условиях, определенных настоящим Договором.</w:t>
      </w:r>
    </w:p>
    <w:p w14:paraId="19892C41" w14:textId="4B9F9A1E" w:rsidR="006D610C" w:rsidRPr="009E35E1" w:rsidRDefault="00592A85" w:rsidP="00733FDC">
      <w:pPr>
        <w:widowControl w:val="0"/>
        <w:tabs>
          <w:tab w:val="left" w:pos="1134"/>
          <w:tab w:val="left" w:pos="1276"/>
        </w:tabs>
        <w:spacing w:after="0" w:line="240" w:lineRule="auto"/>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1.3.5</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Возместить Агенту денежные средства, уплаченные Агентом в соответствии с п. 1.2.3. настоящего Договора, а также иные расходы, понесенные Агентом в порядке и на условиях настоящего Договора.</w:t>
      </w:r>
    </w:p>
    <w:p w14:paraId="3E7375DB" w14:textId="47CE6285" w:rsidR="006D610C" w:rsidRPr="009E35E1" w:rsidRDefault="00592A85" w:rsidP="00733FDC">
      <w:pPr>
        <w:widowControl w:val="0"/>
        <w:tabs>
          <w:tab w:val="left" w:pos="1134"/>
          <w:tab w:val="left" w:pos="1276"/>
        </w:tabs>
        <w:spacing w:after="0" w:line="240" w:lineRule="auto"/>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1.3.6</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Предоставлять Агенту по его запросу информацию о результатах финансово – хозяйственной деятельности в течение 5 (Пяти) календарных дней после поступления такого запроса.</w:t>
      </w:r>
    </w:p>
    <w:p w14:paraId="6E7D2DE5" w14:textId="0F26207C" w:rsidR="006D610C" w:rsidRPr="009E35E1" w:rsidRDefault="00592A85" w:rsidP="00733FDC">
      <w:pPr>
        <w:widowControl w:val="0"/>
        <w:tabs>
          <w:tab w:val="left" w:pos="709"/>
          <w:tab w:val="left" w:pos="1134"/>
          <w:tab w:val="left" w:pos="1276"/>
        </w:tabs>
        <w:spacing w:after="0" w:line="240" w:lineRule="auto"/>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1.3.7</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В течение срока действия настоящего Договора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Агенту документы, подтверждающие оплату.</w:t>
      </w:r>
    </w:p>
    <w:p w14:paraId="53569424" w14:textId="5A1AF226" w:rsidR="006D610C" w:rsidRPr="009E35E1" w:rsidRDefault="00CC06D8" w:rsidP="00733FDC">
      <w:pPr>
        <w:widowControl w:val="0"/>
        <w:tabs>
          <w:tab w:val="left" w:pos="709"/>
          <w:tab w:val="left" w:pos="1134"/>
          <w:tab w:val="left" w:pos="1276"/>
        </w:tabs>
        <w:spacing w:after="0" w:line="240" w:lineRule="auto"/>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1.3.8</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 xml:space="preserve">Обеспечить достижение целевых показателей, предусмотренных в Приложении   № 5 к настоящему Договору. </w:t>
      </w:r>
    </w:p>
    <w:p w14:paraId="3B7DFCEC" w14:textId="6751C82C" w:rsidR="006D610C" w:rsidRPr="009E35E1" w:rsidRDefault="00CC06D8" w:rsidP="00733FDC">
      <w:pPr>
        <w:widowControl w:val="0"/>
        <w:tabs>
          <w:tab w:val="left" w:pos="709"/>
          <w:tab w:val="left" w:pos="1134"/>
          <w:tab w:val="left" w:pos="1276"/>
        </w:tabs>
        <w:spacing w:after="0" w:line="240" w:lineRule="auto"/>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1.3.9</w:t>
      </w:r>
      <w:r w:rsidR="006D610C" w:rsidRPr="009E35E1">
        <w:rPr>
          <w:rFonts w:ascii="Times New Roman" w:eastAsia="Times New Roman" w:hAnsi="Times New Roman" w:cs="Times New Roman"/>
          <w:color w:val="000000"/>
          <w:sz w:val="24"/>
          <w:szCs w:val="24"/>
          <w:lang w:eastAsia="ru-RU" w:bidi="ru-RU"/>
        </w:rPr>
        <w:t>.</w:t>
      </w:r>
      <w:r w:rsidR="006D610C" w:rsidRPr="009E35E1">
        <w:rPr>
          <w:rFonts w:ascii="Times New Roman" w:eastAsia="Times New Roman" w:hAnsi="Times New Roman" w:cs="Times New Roman"/>
          <w:color w:val="000000"/>
          <w:sz w:val="24"/>
          <w:szCs w:val="24"/>
          <w:lang w:eastAsia="ru-RU" w:bidi="ru-RU"/>
        </w:rPr>
        <w:tab/>
        <w:t>Ежеквартально до окончания срока действия настоящего Договора, в течение 10 (Десяти) рабочих дней по истечении отчетного квартала, предоставлять Агенту Отчет о достижении целевых показателей (Приложение № 6) с приложением подтверждающих документов.</w:t>
      </w:r>
    </w:p>
    <w:p w14:paraId="6B5CCD63" w14:textId="19699530" w:rsidR="006D610C" w:rsidRPr="009E35E1" w:rsidRDefault="006D610C" w:rsidP="000E33BD">
      <w:pPr>
        <w:widowControl w:val="0"/>
        <w:numPr>
          <w:ilvl w:val="1"/>
          <w:numId w:val="13"/>
        </w:numPr>
        <w:tabs>
          <w:tab w:val="left" w:pos="426"/>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color w:val="000000"/>
          <w:sz w:val="24"/>
          <w:szCs w:val="24"/>
          <w:lang w:eastAsia="ru-RU" w:bidi="ru-RU"/>
        </w:rPr>
        <w:t>Настоящий Договор заключен для достижения целей и задач, предусмотренных Государственной программой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w:t>
      </w:r>
      <w:r w:rsidR="00824EF3">
        <w:rPr>
          <w:rFonts w:ascii="Times New Roman" w:eastAsia="Times New Roman" w:hAnsi="Times New Roman" w:cs="Microsoft Sans Serif"/>
          <w:color w:val="000000"/>
          <w:sz w:val="24"/>
          <w:szCs w:val="24"/>
          <w:lang w:eastAsia="ru-RU" w:bidi="ru-RU"/>
        </w:rPr>
        <w:t xml:space="preserve">го края от 17.08.2012 </w:t>
      </w:r>
      <w:r w:rsidRPr="009E35E1">
        <w:rPr>
          <w:rFonts w:ascii="Times New Roman" w:eastAsia="Times New Roman" w:hAnsi="Times New Roman" w:cs="Microsoft Sans Serif"/>
          <w:color w:val="000000"/>
          <w:sz w:val="24"/>
          <w:szCs w:val="24"/>
          <w:lang w:eastAsia="ru-RU" w:bidi="ru-RU"/>
        </w:rPr>
        <w:t xml:space="preserve"> №</w:t>
      </w:r>
      <w:r w:rsidRPr="009E35E1">
        <w:rPr>
          <w:rFonts w:ascii="Times New Roman" w:eastAsia="Microsoft Sans Serif" w:hAnsi="Times New Roman" w:cs="Microsoft Sans Serif"/>
          <w:color w:val="000000"/>
          <w:sz w:val="24"/>
          <w:szCs w:val="24"/>
          <w:lang w:eastAsia="ru-RU" w:bidi="ru-RU"/>
        </w:rPr>
        <w:t> </w:t>
      </w:r>
      <w:r w:rsidRPr="009E35E1">
        <w:rPr>
          <w:rFonts w:ascii="Times New Roman" w:eastAsia="Times New Roman" w:hAnsi="Times New Roman" w:cs="Microsoft Sans Serif"/>
          <w:color w:val="000000"/>
          <w:sz w:val="24"/>
          <w:szCs w:val="24"/>
          <w:lang w:eastAsia="ru-RU" w:bidi="ru-RU"/>
        </w:rPr>
        <w:t>277-пр (далее – Программа), в связи с чем, исполнение Агентом обязанностей, предусмотренных п. 1.2 настоящего Договора, обусловлено (является встречным) исполнением Принципалом обязанно</w:t>
      </w:r>
      <w:r w:rsidR="00CC06D8">
        <w:rPr>
          <w:rFonts w:ascii="Times New Roman" w:eastAsia="Times New Roman" w:hAnsi="Times New Roman" w:cs="Microsoft Sans Serif"/>
          <w:color w:val="000000"/>
          <w:sz w:val="24"/>
          <w:szCs w:val="24"/>
          <w:lang w:eastAsia="ru-RU" w:bidi="ru-RU"/>
        </w:rPr>
        <w:t>стей, предусмотренных п.п. 1.3.6. – 1.3</w:t>
      </w:r>
      <w:r w:rsidRPr="009E35E1">
        <w:rPr>
          <w:rFonts w:ascii="Times New Roman" w:eastAsia="Times New Roman" w:hAnsi="Times New Roman" w:cs="Microsoft Sans Serif"/>
          <w:color w:val="000000"/>
          <w:sz w:val="24"/>
          <w:szCs w:val="24"/>
          <w:lang w:eastAsia="ru-RU" w:bidi="ru-RU"/>
        </w:rPr>
        <w:t>.</w:t>
      </w:r>
      <w:r w:rsidR="00CC06D8">
        <w:rPr>
          <w:rFonts w:ascii="Times New Roman" w:eastAsia="Times New Roman" w:hAnsi="Times New Roman" w:cs="Microsoft Sans Serif"/>
          <w:color w:val="000000"/>
          <w:sz w:val="24"/>
          <w:szCs w:val="24"/>
          <w:lang w:eastAsia="ru-RU" w:bidi="ru-RU"/>
        </w:rPr>
        <w:t>9.</w:t>
      </w:r>
      <w:r w:rsidRPr="009E35E1">
        <w:rPr>
          <w:rFonts w:ascii="Times New Roman" w:eastAsia="Times New Roman" w:hAnsi="Times New Roman" w:cs="Microsoft Sans Serif"/>
          <w:color w:val="000000"/>
          <w:sz w:val="24"/>
          <w:szCs w:val="24"/>
          <w:lang w:eastAsia="ru-RU" w:bidi="ru-RU"/>
        </w:rPr>
        <w:t xml:space="preserve"> настоящего Договора.</w:t>
      </w:r>
    </w:p>
    <w:p w14:paraId="62403F21" w14:textId="760E3CE8" w:rsidR="006D610C" w:rsidRPr="009E35E1" w:rsidRDefault="006D610C" w:rsidP="000E33BD">
      <w:pPr>
        <w:widowControl w:val="0"/>
        <w:numPr>
          <w:ilvl w:val="1"/>
          <w:numId w:val="13"/>
        </w:numPr>
        <w:tabs>
          <w:tab w:val="left" w:pos="426"/>
          <w:tab w:val="left" w:pos="993"/>
        </w:tabs>
        <w:spacing w:after="0" w:line="240" w:lineRule="auto"/>
        <w:ind w:left="0" w:firstLine="567"/>
        <w:jc w:val="both"/>
        <w:outlineLvl w:val="1"/>
        <w:rPr>
          <w:rFonts w:ascii="Times New Roman" w:eastAsia="Times New Roman" w:hAnsi="Times New Roman" w:cs="Microsoft Sans Serif"/>
          <w:color w:val="000000"/>
          <w:sz w:val="24"/>
          <w:szCs w:val="24"/>
          <w:lang w:eastAsia="ru-RU" w:bidi="ru-RU"/>
        </w:rPr>
      </w:pPr>
      <w:r w:rsidRPr="009E35E1">
        <w:rPr>
          <w:rFonts w:ascii="Times New Roman" w:eastAsia="Microsoft Sans Serif" w:hAnsi="Times New Roman" w:cs="Microsoft Sans Serif"/>
          <w:color w:val="000000"/>
          <w:sz w:val="24"/>
          <w:szCs w:val="24"/>
          <w:lang w:eastAsia="ru-RU" w:bidi="ru-RU"/>
        </w:rPr>
        <w:t xml:space="preserve">Поскольку Агент исполняет настоящий Договор за счет средств субсидии, полученной для реализации Программы, указанной в п. 1.4. Договора, настоящим Принципал дает согласие на осуществление </w:t>
      </w:r>
      <w:r w:rsidRPr="009E35E1">
        <w:rPr>
          <w:rFonts w:ascii="Times New Roman" w:eastAsia="Calibri" w:hAnsi="Times New Roman" w:cs="Times New Roman"/>
          <w:color w:val="000000"/>
          <w:sz w:val="24"/>
          <w:szCs w:val="24"/>
        </w:rPr>
        <w:t>Мин</w:t>
      </w:r>
      <w:r w:rsidR="00824EF3">
        <w:rPr>
          <w:rFonts w:ascii="Times New Roman" w:eastAsia="Calibri" w:hAnsi="Times New Roman" w:cs="Times New Roman"/>
          <w:color w:val="000000"/>
          <w:sz w:val="24"/>
          <w:szCs w:val="24"/>
        </w:rPr>
        <w:t xml:space="preserve">истерством сельского хозяйства и продовольствия </w:t>
      </w:r>
      <w:r w:rsidRPr="009E35E1">
        <w:rPr>
          <w:rFonts w:ascii="Times New Roman" w:eastAsia="Calibri" w:hAnsi="Times New Roman" w:cs="Times New Roman"/>
          <w:color w:val="000000"/>
          <w:sz w:val="24"/>
          <w:szCs w:val="24"/>
        </w:rPr>
        <w:t xml:space="preserve">Хабаровского края </w:t>
      </w:r>
      <w:r w:rsidRPr="009E35E1">
        <w:rPr>
          <w:rFonts w:ascii="Times New Roman" w:eastAsia="Microsoft Sans Serif" w:hAnsi="Times New Roman" w:cs="Microsoft Sans Serif"/>
          <w:color w:val="000000"/>
          <w:sz w:val="24"/>
          <w:szCs w:val="24"/>
          <w:lang w:eastAsia="ru-RU" w:bidi="ru-RU"/>
        </w:rPr>
        <w:t>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2E00CFE8" w14:textId="77777777" w:rsidR="006D610C" w:rsidRPr="009E35E1" w:rsidRDefault="006D610C" w:rsidP="006D610C">
      <w:pPr>
        <w:keepNext/>
        <w:keepLines/>
        <w:spacing w:after="0" w:line="240" w:lineRule="auto"/>
        <w:ind w:firstLine="482"/>
        <w:jc w:val="center"/>
        <w:outlineLvl w:val="0"/>
        <w:rPr>
          <w:rFonts w:ascii="Times New Roman" w:eastAsia="Times New Roman" w:hAnsi="Times New Roman" w:cs="Times New Roman"/>
          <w:b/>
          <w:bCs/>
          <w:sz w:val="24"/>
          <w:szCs w:val="24"/>
          <w:lang w:eastAsia="ru-RU"/>
        </w:rPr>
      </w:pPr>
    </w:p>
    <w:p w14:paraId="7034BDF0" w14:textId="77777777" w:rsidR="006D610C" w:rsidRPr="009E35E1" w:rsidRDefault="006D610C" w:rsidP="000E33BD">
      <w:pPr>
        <w:keepNext/>
        <w:keepLines/>
        <w:widowControl w:val="0"/>
        <w:numPr>
          <w:ilvl w:val="0"/>
          <w:numId w:val="3"/>
        </w:numPr>
        <w:spacing w:after="0" w:line="240" w:lineRule="auto"/>
        <w:jc w:val="center"/>
        <w:outlineLvl w:val="0"/>
        <w:rPr>
          <w:rFonts w:ascii="Times New Roman" w:eastAsia="Times New Roman" w:hAnsi="Times New Roman" w:cs="Microsoft Sans Serif"/>
          <w:b/>
          <w:bCs/>
          <w:color w:val="000000"/>
          <w:sz w:val="24"/>
          <w:szCs w:val="24"/>
          <w:lang w:eastAsia="ru-RU" w:bidi="ru-RU"/>
        </w:rPr>
      </w:pPr>
      <w:r w:rsidRPr="009E35E1">
        <w:rPr>
          <w:rFonts w:ascii="Times New Roman" w:eastAsia="Times New Roman" w:hAnsi="Times New Roman" w:cs="Microsoft Sans Serif"/>
          <w:b/>
          <w:bCs/>
          <w:color w:val="000000"/>
          <w:sz w:val="24"/>
          <w:szCs w:val="24"/>
          <w:lang w:eastAsia="ru-RU" w:bidi="ru-RU"/>
        </w:rPr>
        <w:t>Вознаграждение и расходы агента</w:t>
      </w:r>
    </w:p>
    <w:p w14:paraId="3267850B" w14:textId="77777777" w:rsidR="006D610C" w:rsidRPr="009E35E1" w:rsidRDefault="006D610C" w:rsidP="000E33BD">
      <w:pPr>
        <w:widowControl w:val="0"/>
        <w:numPr>
          <w:ilvl w:val="1"/>
          <w:numId w:val="3"/>
        </w:numPr>
        <w:tabs>
          <w:tab w:val="left" w:pos="426"/>
          <w:tab w:val="left" w:pos="993"/>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sz w:val="24"/>
          <w:szCs w:val="24"/>
          <w:lang w:eastAsia="ru-RU"/>
        </w:rPr>
        <w:t xml:space="preserve">Размер вознаграждения Агента </w:t>
      </w:r>
      <w:r w:rsidRPr="009E35E1">
        <w:rPr>
          <w:rFonts w:ascii="Times New Roman" w:eastAsia="Times New Roman" w:hAnsi="Times New Roman" w:cs="Times New Roman"/>
          <w:bCs/>
          <w:sz w:val="24"/>
          <w:szCs w:val="24"/>
          <w:lang w:eastAsia="ru-RU"/>
        </w:rPr>
        <w:t>составляет 3 (Три) процента от цены Товара (НДС не облагается).</w:t>
      </w:r>
    </w:p>
    <w:p w14:paraId="4867BD5B" w14:textId="4759E1BB" w:rsidR="006D610C" w:rsidRPr="009E35E1" w:rsidRDefault="006D610C" w:rsidP="000E33BD">
      <w:pPr>
        <w:widowControl w:val="0"/>
        <w:numPr>
          <w:ilvl w:val="2"/>
          <w:numId w:val="3"/>
        </w:numPr>
        <w:tabs>
          <w:tab w:val="left" w:pos="709"/>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 xml:space="preserve">Выплата вознаграждения Агента производится Принципалом в соответствии с Графиком платежей (Приложение № </w:t>
      </w:r>
      <w:r w:rsidR="002F4C02">
        <w:rPr>
          <w:rFonts w:ascii="Times New Roman" w:eastAsia="Times New Roman" w:hAnsi="Times New Roman" w:cs="Times New Roman"/>
          <w:bCs/>
          <w:sz w:val="24"/>
          <w:szCs w:val="24"/>
          <w:lang w:eastAsia="ru-RU"/>
        </w:rPr>
        <w:t>4</w:t>
      </w:r>
      <w:r w:rsidRPr="009E35E1">
        <w:rPr>
          <w:rFonts w:ascii="Times New Roman" w:eastAsia="Times New Roman" w:hAnsi="Times New Roman" w:cs="Times New Roman"/>
          <w:bCs/>
          <w:sz w:val="24"/>
          <w:szCs w:val="24"/>
          <w:lang w:eastAsia="ru-RU"/>
        </w:rPr>
        <w:t>), но не позднее «___» ________ 202__г.</w:t>
      </w:r>
    </w:p>
    <w:p w14:paraId="4ED8150A" w14:textId="77777777" w:rsidR="006D610C" w:rsidRPr="009E35E1" w:rsidRDefault="006D610C" w:rsidP="000E33BD">
      <w:pPr>
        <w:widowControl w:val="0"/>
        <w:numPr>
          <w:ilvl w:val="1"/>
          <w:numId w:val="3"/>
        </w:numPr>
        <w:tabs>
          <w:tab w:val="left" w:pos="426"/>
          <w:tab w:val="left" w:pos="993"/>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Возмещение расходов Агента:</w:t>
      </w:r>
    </w:p>
    <w:p w14:paraId="52ABF753" w14:textId="77777777" w:rsidR="006D610C" w:rsidRPr="009E35E1" w:rsidRDefault="006D610C" w:rsidP="000E33BD">
      <w:pPr>
        <w:widowControl w:val="0"/>
        <w:numPr>
          <w:ilvl w:val="2"/>
          <w:numId w:val="3"/>
        </w:numPr>
        <w:tabs>
          <w:tab w:val="left" w:pos="709"/>
          <w:tab w:val="left" w:pos="1134"/>
        </w:tabs>
        <w:spacing w:after="0" w:line="240" w:lineRule="auto"/>
        <w:ind w:left="0" w:firstLine="567"/>
        <w:contextualSpacing/>
        <w:jc w:val="both"/>
        <w:outlineLvl w:val="2"/>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 xml:space="preserve">Расходы, понесенные Агентом в связи с выполнением поручения по Договору, подтверждаются: договором купли-продажи (поставки, контрактации), платежными документами Агента, подтверждающими приобретение Товара и </w:t>
      </w:r>
      <w:r w:rsidRPr="009E35E1">
        <w:rPr>
          <w:rFonts w:ascii="Times New Roman" w:eastAsia="Times New Roman" w:hAnsi="Times New Roman" w:cs="Times New Roman"/>
          <w:sz w:val="24"/>
          <w:szCs w:val="24"/>
          <w:lang w:eastAsia="ru-RU"/>
        </w:rPr>
        <w:t>иными документами, подтверждающими исполнение поручения Принципала (акт приема – передачи, товарная накладная и т.п.)</w:t>
      </w:r>
      <w:r w:rsidRPr="009E35E1">
        <w:rPr>
          <w:rFonts w:ascii="Times New Roman" w:eastAsia="Times New Roman" w:hAnsi="Times New Roman" w:cs="Times New Roman"/>
          <w:bCs/>
          <w:sz w:val="24"/>
          <w:szCs w:val="24"/>
          <w:lang w:eastAsia="ru-RU"/>
        </w:rPr>
        <w:t>.</w:t>
      </w:r>
    </w:p>
    <w:p w14:paraId="2A3C0B10" w14:textId="77777777" w:rsidR="006D610C" w:rsidRPr="009E35E1" w:rsidRDefault="006D610C" w:rsidP="000E33BD">
      <w:pPr>
        <w:widowControl w:val="0"/>
        <w:numPr>
          <w:ilvl w:val="2"/>
          <w:numId w:val="3"/>
        </w:numPr>
        <w:tabs>
          <w:tab w:val="left" w:pos="709"/>
          <w:tab w:val="left" w:pos="993"/>
          <w:tab w:val="left" w:pos="1276"/>
        </w:tabs>
        <w:spacing w:after="0" w:line="240" w:lineRule="auto"/>
        <w:ind w:left="0" w:firstLine="567"/>
        <w:jc w:val="both"/>
        <w:outlineLvl w:val="2"/>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Принципал обязуется возместить расходы Агента в соответствии с Графиком платежей (Приложение № 4), но не позднее «___» __________ 202__ г.</w:t>
      </w:r>
    </w:p>
    <w:p w14:paraId="3D65AE03" w14:textId="77777777" w:rsidR="002F4C02" w:rsidRDefault="006D610C" w:rsidP="000E33BD">
      <w:pPr>
        <w:widowControl w:val="0"/>
        <w:numPr>
          <w:ilvl w:val="1"/>
          <w:numId w:val="3"/>
        </w:numPr>
        <w:tabs>
          <w:tab w:val="left" w:pos="567"/>
          <w:tab w:val="left" w:pos="993"/>
          <w:tab w:val="left" w:pos="1276"/>
        </w:tabs>
        <w:spacing w:after="0" w:line="240" w:lineRule="auto"/>
        <w:ind w:left="0" w:firstLine="567"/>
        <w:jc w:val="both"/>
        <w:outlineLvl w:val="2"/>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Расчеты по Договору осуществляются в безналичном порядке.</w:t>
      </w:r>
    </w:p>
    <w:p w14:paraId="626D7F72" w14:textId="00D187BA" w:rsidR="006D610C" w:rsidRPr="002F4C02" w:rsidRDefault="006D610C" w:rsidP="000E33BD">
      <w:pPr>
        <w:widowControl w:val="0"/>
        <w:numPr>
          <w:ilvl w:val="1"/>
          <w:numId w:val="3"/>
        </w:numPr>
        <w:tabs>
          <w:tab w:val="left" w:pos="567"/>
          <w:tab w:val="left" w:pos="993"/>
          <w:tab w:val="left" w:pos="1276"/>
        </w:tabs>
        <w:spacing w:after="0" w:line="240" w:lineRule="auto"/>
        <w:ind w:left="0" w:firstLine="567"/>
        <w:jc w:val="both"/>
        <w:outlineLvl w:val="2"/>
        <w:rPr>
          <w:rFonts w:ascii="Times New Roman" w:eastAsia="Times New Roman" w:hAnsi="Times New Roman" w:cs="Microsoft Sans Serif"/>
          <w:bCs/>
          <w:color w:val="000000"/>
          <w:sz w:val="24"/>
          <w:szCs w:val="24"/>
          <w:lang w:eastAsia="ru-RU" w:bidi="ru-RU"/>
        </w:rPr>
      </w:pPr>
      <w:r w:rsidRPr="002F4C02">
        <w:rPr>
          <w:rFonts w:ascii="Times New Roman" w:eastAsia="Times New Roman" w:hAnsi="Times New Roman" w:cs="Microsoft Sans Serif"/>
          <w:bCs/>
          <w:color w:val="000000"/>
          <w:sz w:val="24"/>
          <w:szCs w:val="24"/>
          <w:lang w:eastAsia="ru-RU" w:bidi="ru-RU"/>
        </w:rPr>
        <w:t>Обязательства Принципала по оплате считаются исполненными в момент зачисления денежных средств на расчетный счет Агента.</w:t>
      </w:r>
    </w:p>
    <w:p w14:paraId="1DBF24FD" w14:textId="77777777" w:rsidR="006D610C" w:rsidRPr="009E35E1" w:rsidRDefault="006D610C" w:rsidP="006D610C">
      <w:pPr>
        <w:tabs>
          <w:tab w:val="left" w:pos="993"/>
          <w:tab w:val="left" w:pos="1276"/>
        </w:tabs>
        <w:spacing w:after="0" w:line="240" w:lineRule="auto"/>
        <w:jc w:val="both"/>
        <w:outlineLvl w:val="2"/>
        <w:rPr>
          <w:rFonts w:ascii="Times New Roman" w:eastAsia="Times New Roman" w:hAnsi="Times New Roman" w:cs="Microsoft Sans Serif"/>
          <w:bCs/>
          <w:color w:val="000000"/>
          <w:sz w:val="24"/>
          <w:szCs w:val="24"/>
          <w:lang w:eastAsia="ru-RU" w:bidi="ru-RU"/>
        </w:rPr>
      </w:pPr>
    </w:p>
    <w:p w14:paraId="6868E0F1" w14:textId="6CA0B9C7" w:rsidR="009355F9" w:rsidRPr="009735A8" w:rsidRDefault="006D610C" w:rsidP="000E33BD">
      <w:pPr>
        <w:widowControl w:val="0"/>
        <w:numPr>
          <w:ilvl w:val="0"/>
          <w:numId w:val="4"/>
        </w:numPr>
        <w:tabs>
          <w:tab w:val="left" w:pos="284"/>
          <w:tab w:val="left" w:pos="851"/>
        </w:tabs>
        <w:spacing w:after="0" w:line="240" w:lineRule="auto"/>
        <w:contextualSpacing/>
        <w:jc w:val="center"/>
        <w:outlineLvl w:val="2"/>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Сроки и условия выполнения агентского поручения</w:t>
      </w:r>
    </w:p>
    <w:p w14:paraId="2E9E9AED" w14:textId="77777777" w:rsidR="009735A8" w:rsidRPr="009735A8" w:rsidRDefault="006D610C" w:rsidP="000E33BD">
      <w:pPr>
        <w:pStyle w:val="af3"/>
        <w:widowControl w:val="0"/>
        <w:numPr>
          <w:ilvl w:val="1"/>
          <w:numId w:val="4"/>
        </w:numPr>
        <w:tabs>
          <w:tab w:val="left" w:pos="0"/>
          <w:tab w:val="left" w:pos="993"/>
        </w:tabs>
        <w:spacing w:after="0" w:line="240" w:lineRule="auto"/>
        <w:ind w:left="0" w:firstLine="567"/>
        <w:jc w:val="both"/>
        <w:outlineLvl w:val="2"/>
        <w:rPr>
          <w:rFonts w:ascii="Times New Roman" w:eastAsia="Times New Roman" w:hAnsi="Times New Roman"/>
          <w:b/>
          <w:bCs/>
          <w:sz w:val="24"/>
          <w:szCs w:val="24"/>
          <w:lang w:eastAsia="ru-RU"/>
        </w:rPr>
      </w:pPr>
      <w:r w:rsidRPr="009355F9">
        <w:rPr>
          <w:rFonts w:ascii="Times New Roman" w:eastAsia="Times New Roman" w:hAnsi="Times New Roman" w:cs="Microsoft Sans Serif"/>
          <w:bCs/>
          <w:color w:val="000000"/>
          <w:sz w:val="24"/>
          <w:szCs w:val="24"/>
          <w:lang w:eastAsia="ru-RU" w:bidi="ru-RU"/>
        </w:rPr>
        <w:t>Агент обязуется выполнить поручение не позднее «____» ________ 202</w:t>
      </w:r>
      <w:r w:rsidR="004E5F19" w:rsidRPr="009355F9">
        <w:rPr>
          <w:rFonts w:ascii="Times New Roman" w:eastAsia="Times New Roman" w:hAnsi="Times New Roman" w:cs="Microsoft Sans Serif"/>
          <w:bCs/>
          <w:color w:val="000000"/>
          <w:sz w:val="24"/>
          <w:szCs w:val="24"/>
          <w:lang w:eastAsia="ru-RU" w:bidi="ru-RU"/>
        </w:rPr>
        <w:t>3</w:t>
      </w:r>
      <w:r w:rsidRPr="009355F9">
        <w:rPr>
          <w:rFonts w:ascii="Times New Roman" w:eastAsia="Times New Roman" w:hAnsi="Times New Roman" w:cs="Microsoft Sans Serif"/>
          <w:bCs/>
          <w:color w:val="000000"/>
          <w:sz w:val="24"/>
          <w:szCs w:val="24"/>
          <w:lang w:eastAsia="ru-RU" w:bidi="ru-RU"/>
        </w:rPr>
        <w:t xml:space="preserve"> года.</w:t>
      </w:r>
    </w:p>
    <w:p w14:paraId="21D7E721" w14:textId="77777777" w:rsidR="009735A8" w:rsidRPr="009735A8" w:rsidRDefault="006D610C" w:rsidP="000E33BD">
      <w:pPr>
        <w:pStyle w:val="af3"/>
        <w:widowControl w:val="0"/>
        <w:numPr>
          <w:ilvl w:val="1"/>
          <w:numId w:val="4"/>
        </w:numPr>
        <w:tabs>
          <w:tab w:val="left" w:pos="0"/>
          <w:tab w:val="left" w:pos="993"/>
        </w:tabs>
        <w:spacing w:after="0" w:line="240" w:lineRule="auto"/>
        <w:ind w:left="0" w:firstLine="567"/>
        <w:jc w:val="both"/>
        <w:outlineLvl w:val="2"/>
        <w:rPr>
          <w:rFonts w:ascii="Times New Roman" w:eastAsia="Times New Roman" w:hAnsi="Times New Roman"/>
          <w:b/>
          <w:bCs/>
          <w:sz w:val="24"/>
          <w:szCs w:val="24"/>
          <w:lang w:eastAsia="ru-RU"/>
        </w:rPr>
      </w:pPr>
      <w:r w:rsidRPr="009735A8">
        <w:rPr>
          <w:rFonts w:ascii="Times New Roman" w:eastAsia="Microsoft Sans Serif" w:hAnsi="Times New Roman"/>
          <w:color w:val="000000"/>
          <w:sz w:val="24"/>
          <w:szCs w:val="24"/>
          <w:lang w:eastAsia="ru-RU" w:bidi="ru-RU"/>
        </w:rPr>
        <w:t>Товар/Продукция приобретается Агентом в соответствии с заявкой/заявлением Принципала, а в последствии со Спецификацией, согласованной Сторонами, в которой указываются: наименование, краткое описание Товара/Продукции, количество, минимальные и/или максимальные значения и иные характеристики</w:t>
      </w:r>
      <w:r w:rsidR="009735A8">
        <w:rPr>
          <w:rFonts w:ascii="Times New Roman" w:eastAsia="Microsoft Sans Serif" w:hAnsi="Times New Roman"/>
          <w:color w:val="000000"/>
          <w:sz w:val="24"/>
          <w:szCs w:val="24"/>
          <w:lang w:eastAsia="ru-RU" w:bidi="ru-RU"/>
        </w:rPr>
        <w:t>.</w:t>
      </w:r>
    </w:p>
    <w:p w14:paraId="482F817D" w14:textId="77777777" w:rsidR="009735A8" w:rsidRPr="009735A8" w:rsidRDefault="006D610C" w:rsidP="000E33BD">
      <w:pPr>
        <w:pStyle w:val="af3"/>
        <w:widowControl w:val="0"/>
        <w:numPr>
          <w:ilvl w:val="1"/>
          <w:numId w:val="4"/>
        </w:numPr>
        <w:tabs>
          <w:tab w:val="left" w:pos="0"/>
          <w:tab w:val="left" w:pos="993"/>
        </w:tabs>
        <w:spacing w:after="0" w:line="240" w:lineRule="auto"/>
        <w:ind w:left="0" w:firstLine="567"/>
        <w:jc w:val="both"/>
        <w:outlineLvl w:val="2"/>
        <w:rPr>
          <w:rFonts w:ascii="Times New Roman" w:eastAsia="Times New Roman" w:hAnsi="Times New Roman"/>
          <w:b/>
          <w:bCs/>
          <w:sz w:val="24"/>
          <w:szCs w:val="24"/>
          <w:lang w:eastAsia="ru-RU"/>
        </w:rPr>
      </w:pPr>
      <w:r w:rsidRPr="009735A8">
        <w:rPr>
          <w:rFonts w:ascii="Times New Roman" w:eastAsia="Microsoft Sans Serif" w:hAnsi="Times New Roman"/>
          <w:color w:val="000000"/>
          <w:sz w:val="24"/>
          <w:szCs w:val="24"/>
          <w:lang w:eastAsia="ru-RU" w:bidi="ru-RU"/>
        </w:rPr>
        <w:t>В случае приобретения Агентом Товара/Продукции в точном соответствии с согласованной Сторонами Спецификацией, Принципал не вправе предъявлять претензии к такому Товару/Продукции.</w:t>
      </w:r>
    </w:p>
    <w:p w14:paraId="4CD694AF" w14:textId="77777777" w:rsidR="009735A8" w:rsidRPr="009735A8" w:rsidRDefault="006D610C" w:rsidP="000E33BD">
      <w:pPr>
        <w:pStyle w:val="af3"/>
        <w:widowControl w:val="0"/>
        <w:numPr>
          <w:ilvl w:val="1"/>
          <w:numId w:val="4"/>
        </w:numPr>
        <w:tabs>
          <w:tab w:val="left" w:pos="0"/>
          <w:tab w:val="left" w:pos="993"/>
        </w:tabs>
        <w:spacing w:after="0" w:line="240" w:lineRule="auto"/>
        <w:ind w:left="0" w:firstLine="567"/>
        <w:jc w:val="both"/>
        <w:outlineLvl w:val="2"/>
        <w:rPr>
          <w:rFonts w:ascii="Times New Roman" w:eastAsia="Times New Roman" w:hAnsi="Times New Roman"/>
          <w:b/>
          <w:bCs/>
          <w:sz w:val="24"/>
          <w:szCs w:val="24"/>
          <w:lang w:eastAsia="ru-RU"/>
        </w:rPr>
      </w:pPr>
      <w:r w:rsidRPr="009735A8">
        <w:rPr>
          <w:rFonts w:ascii="Times New Roman" w:eastAsia="Times New Roman" w:hAnsi="Times New Roman" w:cs="Microsoft Sans Serif"/>
          <w:bCs/>
          <w:color w:val="000000"/>
          <w:sz w:val="24"/>
          <w:szCs w:val="24"/>
          <w:lang w:eastAsia="ru-RU" w:bidi="ru-RU"/>
        </w:rPr>
        <w:t xml:space="preserve">Если выполнение поручения в соответствии с указаниями Принципала невозможно, Агент должен уведомить Принципала о возможности отступить от ранее согласованных указаний. </w:t>
      </w:r>
    </w:p>
    <w:p w14:paraId="355B280A" w14:textId="77777777" w:rsidR="009735A8" w:rsidRPr="009735A8" w:rsidRDefault="006D610C" w:rsidP="000E33BD">
      <w:pPr>
        <w:pStyle w:val="af3"/>
        <w:widowControl w:val="0"/>
        <w:numPr>
          <w:ilvl w:val="1"/>
          <w:numId w:val="4"/>
        </w:numPr>
        <w:tabs>
          <w:tab w:val="left" w:pos="0"/>
          <w:tab w:val="left" w:pos="993"/>
        </w:tabs>
        <w:spacing w:after="0" w:line="240" w:lineRule="auto"/>
        <w:ind w:left="0" w:firstLine="567"/>
        <w:jc w:val="both"/>
        <w:outlineLvl w:val="2"/>
        <w:rPr>
          <w:rFonts w:ascii="Times New Roman" w:eastAsia="Times New Roman" w:hAnsi="Times New Roman"/>
          <w:b/>
          <w:bCs/>
          <w:sz w:val="24"/>
          <w:szCs w:val="24"/>
          <w:lang w:eastAsia="ru-RU"/>
        </w:rPr>
      </w:pPr>
      <w:r w:rsidRPr="009735A8">
        <w:rPr>
          <w:rFonts w:ascii="Times New Roman" w:eastAsia="Times New Roman" w:hAnsi="Times New Roman" w:cs="Microsoft Sans Serif"/>
          <w:bCs/>
          <w:color w:val="000000"/>
          <w:sz w:val="24"/>
          <w:szCs w:val="24"/>
          <w:lang w:eastAsia="ru-RU" w:bidi="ru-RU"/>
        </w:rPr>
        <w:t>В случае получения Принципалом уведомления Агента о возможности отступления от указаний, Принципал должен направить Агенту ответ не позднее 5 (Пяти) календарных дней с момента получения указанного уведомления. В случае, если Принципал в течение 5 (Пяти) календарных дней с момента получения уведомления Агента о возможности отступления от указаний Принципала, не ответит на указанное уведомление, то оно считается согласованным.</w:t>
      </w:r>
    </w:p>
    <w:p w14:paraId="461A2FE4" w14:textId="77777777" w:rsidR="009735A8" w:rsidRPr="009735A8" w:rsidRDefault="006D610C" w:rsidP="000E33BD">
      <w:pPr>
        <w:pStyle w:val="af3"/>
        <w:widowControl w:val="0"/>
        <w:numPr>
          <w:ilvl w:val="1"/>
          <w:numId w:val="4"/>
        </w:numPr>
        <w:tabs>
          <w:tab w:val="left" w:pos="0"/>
          <w:tab w:val="left" w:pos="993"/>
        </w:tabs>
        <w:spacing w:after="0" w:line="240" w:lineRule="auto"/>
        <w:ind w:left="0" w:firstLine="567"/>
        <w:jc w:val="both"/>
        <w:outlineLvl w:val="2"/>
        <w:rPr>
          <w:rFonts w:ascii="Times New Roman" w:eastAsia="Times New Roman" w:hAnsi="Times New Roman"/>
          <w:b/>
          <w:bCs/>
          <w:sz w:val="24"/>
          <w:szCs w:val="24"/>
          <w:lang w:eastAsia="ru-RU"/>
        </w:rPr>
      </w:pPr>
      <w:r w:rsidRPr="009735A8">
        <w:rPr>
          <w:rFonts w:ascii="Times New Roman" w:eastAsia="Times New Roman" w:hAnsi="Times New Roman" w:cs="Microsoft Sans Serif"/>
          <w:color w:val="000000"/>
          <w:sz w:val="24"/>
          <w:szCs w:val="24"/>
          <w:lang w:eastAsia="ru-RU" w:bidi="ru-RU"/>
        </w:rPr>
        <w:lastRenderedPageBreak/>
        <w:t xml:space="preserve">Агент вправе отступить от указаний Принципала, если по обстоятельствам </w:t>
      </w:r>
      <w:r w:rsidR="004E5F19" w:rsidRPr="009735A8">
        <w:rPr>
          <w:rFonts w:ascii="Times New Roman" w:eastAsia="Times New Roman" w:hAnsi="Times New Roman" w:cs="Microsoft Sans Serif"/>
          <w:color w:val="000000"/>
          <w:sz w:val="24"/>
          <w:szCs w:val="24"/>
          <w:lang w:eastAsia="ru-RU" w:bidi="ru-RU"/>
        </w:rPr>
        <w:t>дела - это</w:t>
      </w:r>
      <w:r w:rsidRPr="009735A8">
        <w:rPr>
          <w:rFonts w:ascii="Times New Roman" w:eastAsia="Times New Roman" w:hAnsi="Times New Roman" w:cs="Microsoft Sans Serif"/>
          <w:color w:val="000000"/>
          <w:sz w:val="24"/>
          <w:szCs w:val="24"/>
          <w:lang w:eastAsia="ru-RU" w:bidi="ru-RU"/>
        </w:rPr>
        <w:t xml:space="preserve"> необходимо в интересах Принципала и Агент не мог предварительно запросить Принципала либо не получил в срок, предусмотренный Договором, ответ на свой запрос.</w:t>
      </w:r>
    </w:p>
    <w:p w14:paraId="330D6958" w14:textId="77777777" w:rsidR="009735A8" w:rsidRPr="009735A8" w:rsidRDefault="006D610C" w:rsidP="000E33BD">
      <w:pPr>
        <w:pStyle w:val="af3"/>
        <w:widowControl w:val="0"/>
        <w:numPr>
          <w:ilvl w:val="1"/>
          <w:numId w:val="4"/>
        </w:numPr>
        <w:tabs>
          <w:tab w:val="left" w:pos="0"/>
          <w:tab w:val="left" w:pos="993"/>
        </w:tabs>
        <w:spacing w:after="0" w:line="240" w:lineRule="auto"/>
        <w:ind w:left="0" w:firstLine="567"/>
        <w:jc w:val="both"/>
        <w:outlineLvl w:val="2"/>
        <w:rPr>
          <w:rFonts w:ascii="Times New Roman" w:eastAsia="Times New Roman" w:hAnsi="Times New Roman"/>
          <w:b/>
          <w:bCs/>
          <w:sz w:val="24"/>
          <w:szCs w:val="24"/>
          <w:lang w:eastAsia="ru-RU"/>
        </w:rPr>
      </w:pPr>
      <w:r w:rsidRPr="009735A8">
        <w:rPr>
          <w:rFonts w:ascii="Times New Roman" w:eastAsia="Times New Roman" w:hAnsi="Times New Roman" w:cs="Microsoft Sans Serif"/>
          <w:bCs/>
          <w:color w:val="000000"/>
          <w:sz w:val="24"/>
          <w:szCs w:val="24"/>
          <w:lang w:eastAsia="ru-RU" w:bidi="ru-RU"/>
        </w:rPr>
        <w:t xml:space="preserve">Агент вправе привлекать для выполнения порученных ему по Договору действий и их совершению третьих лиц (субагентов). </w:t>
      </w:r>
    </w:p>
    <w:p w14:paraId="170D744B" w14:textId="248F26B8" w:rsidR="006D610C" w:rsidRPr="009735A8" w:rsidRDefault="006D610C" w:rsidP="000E33BD">
      <w:pPr>
        <w:pStyle w:val="af3"/>
        <w:widowControl w:val="0"/>
        <w:numPr>
          <w:ilvl w:val="1"/>
          <w:numId w:val="4"/>
        </w:numPr>
        <w:tabs>
          <w:tab w:val="left" w:pos="0"/>
          <w:tab w:val="left" w:pos="993"/>
        </w:tabs>
        <w:spacing w:after="0" w:line="240" w:lineRule="auto"/>
        <w:ind w:left="0" w:firstLine="567"/>
        <w:jc w:val="both"/>
        <w:outlineLvl w:val="2"/>
        <w:rPr>
          <w:rFonts w:ascii="Times New Roman" w:eastAsia="Times New Roman" w:hAnsi="Times New Roman"/>
          <w:b/>
          <w:bCs/>
          <w:sz w:val="24"/>
          <w:szCs w:val="24"/>
          <w:lang w:eastAsia="ru-RU"/>
        </w:rPr>
      </w:pPr>
      <w:r w:rsidRPr="009735A8">
        <w:rPr>
          <w:rFonts w:ascii="Times New Roman" w:eastAsia="Microsoft Sans Serif" w:hAnsi="Times New Roman"/>
          <w:color w:val="000000"/>
          <w:sz w:val="24"/>
          <w:szCs w:val="24"/>
          <w:lang w:eastAsia="ru-RU" w:bidi="ru-RU"/>
        </w:rPr>
        <w:t>Товар/Продукция, поступившая к Принципалу от Продавца, на основании договора купли-продажи (поставки, контрактации) в рамках настоящего агентского договора, является собственностью Принципала.</w:t>
      </w:r>
    </w:p>
    <w:p w14:paraId="6D03F1B0" w14:textId="77777777" w:rsidR="009735A8" w:rsidRPr="009735A8" w:rsidRDefault="009735A8" w:rsidP="009735A8">
      <w:pPr>
        <w:pStyle w:val="af3"/>
        <w:widowControl w:val="0"/>
        <w:tabs>
          <w:tab w:val="left" w:pos="0"/>
          <w:tab w:val="left" w:pos="993"/>
        </w:tabs>
        <w:spacing w:after="0" w:line="240" w:lineRule="auto"/>
        <w:ind w:left="567"/>
        <w:jc w:val="both"/>
        <w:outlineLvl w:val="2"/>
        <w:rPr>
          <w:rFonts w:ascii="Times New Roman" w:eastAsia="Times New Roman" w:hAnsi="Times New Roman"/>
          <w:b/>
          <w:bCs/>
          <w:sz w:val="24"/>
          <w:szCs w:val="24"/>
          <w:lang w:eastAsia="ru-RU"/>
        </w:rPr>
      </w:pPr>
    </w:p>
    <w:p w14:paraId="7A331D7C" w14:textId="77777777" w:rsidR="006D610C" w:rsidRPr="009E35E1" w:rsidRDefault="006D610C" w:rsidP="000E33BD">
      <w:pPr>
        <w:numPr>
          <w:ilvl w:val="0"/>
          <w:numId w:val="8"/>
        </w:numPr>
        <w:tabs>
          <w:tab w:val="left" w:pos="284"/>
        </w:tabs>
        <w:spacing w:after="0" w:line="240" w:lineRule="auto"/>
        <w:ind w:left="1"/>
        <w:contextualSpacing/>
        <w:jc w:val="center"/>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Обеспечение</w:t>
      </w:r>
      <w:r w:rsidRPr="009E35E1">
        <w:rPr>
          <w:rFonts w:ascii="Calibri" w:eastAsia="Calibri" w:hAnsi="Calibri" w:cs="Times New Roman"/>
          <w:b/>
          <w:bCs/>
          <w:sz w:val="24"/>
          <w:szCs w:val="24"/>
          <w:vertAlign w:val="superscript"/>
        </w:rPr>
        <w:footnoteReference w:id="1"/>
      </w:r>
    </w:p>
    <w:p w14:paraId="15FF1FC0" w14:textId="77777777" w:rsidR="006D610C" w:rsidRPr="009E35E1" w:rsidRDefault="006D610C" w:rsidP="000E33BD">
      <w:pPr>
        <w:numPr>
          <w:ilvl w:val="1"/>
          <w:numId w:val="8"/>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 Обеспечением исполнения Принципалом своих обязательств по Договору является:</w:t>
      </w:r>
    </w:p>
    <w:p w14:paraId="7771CC68" w14:textId="77777777" w:rsidR="006D610C" w:rsidRPr="009E35E1" w:rsidRDefault="006D610C" w:rsidP="000E33BD">
      <w:pPr>
        <w:numPr>
          <w:ilvl w:val="0"/>
          <w:numId w:val="7"/>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63BBB2CE" w14:textId="77777777" w:rsidR="006D610C" w:rsidRPr="009E35E1" w:rsidRDefault="006D610C" w:rsidP="000E33BD">
      <w:pPr>
        <w:numPr>
          <w:ilvl w:val="0"/>
          <w:numId w:val="7"/>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32C780F2" w14:textId="77777777" w:rsidR="006D610C" w:rsidRPr="009E35E1" w:rsidRDefault="006D610C" w:rsidP="000E33BD">
      <w:pPr>
        <w:numPr>
          <w:ilvl w:val="0"/>
          <w:numId w:val="7"/>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
          <w:bCs/>
          <w:sz w:val="24"/>
          <w:szCs w:val="24"/>
          <w:lang w:eastAsia="ru-RU"/>
        </w:rPr>
        <w:t>_____________________________________________________________________.</w:t>
      </w:r>
    </w:p>
    <w:p w14:paraId="2AAAA446" w14:textId="341338FD" w:rsidR="006D610C" w:rsidRPr="009E35E1" w:rsidRDefault="006D610C" w:rsidP="009735A8">
      <w:pPr>
        <w:tabs>
          <w:tab w:val="left" w:pos="284"/>
          <w:tab w:val="left" w:pos="426"/>
          <w:tab w:val="left" w:pos="993"/>
        </w:tabs>
        <w:spacing w:after="0" w:line="240" w:lineRule="auto"/>
        <w:ind w:firstLine="567"/>
        <w:contextualSpacing/>
        <w:jc w:val="center"/>
        <w:outlineLvl w:val="1"/>
        <w:rPr>
          <w:rFonts w:ascii="Times New Roman" w:eastAsia="Times New Roman" w:hAnsi="Times New Roman" w:cs="Times New Roman"/>
          <w:bCs/>
          <w:i/>
          <w:sz w:val="20"/>
          <w:szCs w:val="20"/>
          <w:lang w:eastAsia="ru-RU"/>
        </w:rPr>
      </w:pPr>
      <w:r w:rsidRPr="009E35E1">
        <w:rPr>
          <w:rFonts w:ascii="Times New Roman" w:eastAsia="Times New Roman" w:hAnsi="Times New Roman" w:cs="Times New Roman"/>
          <w:bCs/>
          <w:i/>
          <w:sz w:val="20"/>
          <w:szCs w:val="20"/>
          <w:lang w:eastAsia="ru-RU"/>
        </w:rPr>
        <w:t>(в пункте указывается способ обеспечения исполнения обязательств (залог (и</w:t>
      </w:r>
      <w:r w:rsidR="002532E9">
        <w:rPr>
          <w:rFonts w:ascii="Times New Roman" w:eastAsia="Times New Roman" w:hAnsi="Times New Roman" w:cs="Times New Roman"/>
          <w:bCs/>
          <w:i/>
          <w:sz w:val="20"/>
          <w:szCs w:val="20"/>
          <w:lang w:eastAsia="ru-RU"/>
        </w:rPr>
        <w:t>потека)</w:t>
      </w:r>
      <w:r w:rsidRPr="009E35E1">
        <w:rPr>
          <w:rFonts w:ascii="Times New Roman" w:eastAsia="Times New Roman" w:hAnsi="Times New Roman" w:cs="Times New Roman"/>
          <w:bCs/>
          <w:i/>
          <w:sz w:val="20"/>
          <w:szCs w:val="20"/>
          <w:lang w:eastAsia="ru-RU"/>
        </w:rPr>
        <w:t>), предмет залога, точное наименование, номер и дата подписания соответствующего договора, его стороны)</w:t>
      </w:r>
    </w:p>
    <w:p w14:paraId="6F6CDB88" w14:textId="77777777" w:rsidR="006D610C" w:rsidRPr="009E35E1" w:rsidRDefault="006D610C" w:rsidP="000E33BD">
      <w:pPr>
        <w:numPr>
          <w:ilvl w:val="1"/>
          <w:numId w:val="8"/>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 Принципал обязуется на период исполнения обязательств по Договору заключить (обеспечить заключение Залогодателями – третьими лицами) договор (-ы) страхования предмета (-ов) залога / ипотеки, указанного (-ых) в п. 4.1. Договора в пользу Агента (Залогодержателя), а также уплатить (обеспечить уплату) страховые премии (взносы) в порядке и на условиях, установленных договором (-ами) страхования.</w:t>
      </w:r>
    </w:p>
    <w:p w14:paraId="3E2EE2E6" w14:textId="77777777" w:rsidR="006D610C" w:rsidRPr="009E35E1" w:rsidRDefault="006D610C" w:rsidP="006D610C">
      <w:pPr>
        <w:tabs>
          <w:tab w:val="left" w:pos="284"/>
          <w:tab w:val="left" w:pos="993"/>
        </w:tabs>
        <w:spacing w:after="0" w:line="240" w:lineRule="auto"/>
        <w:ind w:left="567"/>
        <w:contextualSpacing/>
        <w:jc w:val="both"/>
        <w:outlineLvl w:val="1"/>
        <w:rPr>
          <w:rFonts w:ascii="Times New Roman" w:eastAsia="Times New Roman" w:hAnsi="Times New Roman" w:cs="Times New Roman"/>
          <w:b/>
          <w:bCs/>
          <w:sz w:val="24"/>
          <w:szCs w:val="24"/>
          <w:lang w:eastAsia="ru-RU"/>
        </w:rPr>
      </w:pPr>
    </w:p>
    <w:p w14:paraId="27C35A03" w14:textId="77777777" w:rsidR="006D610C" w:rsidRPr="009E35E1" w:rsidRDefault="006D610C" w:rsidP="000E33BD">
      <w:pPr>
        <w:widowControl w:val="0"/>
        <w:numPr>
          <w:ilvl w:val="0"/>
          <w:numId w:val="8"/>
        </w:numPr>
        <w:tabs>
          <w:tab w:val="left" w:pos="284"/>
        </w:tabs>
        <w:spacing w:after="0" w:line="240" w:lineRule="auto"/>
        <w:ind w:left="1"/>
        <w:contextualSpacing/>
        <w:jc w:val="center"/>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
          <w:bCs/>
          <w:sz w:val="24"/>
          <w:szCs w:val="24"/>
          <w:lang w:eastAsia="ru-RU"/>
        </w:rPr>
        <w:t>Ответственность сторон</w:t>
      </w:r>
    </w:p>
    <w:p w14:paraId="0C60F15F" w14:textId="77777777" w:rsidR="006D610C" w:rsidRPr="009E35E1" w:rsidRDefault="006D610C" w:rsidP="000E33BD">
      <w:pPr>
        <w:widowControl w:val="0"/>
        <w:numPr>
          <w:ilvl w:val="1"/>
          <w:numId w:val="8"/>
        </w:numPr>
        <w:tabs>
          <w:tab w:val="left" w:pos="567"/>
          <w:tab w:val="left" w:pos="993"/>
          <w:tab w:val="left" w:pos="1134"/>
        </w:tabs>
        <w:autoSpaceDE w:val="0"/>
        <w:autoSpaceDN w:val="0"/>
        <w:spacing w:after="0" w:line="240" w:lineRule="auto"/>
        <w:ind w:left="0" w:firstLine="567"/>
        <w:jc w:val="both"/>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7E18798A" w14:textId="77777777" w:rsidR="006D610C" w:rsidRPr="009E35E1" w:rsidRDefault="006D610C" w:rsidP="000E33BD">
      <w:pPr>
        <w:widowControl w:val="0"/>
        <w:numPr>
          <w:ilvl w:val="1"/>
          <w:numId w:val="8"/>
        </w:numPr>
        <w:tabs>
          <w:tab w:val="left" w:pos="426"/>
          <w:tab w:val="left" w:pos="993"/>
          <w:tab w:val="left" w:pos="1134"/>
        </w:tabs>
        <w:autoSpaceDE w:val="0"/>
        <w:autoSpaceDN w:val="0"/>
        <w:spacing w:after="0" w:line="240" w:lineRule="auto"/>
        <w:ind w:left="0" w:firstLine="567"/>
        <w:jc w:val="both"/>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14:paraId="0BFB8D89" w14:textId="77777777" w:rsidR="006D610C" w:rsidRPr="009E35E1" w:rsidRDefault="006D610C" w:rsidP="000E33BD">
      <w:pPr>
        <w:widowControl w:val="0"/>
        <w:numPr>
          <w:ilvl w:val="1"/>
          <w:numId w:val="8"/>
        </w:numPr>
        <w:tabs>
          <w:tab w:val="left" w:pos="0"/>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14:paraId="4C71718C" w14:textId="77777777" w:rsidR="006D610C" w:rsidRPr="009E35E1" w:rsidRDefault="006D610C" w:rsidP="000E33BD">
      <w:pPr>
        <w:widowControl w:val="0"/>
        <w:numPr>
          <w:ilvl w:val="1"/>
          <w:numId w:val="8"/>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В случае просрочки Принципалом уплаты агентского вознаграждения, а также возмещения расходов Агента, Агент вправе потребовать уплаты Принципалом неустойки в размере 0,1 % суммы задолженности за каждый день просрочки.</w:t>
      </w:r>
    </w:p>
    <w:p w14:paraId="371DEB37" w14:textId="77777777" w:rsidR="006D610C" w:rsidRPr="009E35E1" w:rsidRDefault="006D610C" w:rsidP="000E33BD">
      <w:pPr>
        <w:widowControl w:val="0"/>
        <w:numPr>
          <w:ilvl w:val="1"/>
          <w:numId w:val="8"/>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
          <w:bCs/>
          <w:sz w:val="24"/>
          <w:szCs w:val="24"/>
          <w:lang w:eastAsia="ru-RU"/>
        </w:rPr>
      </w:pPr>
      <w:r w:rsidRPr="009E35E1">
        <w:rPr>
          <w:rFonts w:ascii="Times New Roman" w:eastAsia="Times New Roman" w:hAnsi="Times New Roman" w:cs="Times New Roman"/>
          <w:bCs/>
          <w:sz w:val="24"/>
          <w:szCs w:val="24"/>
          <w:lang w:eastAsia="ru-RU"/>
        </w:rPr>
        <w:t xml:space="preserve">В случае неисполнения Принципалом обязанностей, предусмотренных п.п. 1.3.6. – 1.3.10., </w:t>
      </w:r>
      <w:r w:rsidRPr="009E35E1">
        <w:rPr>
          <w:rFonts w:ascii="Times New Roman" w:eastAsia="Calibri" w:hAnsi="Times New Roman" w:cs="Times New Roman"/>
          <w:bCs/>
          <w:sz w:val="24"/>
          <w:szCs w:val="24"/>
        </w:rPr>
        <w:t xml:space="preserve">а также </w:t>
      </w:r>
      <w:r w:rsidRPr="009E35E1">
        <w:rPr>
          <w:rFonts w:ascii="Times New Roman" w:eastAsia="Calibri" w:hAnsi="Times New Roman" w:cs="Times New Roman"/>
          <w:sz w:val="24"/>
          <w:szCs w:val="24"/>
        </w:rPr>
        <w:t>во всех иных случаях нарушения Принципалом своих обязательств по настоящему Договору</w:t>
      </w:r>
      <w:r w:rsidRPr="009E35E1">
        <w:rPr>
          <w:rFonts w:ascii="Times New Roman" w:eastAsia="Calibri" w:hAnsi="Times New Roman" w:cs="Times New Roman"/>
          <w:bCs/>
          <w:sz w:val="24"/>
          <w:szCs w:val="24"/>
        </w:rPr>
        <w:t xml:space="preserve"> Агент вправе взыскать с </w:t>
      </w:r>
      <w:r w:rsidRPr="009E35E1">
        <w:rPr>
          <w:rFonts w:ascii="Times New Roman" w:eastAsia="Times New Roman" w:hAnsi="Times New Roman" w:cs="Times New Roman"/>
          <w:bCs/>
          <w:sz w:val="24"/>
          <w:szCs w:val="24"/>
          <w:lang w:eastAsia="ru-RU"/>
        </w:rPr>
        <w:t xml:space="preserve">Принципала неустойку в размере 1 % от </w:t>
      </w:r>
      <w:r w:rsidRPr="009E35E1">
        <w:rPr>
          <w:rFonts w:ascii="Times New Roman" w:eastAsia="Calibri" w:hAnsi="Times New Roman" w:cs="Times New Roman"/>
          <w:sz w:val="24"/>
          <w:szCs w:val="24"/>
        </w:rPr>
        <w:t>величины расходов Агента, понесенных в связи с исполнением настоящего Договора, за каждый факт неисполнения (ненадлежащего исполнения) обязательства</w:t>
      </w:r>
      <w:r w:rsidRPr="009E35E1">
        <w:rPr>
          <w:rFonts w:ascii="Times New Roman" w:eastAsia="Times New Roman" w:hAnsi="Times New Roman" w:cs="Times New Roman"/>
          <w:bCs/>
          <w:sz w:val="24"/>
          <w:szCs w:val="24"/>
          <w:lang w:eastAsia="ru-RU"/>
        </w:rPr>
        <w:t>.</w:t>
      </w:r>
    </w:p>
    <w:p w14:paraId="11D57147" w14:textId="26DEE113" w:rsidR="006D610C" w:rsidRPr="009E35E1" w:rsidRDefault="006D610C" w:rsidP="000E33BD">
      <w:pPr>
        <w:widowControl w:val="0"/>
        <w:numPr>
          <w:ilvl w:val="1"/>
          <w:numId w:val="8"/>
        </w:numPr>
        <w:tabs>
          <w:tab w:val="left" w:pos="426"/>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Требование Агента об уплате неустойки направляется Принципалу в письменной форме посредством заказного письма или на электронную почту Принципала, указанную в разделе </w:t>
      </w:r>
      <w:r w:rsidR="006F3E34">
        <w:rPr>
          <w:rFonts w:ascii="Times New Roman" w:eastAsia="Times New Roman" w:hAnsi="Times New Roman" w:cs="Microsoft Sans Serif"/>
          <w:bCs/>
          <w:color w:val="000000"/>
          <w:sz w:val="24"/>
          <w:szCs w:val="24"/>
          <w:lang w:eastAsia="ru-RU" w:bidi="ru-RU"/>
        </w:rPr>
        <w:t xml:space="preserve">9. </w:t>
      </w:r>
      <w:r w:rsidRPr="009E35E1">
        <w:rPr>
          <w:rFonts w:ascii="Times New Roman" w:eastAsia="Times New Roman" w:hAnsi="Times New Roman" w:cs="Microsoft Sans Serif"/>
          <w:bCs/>
          <w:color w:val="000000"/>
          <w:sz w:val="24"/>
          <w:szCs w:val="24"/>
          <w:lang w:eastAsia="ru-RU" w:bidi="ru-RU"/>
        </w:rPr>
        <w:t>Договора, или нарочным под расписку, и должно содержать размер и срок уплаты неустойки.</w:t>
      </w:r>
    </w:p>
    <w:p w14:paraId="44677188" w14:textId="77777777" w:rsidR="006D610C" w:rsidRPr="009E35E1" w:rsidRDefault="006D610C" w:rsidP="000E33BD">
      <w:pPr>
        <w:widowControl w:val="0"/>
        <w:numPr>
          <w:ilvl w:val="1"/>
          <w:numId w:val="8"/>
        </w:numPr>
        <w:tabs>
          <w:tab w:val="left" w:pos="426"/>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Принципал обязуется уплатить неустойку в размере и срок, указанный в соответствующем требовании Агента. Датой уплаты неустойки считается дата зачисления денежных средств на расчетный счет Агента.</w:t>
      </w:r>
    </w:p>
    <w:p w14:paraId="4F7B45D9" w14:textId="77777777" w:rsidR="006D610C" w:rsidRPr="009E35E1" w:rsidRDefault="006D610C" w:rsidP="000E33BD">
      <w:pPr>
        <w:widowControl w:val="0"/>
        <w:numPr>
          <w:ilvl w:val="1"/>
          <w:numId w:val="8"/>
        </w:numPr>
        <w:tabs>
          <w:tab w:val="left" w:pos="426"/>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Агент вправе:</w:t>
      </w:r>
    </w:p>
    <w:p w14:paraId="47336EB2" w14:textId="77777777" w:rsidR="006D610C" w:rsidRPr="009E35E1" w:rsidRDefault="006D610C" w:rsidP="000E33BD">
      <w:pPr>
        <w:widowControl w:val="0"/>
        <w:numPr>
          <w:ilvl w:val="0"/>
          <w:numId w:val="5"/>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в одностороннем порядке уменьшить размер неустойки;</w:t>
      </w:r>
    </w:p>
    <w:p w14:paraId="1B2A8CD7" w14:textId="77777777" w:rsidR="006D610C" w:rsidRPr="009E35E1" w:rsidRDefault="006D610C" w:rsidP="000E33BD">
      <w:pPr>
        <w:widowControl w:val="0"/>
        <w:numPr>
          <w:ilvl w:val="0"/>
          <w:numId w:val="5"/>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отсрочить Принципалу уплату начисленной неустойки;</w:t>
      </w:r>
    </w:p>
    <w:p w14:paraId="4A69D657" w14:textId="77777777" w:rsidR="006D610C" w:rsidRPr="009E35E1" w:rsidRDefault="006D610C" w:rsidP="000E33BD">
      <w:pPr>
        <w:widowControl w:val="0"/>
        <w:numPr>
          <w:ilvl w:val="0"/>
          <w:numId w:val="5"/>
        </w:numPr>
        <w:tabs>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прекратить, в том числе на определённый срок, начисление неустойки.</w:t>
      </w:r>
    </w:p>
    <w:p w14:paraId="5950B753" w14:textId="77777777" w:rsidR="006D610C" w:rsidRPr="009E35E1" w:rsidRDefault="006D610C" w:rsidP="000E33BD">
      <w:pPr>
        <w:widowControl w:val="0"/>
        <w:numPr>
          <w:ilvl w:val="1"/>
          <w:numId w:val="8"/>
        </w:numPr>
        <w:tabs>
          <w:tab w:val="left" w:pos="426"/>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Агент вправе в течение срока действия Договора (вне зависимости от предъявления Принципалу требования об уплате неустойки, предусмотренной п.п. 5.4. – 5.5. Договора) </w:t>
      </w:r>
      <w:r w:rsidRPr="009E35E1">
        <w:rPr>
          <w:rFonts w:ascii="Times New Roman" w:eastAsia="Times New Roman" w:hAnsi="Times New Roman" w:cs="Microsoft Sans Serif"/>
          <w:bCs/>
          <w:color w:val="000000"/>
          <w:sz w:val="24"/>
          <w:szCs w:val="24"/>
          <w:lang w:eastAsia="ru-RU" w:bidi="ru-RU"/>
        </w:rPr>
        <w:lastRenderedPageBreak/>
        <w:t>требовать от Принципала досрочной выплаты вознаграждения и (или) расходов Агента в следующих случаях:</w:t>
      </w:r>
    </w:p>
    <w:p w14:paraId="0895BE54" w14:textId="77777777" w:rsidR="006D610C" w:rsidRPr="009E35E1" w:rsidRDefault="006D610C" w:rsidP="000E33BD">
      <w:pPr>
        <w:widowControl w:val="0"/>
        <w:numPr>
          <w:ilvl w:val="0"/>
          <w:numId w:val="6"/>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неисполнение (ненадлежащее исполнение) Принципалом своих обязательств (в том числе любого из них), предусмотренных Договором;</w:t>
      </w:r>
    </w:p>
    <w:p w14:paraId="73B34174" w14:textId="77777777" w:rsidR="006D610C" w:rsidRPr="009E35E1" w:rsidRDefault="006D610C" w:rsidP="000E33BD">
      <w:pPr>
        <w:widowControl w:val="0"/>
        <w:numPr>
          <w:ilvl w:val="0"/>
          <w:numId w:val="6"/>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обстоятельства, очевидно свидетельствующие о том, что выплата вознаграждения и (или) расходов Агента не будут произведены Принципалом в установленный Договором срок (в том числе, но не исключительно: банкротство Принципала; ликвидация Принципала     </w:t>
      </w:r>
    </w:p>
    <w:p w14:paraId="3EE2EE09" w14:textId="77777777" w:rsidR="006D610C" w:rsidRPr="009E35E1" w:rsidRDefault="006D610C" w:rsidP="000E33BD">
      <w:pPr>
        <w:widowControl w:val="0"/>
        <w:numPr>
          <w:ilvl w:val="0"/>
          <w:numId w:val="6"/>
        </w:numPr>
        <w:tabs>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юридического лица; смерть Принципала – физического лица и т.п.);</w:t>
      </w:r>
    </w:p>
    <w:p w14:paraId="22D2A284" w14:textId="4E573DF1" w:rsidR="006D610C" w:rsidRPr="009E35E1" w:rsidRDefault="006D610C" w:rsidP="000E33BD">
      <w:pPr>
        <w:widowControl w:val="0"/>
        <w:numPr>
          <w:ilvl w:val="0"/>
          <w:numId w:val="6"/>
        </w:numPr>
        <w:tabs>
          <w:tab w:val="left" w:pos="142"/>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утрата / ухудшение условий обеспечения исполнения обязательств Принципала по Договору (в том числе, но не исключительно: банкротство / ликвидация Поручителя, Залогодателя – третьего лица; утрата залога и т.п.);</w:t>
      </w:r>
    </w:p>
    <w:p w14:paraId="05B1743A" w14:textId="1F993EC1" w:rsidR="006D610C" w:rsidRPr="009E35E1" w:rsidRDefault="006D610C" w:rsidP="000E33BD">
      <w:pPr>
        <w:widowControl w:val="0"/>
        <w:numPr>
          <w:ilvl w:val="1"/>
          <w:numId w:val="8"/>
        </w:numPr>
        <w:tabs>
          <w:tab w:val="left" w:pos="567"/>
          <w:tab w:val="left" w:pos="851"/>
          <w:tab w:val="left" w:pos="993"/>
        </w:tabs>
        <w:spacing w:after="0" w:line="240" w:lineRule="auto"/>
        <w:ind w:left="0" w:firstLine="567"/>
        <w:jc w:val="both"/>
        <w:outlineLvl w:val="1"/>
        <w:rPr>
          <w:rFonts w:ascii="Times New Roman" w:eastAsia="Times New Roman" w:hAnsi="Times New Roman" w:cs="Microsoft Sans Serif"/>
          <w:bCs/>
          <w:color w:val="000000"/>
          <w:sz w:val="24"/>
          <w:szCs w:val="24"/>
          <w:lang w:eastAsia="ru-RU" w:bidi="ru-RU"/>
        </w:rPr>
      </w:pPr>
      <w:r w:rsidRPr="009E35E1">
        <w:rPr>
          <w:rFonts w:ascii="Times New Roman" w:eastAsia="Times New Roman" w:hAnsi="Times New Roman" w:cs="Microsoft Sans Serif"/>
          <w:bCs/>
          <w:color w:val="000000"/>
          <w:sz w:val="24"/>
          <w:szCs w:val="24"/>
          <w:lang w:eastAsia="ru-RU" w:bidi="ru-RU"/>
        </w:rPr>
        <w:t xml:space="preserve">Требование Агента о досрочной выплате вознаграждения и (или) расходов Агента направляется Принципалу в письменной форме посредством заказного письма или на электронную почту Принципала, </w:t>
      </w:r>
      <w:r w:rsidR="007013C2" w:rsidRPr="009E35E1">
        <w:rPr>
          <w:rFonts w:ascii="Times New Roman" w:eastAsia="Times New Roman" w:hAnsi="Times New Roman" w:cs="Microsoft Sans Serif"/>
          <w:bCs/>
          <w:color w:val="000000"/>
          <w:sz w:val="24"/>
          <w:szCs w:val="24"/>
          <w:lang w:eastAsia="ru-RU" w:bidi="ru-RU"/>
        </w:rPr>
        <w:t>по адресу,</w:t>
      </w:r>
      <w:r w:rsidRPr="009E35E1">
        <w:rPr>
          <w:rFonts w:ascii="Times New Roman" w:eastAsia="Times New Roman" w:hAnsi="Times New Roman" w:cs="Microsoft Sans Serif"/>
          <w:bCs/>
          <w:color w:val="000000"/>
          <w:sz w:val="24"/>
          <w:szCs w:val="24"/>
          <w:lang w:eastAsia="ru-RU" w:bidi="ru-RU"/>
        </w:rPr>
        <w:t xml:space="preserve"> указанному в разделе 9 Договора или нарочным под расписку и должно содержать размер досрочно истребуемой задолженности Принципала по Договору и срок исполнения Требования (если срок исполнения в Требовании не установлен Принципал обязан его исполнить в течение 3 (Трех) рабочих дней со дня получения).</w:t>
      </w:r>
    </w:p>
    <w:p w14:paraId="03C4997C" w14:textId="77777777" w:rsidR="006D610C" w:rsidRPr="009E35E1" w:rsidRDefault="006D610C" w:rsidP="006D610C">
      <w:pPr>
        <w:widowControl w:val="0"/>
        <w:tabs>
          <w:tab w:val="left" w:pos="851"/>
          <w:tab w:val="left" w:pos="993"/>
        </w:tabs>
        <w:spacing w:after="0" w:line="240" w:lineRule="auto"/>
        <w:jc w:val="both"/>
        <w:outlineLvl w:val="1"/>
        <w:rPr>
          <w:rFonts w:ascii="Times New Roman" w:eastAsia="Times New Roman" w:hAnsi="Times New Roman" w:cs="Microsoft Sans Serif"/>
          <w:bCs/>
          <w:color w:val="000000"/>
          <w:sz w:val="24"/>
          <w:szCs w:val="24"/>
          <w:lang w:eastAsia="ru-RU" w:bidi="ru-RU"/>
        </w:rPr>
      </w:pPr>
    </w:p>
    <w:p w14:paraId="2840D74E" w14:textId="77777777" w:rsidR="006D610C" w:rsidRPr="009E35E1" w:rsidRDefault="006D610C" w:rsidP="000E33BD">
      <w:pPr>
        <w:widowControl w:val="0"/>
        <w:numPr>
          <w:ilvl w:val="0"/>
          <w:numId w:val="8"/>
        </w:numPr>
        <w:tabs>
          <w:tab w:val="left" w:pos="284"/>
          <w:tab w:val="left" w:pos="851"/>
          <w:tab w:val="left" w:pos="993"/>
        </w:tabs>
        <w:spacing w:after="0" w:line="240" w:lineRule="auto"/>
        <w:ind w:left="1" w:hanging="1"/>
        <w:contextualSpacing/>
        <w:jc w:val="center"/>
        <w:outlineLvl w:val="1"/>
        <w:rPr>
          <w:rFonts w:ascii="Times New Roman" w:eastAsia="Times New Roman" w:hAnsi="Times New Roman" w:cs="Times New Roman"/>
          <w:bCs/>
        </w:rPr>
      </w:pPr>
      <w:r w:rsidRPr="009E35E1">
        <w:rPr>
          <w:rFonts w:ascii="Times New Roman" w:eastAsia="Times New Roman" w:hAnsi="Times New Roman" w:cs="Times New Roman"/>
          <w:b/>
          <w:bCs/>
          <w:sz w:val="24"/>
          <w:szCs w:val="24"/>
          <w:lang w:eastAsia="ru-RU"/>
        </w:rPr>
        <w:t>Расторжение договора</w:t>
      </w:r>
    </w:p>
    <w:p w14:paraId="5A909A16" w14:textId="77777777" w:rsidR="006D610C" w:rsidRPr="009E35E1" w:rsidRDefault="006D610C" w:rsidP="000E33BD">
      <w:pPr>
        <w:widowControl w:val="0"/>
        <w:numPr>
          <w:ilvl w:val="1"/>
          <w:numId w:val="8"/>
        </w:numPr>
        <w:tabs>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может быть расторгнут по соглашению Сторон.</w:t>
      </w:r>
    </w:p>
    <w:p w14:paraId="78741428" w14:textId="77777777" w:rsidR="006D610C" w:rsidRPr="009E35E1" w:rsidRDefault="006D610C" w:rsidP="000E33BD">
      <w:pPr>
        <w:widowControl w:val="0"/>
        <w:numPr>
          <w:ilvl w:val="1"/>
          <w:numId w:val="8"/>
        </w:numPr>
        <w:tabs>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Агент вправе в одностороннем порядке отказаться от исполнения настоящего Договора, уведомив Принципала за 5 (Пять) календарных дней до даты расторжения Договора.</w:t>
      </w:r>
    </w:p>
    <w:p w14:paraId="18363E64" w14:textId="77777777" w:rsidR="006D610C" w:rsidRPr="009E35E1" w:rsidRDefault="006D610C" w:rsidP="000E33BD">
      <w:pPr>
        <w:widowControl w:val="0"/>
        <w:numPr>
          <w:ilvl w:val="1"/>
          <w:numId w:val="8"/>
        </w:numPr>
        <w:tabs>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Агента или Принципала.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14:paraId="74043F8B" w14:textId="77777777" w:rsidR="006D610C" w:rsidRPr="009E35E1" w:rsidRDefault="006D610C" w:rsidP="000E33BD">
      <w:pPr>
        <w:widowControl w:val="0"/>
        <w:numPr>
          <w:ilvl w:val="1"/>
          <w:numId w:val="8"/>
        </w:numPr>
        <w:tabs>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При расторжении настоящего Договора, существующие к такому моменту обязательства Сторон, сохраняют свою силу до их полного выполнения.</w:t>
      </w:r>
    </w:p>
    <w:p w14:paraId="6206A0B2" w14:textId="77777777" w:rsidR="006D610C" w:rsidRPr="009E35E1" w:rsidRDefault="006D610C" w:rsidP="009735A8">
      <w:pPr>
        <w:tabs>
          <w:tab w:val="left" w:pos="993"/>
        </w:tabs>
        <w:spacing w:after="0" w:line="240" w:lineRule="auto"/>
        <w:ind w:firstLine="567"/>
        <w:contextualSpacing/>
        <w:jc w:val="both"/>
        <w:outlineLvl w:val="1"/>
        <w:rPr>
          <w:rFonts w:ascii="Times New Roman" w:eastAsia="Times New Roman" w:hAnsi="Times New Roman" w:cs="Times New Roman"/>
          <w:bCs/>
          <w:sz w:val="24"/>
          <w:szCs w:val="24"/>
          <w:lang w:eastAsia="ru-RU"/>
        </w:rPr>
      </w:pPr>
    </w:p>
    <w:p w14:paraId="334FA767" w14:textId="77777777" w:rsidR="006D610C" w:rsidRPr="009E35E1" w:rsidRDefault="006D610C" w:rsidP="000E33BD">
      <w:pPr>
        <w:widowControl w:val="0"/>
        <w:numPr>
          <w:ilvl w:val="0"/>
          <w:numId w:val="8"/>
        </w:numPr>
        <w:tabs>
          <w:tab w:val="left" w:pos="284"/>
        </w:tabs>
        <w:spacing w:after="0" w:line="240" w:lineRule="auto"/>
        <w:ind w:left="1" w:hanging="1"/>
        <w:contextualSpacing/>
        <w:jc w:val="center"/>
        <w:outlineLvl w:val="1"/>
        <w:rPr>
          <w:rFonts w:ascii="Times New Roman" w:eastAsia="Times New Roman" w:hAnsi="Times New Roman" w:cs="Times New Roman"/>
          <w:bCs/>
        </w:rPr>
      </w:pPr>
      <w:r w:rsidRPr="009E35E1">
        <w:rPr>
          <w:rFonts w:ascii="Times New Roman" w:eastAsia="Times New Roman" w:hAnsi="Times New Roman" w:cs="Times New Roman"/>
          <w:b/>
          <w:bCs/>
          <w:sz w:val="24"/>
          <w:szCs w:val="24"/>
          <w:lang w:eastAsia="ru-RU"/>
        </w:rPr>
        <w:t>Разрешение споров</w:t>
      </w:r>
    </w:p>
    <w:p w14:paraId="11D5F2FD" w14:textId="77777777" w:rsidR="006D610C" w:rsidRPr="009E35E1" w:rsidRDefault="006D610C" w:rsidP="000E33BD">
      <w:pPr>
        <w:widowControl w:val="0"/>
        <w:numPr>
          <w:ilvl w:val="1"/>
          <w:numId w:val="8"/>
        </w:numPr>
        <w:tabs>
          <w:tab w:val="left" w:pos="0"/>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14:paraId="57D77BD9" w14:textId="77777777" w:rsidR="006D610C" w:rsidRPr="009E35E1" w:rsidRDefault="006D610C" w:rsidP="000E33BD">
      <w:pPr>
        <w:widowControl w:val="0"/>
        <w:numPr>
          <w:ilvl w:val="1"/>
          <w:numId w:val="8"/>
        </w:numPr>
        <w:tabs>
          <w:tab w:val="left" w:pos="0"/>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В случае невозможности урегулирования спора в рамках претензионного порядка, неурегулированный спор подлежит передаче на рассмотрение в Арбитражный суд Хабаровского края.</w:t>
      </w:r>
    </w:p>
    <w:p w14:paraId="00B7068F" w14:textId="169A0395" w:rsidR="006D610C" w:rsidRPr="009735A8" w:rsidRDefault="006D610C" w:rsidP="009735A8">
      <w:pPr>
        <w:tabs>
          <w:tab w:val="left" w:pos="0"/>
          <w:tab w:val="left" w:pos="426"/>
          <w:tab w:val="left" w:pos="567"/>
        </w:tabs>
        <w:spacing w:after="0" w:line="240" w:lineRule="auto"/>
        <w:ind w:firstLine="567"/>
        <w:contextualSpacing/>
        <w:jc w:val="both"/>
        <w:outlineLvl w:val="1"/>
        <w:rPr>
          <w:rFonts w:ascii="Times New Roman" w:eastAsia="Times New Roman" w:hAnsi="Times New Roman" w:cs="Times New Roman"/>
          <w:bCs/>
          <w:i/>
          <w:sz w:val="24"/>
          <w:szCs w:val="24"/>
          <w:lang w:eastAsia="ru-RU"/>
        </w:rPr>
      </w:pPr>
      <w:r w:rsidRPr="009735A8">
        <w:rPr>
          <w:rFonts w:ascii="Times New Roman" w:eastAsia="Times New Roman" w:hAnsi="Times New Roman" w:cs="Times New Roman"/>
          <w:bCs/>
          <w:i/>
          <w:sz w:val="24"/>
          <w:szCs w:val="24"/>
          <w:lang w:eastAsia="ru-RU"/>
        </w:rPr>
        <w:t>7.2.1. В случае утраты статуса индивидуального предпринимателя Принципала неурегулированный спор подлежит передаче на рассмотрение в Хабаровский районный суд Хабаровского края.</w:t>
      </w:r>
      <w:r w:rsidR="00D0071D">
        <w:rPr>
          <w:rStyle w:val="af"/>
          <w:rFonts w:ascii="Times New Roman" w:eastAsia="Times New Roman" w:hAnsi="Times New Roman" w:cs="Times New Roman"/>
          <w:bCs/>
          <w:i/>
          <w:sz w:val="24"/>
          <w:szCs w:val="24"/>
          <w:lang w:eastAsia="ru-RU"/>
        </w:rPr>
        <w:footnoteReference w:id="2"/>
      </w:r>
    </w:p>
    <w:p w14:paraId="08833D72" w14:textId="77777777" w:rsidR="006D610C" w:rsidRPr="009E35E1" w:rsidRDefault="006D610C" w:rsidP="000E33BD">
      <w:pPr>
        <w:widowControl w:val="0"/>
        <w:numPr>
          <w:ilvl w:val="0"/>
          <w:numId w:val="8"/>
        </w:numPr>
        <w:tabs>
          <w:tab w:val="left" w:pos="284"/>
          <w:tab w:val="left" w:pos="993"/>
        </w:tabs>
        <w:spacing w:after="0" w:line="240" w:lineRule="auto"/>
        <w:ind w:left="0" w:firstLine="0"/>
        <w:contextualSpacing/>
        <w:jc w:val="center"/>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
          <w:bCs/>
          <w:sz w:val="24"/>
          <w:szCs w:val="24"/>
          <w:lang w:eastAsia="ru-RU"/>
        </w:rPr>
        <w:t>Заключительные положения</w:t>
      </w:r>
    </w:p>
    <w:p w14:paraId="2DD8F94F" w14:textId="77777777" w:rsidR="006D610C" w:rsidRPr="009E35E1" w:rsidRDefault="006D610C" w:rsidP="000E33BD">
      <w:pPr>
        <w:widowControl w:val="0"/>
        <w:numPr>
          <w:ilvl w:val="1"/>
          <w:numId w:val="8"/>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14:paraId="77E12832" w14:textId="77777777" w:rsidR="006D610C" w:rsidRPr="009E35E1" w:rsidRDefault="006D610C" w:rsidP="000E33BD">
      <w:pPr>
        <w:widowControl w:val="0"/>
        <w:numPr>
          <w:ilvl w:val="1"/>
          <w:numId w:val="8"/>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Договор составлен в 2 (Двух) экземплярах на русском языке по одному для каждой из Сторон.</w:t>
      </w:r>
    </w:p>
    <w:p w14:paraId="13CFFC37" w14:textId="77777777" w:rsidR="006D610C" w:rsidRPr="009E35E1" w:rsidRDefault="006D610C" w:rsidP="000E33BD">
      <w:pPr>
        <w:widowControl w:val="0"/>
        <w:numPr>
          <w:ilvl w:val="1"/>
          <w:numId w:val="8"/>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Любые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p>
    <w:p w14:paraId="0CCEBC23" w14:textId="20BE6979" w:rsidR="00D0071D" w:rsidRPr="00D0071D" w:rsidRDefault="00D0071D" w:rsidP="000E33BD">
      <w:pPr>
        <w:pStyle w:val="af3"/>
        <w:numPr>
          <w:ilvl w:val="1"/>
          <w:numId w:val="8"/>
        </w:numPr>
        <w:tabs>
          <w:tab w:val="left" w:pos="993"/>
        </w:tabs>
        <w:spacing w:after="0" w:line="240" w:lineRule="auto"/>
        <w:ind w:left="0" w:firstLine="567"/>
        <w:jc w:val="both"/>
        <w:rPr>
          <w:rFonts w:ascii="Times New Roman" w:eastAsia="Times New Roman" w:hAnsi="Times New Roman"/>
          <w:bCs/>
          <w:sz w:val="24"/>
          <w:szCs w:val="24"/>
          <w:lang w:eastAsia="ru-RU"/>
        </w:rPr>
      </w:pPr>
      <w:r w:rsidRPr="00D0071D">
        <w:rPr>
          <w:rFonts w:ascii="Times New Roman" w:eastAsia="Times New Roman" w:hAnsi="Times New Roman"/>
          <w:bCs/>
          <w:sz w:val="24"/>
          <w:szCs w:val="24"/>
          <w:lang w:eastAsia="ru-RU"/>
        </w:rPr>
        <w:t xml:space="preserve">Стороны пришли к соглашению, что все заявления, уведомления, извещения, требования, счета и иные юридически значимые сообщения Стороны могут направлять почтой, заказным письмом, по адресам, указанным в реквизитах Договора, передаваться нарочным под подпись уполномоченному представителю принимающей Стороны либо по факсу или электронной почте, при условии наличия на документе изображения подписи уполномоченного </w:t>
      </w:r>
      <w:r w:rsidRPr="00D0071D">
        <w:rPr>
          <w:rFonts w:ascii="Times New Roman" w:eastAsia="Times New Roman" w:hAnsi="Times New Roman"/>
          <w:bCs/>
          <w:sz w:val="24"/>
          <w:szCs w:val="24"/>
          <w:lang w:eastAsia="ru-RU"/>
        </w:rPr>
        <w:lastRenderedPageBreak/>
        <w:t>лица, оттиска круглой печати (при наличии), а также при условии, что используемый способ связи позволяет достоверно установить, от кого исходило сообщение и кому оно адресовано. Стороны признают юридическую силу документов, отправленных (полученных) по электронной почте или по факсимильной связи до обмена Сторонами оригиналами указанных документов.</w:t>
      </w:r>
      <w:r w:rsidR="009C4976" w:rsidRPr="009C4976">
        <w:t xml:space="preserve"> </w:t>
      </w:r>
      <w:r w:rsidR="009C4976" w:rsidRPr="009C4976">
        <w:rPr>
          <w:rFonts w:ascii="Times New Roman" w:eastAsia="Times New Roman" w:hAnsi="Times New Roman"/>
          <w:bCs/>
          <w:sz w:val="24"/>
          <w:szCs w:val="24"/>
          <w:lang w:eastAsia="ru-RU"/>
        </w:rPr>
        <w:t>Если Сторона Договора обратится с просьбой предоставить оригинал сообщения, полученный ей по средством электронной почты или факсимильной связи, Сторона-отправитель обязана предоставить такой оригинал в разумный срок, но не позднее 5 (Пяти) рабочих дней с момента получения Стороной-получателем такой просьбы. Сообщения направляются Сторонами по адресам, указанным в Договоре, или по иным адресам (иной контактной информации), о которых Стороны уведомили друг друга в письменной форме</w:t>
      </w:r>
    </w:p>
    <w:p w14:paraId="2D0B9762" w14:textId="125C54FD" w:rsidR="006D610C" w:rsidRPr="009E35E1" w:rsidRDefault="006D610C" w:rsidP="000E33BD">
      <w:pPr>
        <w:widowControl w:val="0"/>
        <w:numPr>
          <w:ilvl w:val="1"/>
          <w:numId w:val="8"/>
        </w:numPr>
        <w:tabs>
          <w:tab w:val="left" w:pos="284"/>
          <w:tab w:val="left" w:pos="426"/>
          <w:tab w:val="left" w:pos="993"/>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Calibri" w:hAnsi="Times New Roman" w:cs="Times New Roman"/>
          <w:sz w:val="24"/>
          <w:szCs w:val="24"/>
        </w:rPr>
        <w:t xml:space="preserve">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w:t>
      </w:r>
      <w:r w:rsidR="006F3E34">
        <w:rPr>
          <w:rFonts w:ascii="Times New Roman" w:eastAsia="Calibri" w:hAnsi="Times New Roman" w:cs="Times New Roman"/>
          <w:sz w:val="24"/>
          <w:szCs w:val="24"/>
        </w:rPr>
        <w:t xml:space="preserve">реквизитов, указанных в разделе 9 </w:t>
      </w:r>
      <w:r w:rsidRPr="009E35E1">
        <w:rPr>
          <w:rFonts w:ascii="Times New Roman" w:eastAsia="Calibri" w:hAnsi="Times New Roman" w:cs="Times New Roman"/>
          <w:sz w:val="24"/>
          <w:szCs w:val="24"/>
        </w:rPr>
        <w:t>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30BB566E" w14:textId="77777777" w:rsidR="006D610C" w:rsidRPr="009E35E1" w:rsidRDefault="006D610C" w:rsidP="000E33BD">
      <w:pPr>
        <w:widowControl w:val="0"/>
        <w:numPr>
          <w:ilvl w:val="1"/>
          <w:numId w:val="8"/>
        </w:numPr>
        <w:tabs>
          <w:tab w:val="left" w:pos="284"/>
          <w:tab w:val="left" w:pos="426"/>
          <w:tab w:val="left" w:pos="993"/>
          <w:tab w:val="left" w:pos="1134"/>
        </w:tabs>
        <w:spacing w:after="0" w:line="240" w:lineRule="auto"/>
        <w:ind w:left="0" w:firstLine="567"/>
        <w:contextualSpacing/>
        <w:jc w:val="both"/>
        <w:outlineLvl w:val="1"/>
        <w:rPr>
          <w:rFonts w:ascii="Times New Roman" w:eastAsia="Times New Roman" w:hAnsi="Times New Roman" w:cs="Times New Roman"/>
          <w:bCs/>
          <w:sz w:val="24"/>
          <w:szCs w:val="24"/>
          <w:lang w:eastAsia="ru-RU"/>
        </w:rPr>
      </w:pPr>
      <w:r w:rsidRPr="009E35E1">
        <w:rPr>
          <w:rFonts w:ascii="Times New Roman" w:eastAsia="Times New Roman" w:hAnsi="Times New Roman" w:cs="Times New Roman"/>
          <w:bCs/>
          <w:sz w:val="24"/>
          <w:szCs w:val="24"/>
          <w:lang w:eastAsia="ru-RU"/>
        </w:rPr>
        <w:t>Приложения к настоящему Договору, являющиеся его неотъемлемой частью:</w:t>
      </w:r>
    </w:p>
    <w:p w14:paraId="1DEF8CE9" w14:textId="77777777" w:rsidR="006D610C" w:rsidRPr="009E35E1" w:rsidRDefault="006D610C" w:rsidP="00D0071D">
      <w:pPr>
        <w:widowControl w:val="0"/>
        <w:tabs>
          <w:tab w:val="left" w:pos="567"/>
          <w:tab w:val="left" w:pos="1134"/>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8.5.1.</w:t>
      </w:r>
      <w:r w:rsidRPr="009E35E1">
        <w:rPr>
          <w:rFonts w:ascii="Times New Roman" w:eastAsia="Times New Roman" w:hAnsi="Times New Roman" w:cs="Times New Roman"/>
          <w:color w:val="000000"/>
          <w:sz w:val="24"/>
          <w:szCs w:val="24"/>
          <w:lang w:eastAsia="ru-RU" w:bidi="ru-RU"/>
        </w:rPr>
        <w:tab/>
        <w:t>Лимит оплаты Товара – Приложение № 1</w:t>
      </w:r>
    </w:p>
    <w:p w14:paraId="09FD7D0C" w14:textId="77777777" w:rsidR="006D610C" w:rsidRPr="009E35E1" w:rsidRDefault="006D610C" w:rsidP="00D0071D">
      <w:pPr>
        <w:widowControl w:val="0"/>
        <w:tabs>
          <w:tab w:val="left" w:pos="567"/>
          <w:tab w:val="left" w:pos="1134"/>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8.5.2.</w:t>
      </w:r>
      <w:r w:rsidRPr="009E35E1">
        <w:rPr>
          <w:rFonts w:ascii="Times New Roman" w:eastAsia="Times New Roman" w:hAnsi="Times New Roman" w:cs="Times New Roman"/>
          <w:color w:val="000000"/>
          <w:sz w:val="24"/>
          <w:szCs w:val="24"/>
          <w:lang w:eastAsia="ru-RU" w:bidi="ru-RU"/>
        </w:rPr>
        <w:tab/>
        <w:t>Требования, предъявляемые к Товару – Приложение № 2;</w:t>
      </w:r>
    </w:p>
    <w:p w14:paraId="5CB2E3E3" w14:textId="77777777" w:rsidR="006D610C" w:rsidRPr="009E35E1" w:rsidRDefault="006D610C" w:rsidP="00D0071D">
      <w:pPr>
        <w:widowControl w:val="0"/>
        <w:tabs>
          <w:tab w:val="left" w:pos="567"/>
          <w:tab w:val="left" w:pos="1134"/>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8.5.3.</w:t>
      </w:r>
      <w:r w:rsidRPr="009E35E1">
        <w:rPr>
          <w:rFonts w:ascii="Times New Roman" w:eastAsia="Times New Roman" w:hAnsi="Times New Roman" w:cs="Times New Roman"/>
          <w:color w:val="000000"/>
          <w:sz w:val="24"/>
          <w:szCs w:val="24"/>
          <w:lang w:eastAsia="ru-RU" w:bidi="ru-RU"/>
        </w:rPr>
        <w:tab/>
        <w:t>Форма Отчета агента – Приложение № 3;</w:t>
      </w:r>
    </w:p>
    <w:p w14:paraId="55DD73F3" w14:textId="77777777" w:rsidR="006D610C" w:rsidRPr="009E35E1" w:rsidRDefault="006D610C" w:rsidP="00D0071D">
      <w:pPr>
        <w:widowControl w:val="0"/>
        <w:tabs>
          <w:tab w:val="left" w:pos="567"/>
          <w:tab w:val="left" w:pos="1134"/>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8.5.4.</w:t>
      </w:r>
      <w:r w:rsidRPr="009E35E1">
        <w:rPr>
          <w:rFonts w:ascii="Times New Roman" w:eastAsia="Times New Roman" w:hAnsi="Times New Roman" w:cs="Times New Roman"/>
          <w:color w:val="000000"/>
          <w:sz w:val="24"/>
          <w:szCs w:val="24"/>
          <w:lang w:eastAsia="ru-RU" w:bidi="ru-RU"/>
        </w:rPr>
        <w:tab/>
        <w:t>Форма Графика платежей – Приложение № 4;</w:t>
      </w:r>
    </w:p>
    <w:p w14:paraId="2BB60E1D" w14:textId="77777777" w:rsidR="006D610C" w:rsidRPr="009E35E1" w:rsidRDefault="006D610C" w:rsidP="00D0071D">
      <w:pPr>
        <w:widowControl w:val="0"/>
        <w:tabs>
          <w:tab w:val="left" w:pos="567"/>
          <w:tab w:val="left" w:pos="1134"/>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8.5.5.</w:t>
      </w:r>
      <w:r w:rsidRPr="009E35E1">
        <w:rPr>
          <w:rFonts w:ascii="Times New Roman" w:eastAsia="Times New Roman" w:hAnsi="Times New Roman" w:cs="Times New Roman"/>
          <w:color w:val="000000"/>
          <w:sz w:val="24"/>
          <w:szCs w:val="24"/>
          <w:lang w:eastAsia="ru-RU" w:bidi="ru-RU"/>
        </w:rPr>
        <w:tab/>
        <w:t>Перечень целевых показателей – Приложение № 5;</w:t>
      </w:r>
    </w:p>
    <w:p w14:paraId="02484A67" w14:textId="77777777" w:rsidR="006D610C" w:rsidRPr="009E35E1" w:rsidRDefault="006D610C" w:rsidP="00D0071D">
      <w:pPr>
        <w:widowControl w:val="0"/>
        <w:tabs>
          <w:tab w:val="left" w:pos="567"/>
          <w:tab w:val="left" w:pos="1134"/>
        </w:tabs>
        <w:spacing w:after="0" w:line="240" w:lineRule="auto"/>
        <w:ind w:firstLine="567"/>
        <w:jc w:val="both"/>
        <w:rPr>
          <w:rFonts w:ascii="Times New Roman" w:eastAsia="Times New Roman" w:hAnsi="Times New Roman" w:cs="Times New Roman"/>
          <w:color w:val="000000"/>
          <w:sz w:val="24"/>
          <w:szCs w:val="24"/>
          <w:lang w:eastAsia="ru-RU" w:bidi="ru-RU"/>
        </w:rPr>
      </w:pPr>
      <w:r w:rsidRPr="009E35E1">
        <w:rPr>
          <w:rFonts w:ascii="Times New Roman" w:eastAsia="Times New Roman" w:hAnsi="Times New Roman" w:cs="Times New Roman"/>
          <w:color w:val="000000"/>
          <w:sz w:val="24"/>
          <w:szCs w:val="24"/>
          <w:lang w:eastAsia="ru-RU" w:bidi="ru-RU"/>
        </w:rPr>
        <w:t>8.5.6.</w:t>
      </w:r>
      <w:r w:rsidRPr="009E35E1">
        <w:rPr>
          <w:rFonts w:ascii="Times New Roman" w:eastAsia="Times New Roman" w:hAnsi="Times New Roman" w:cs="Times New Roman"/>
          <w:color w:val="000000"/>
          <w:sz w:val="24"/>
          <w:szCs w:val="24"/>
          <w:lang w:eastAsia="ru-RU" w:bidi="ru-RU"/>
        </w:rPr>
        <w:tab/>
        <w:t>Форма Отчета о достижении целевых показателей – Приложение № 6.</w:t>
      </w:r>
    </w:p>
    <w:p w14:paraId="2A5AF90F" w14:textId="77777777" w:rsidR="006D610C" w:rsidRPr="009E35E1" w:rsidRDefault="006D610C" w:rsidP="00D0071D">
      <w:pPr>
        <w:tabs>
          <w:tab w:val="left" w:pos="284"/>
        </w:tabs>
        <w:spacing w:after="0" w:line="240" w:lineRule="auto"/>
        <w:ind w:firstLine="567"/>
        <w:contextualSpacing/>
        <w:jc w:val="both"/>
        <w:outlineLvl w:val="1"/>
        <w:rPr>
          <w:rFonts w:ascii="Times New Roman" w:eastAsia="Times New Roman" w:hAnsi="Times New Roman" w:cs="Times New Roman"/>
          <w:b/>
          <w:bCs/>
          <w:sz w:val="24"/>
          <w:szCs w:val="24"/>
          <w:lang w:eastAsia="ru-RU"/>
        </w:rPr>
      </w:pPr>
    </w:p>
    <w:p w14:paraId="7F116B4C" w14:textId="77777777" w:rsidR="006D610C" w:rsidRPr="009E35E1" w:rsidRDefault="006D610C" w:rsidP="000E33BD">
      <w:pPr>
        <w:widowControl w:val="0"/>
        <w:numPr>
          <w:ilvl w:val="0"/>
          <w:numId w:val="8"/>
        </w:numPr>
        <w:tabs>
          <w:tab w:val="left" w:pos="284"/>
        </w:tabs>
        <w:spacing w:after="0" w:line="240" w:lineRule="auto"/>
        <w:ind w:left="1"/>
        <w:jc w:val="center"/>
        <w:outlineLvl w:val="1"/>
        <w:rPr>
          <w:rFonts w:ascii="Times New Roman" w:eastAsia="Times New Roman" w:hAnsi="Times New Roman" w:cs="Microsoft Sans Serif"/>
          <w:b/>
          <w:bCs/>
          <w:color w:val="000000"/>
          <w:sz w:val="24"/>
          <w:szCs w:val="24"/>
          <w:lang w:eastAsia="ru-RU" w:bidi="ru-RU"/>
        </w:rPr>
      </w:pPr>
      <w:r w:rsidRPr="009E35E1">
        <w:rPr>
          <w:rFonts w:ascii="Times New Roman" w:eastAsia="Times New Roman" w:hAnsi="Times New Roman" w:cs="Microsoft Sans Serif"/>
          <w:b/>
          <w:bCs/>
          <w:color w:val="000000"/>
          <w:sz w:val="24"/>
          <w:szCs w:val="24"/>
          <w:lang w:eastAsia="ru-RU" w:bidi="ru-RU"/>
        </w:rPr>
        <w:t>Адреса, реквизиты и подписи сторон</w:t>
      </w:r>
    </w:p>
    <w:tbl>
      <w:tblPr>
        <w:tblW w:w="5148" w:type="pct"/>
        <w:tblInd w:w="-176" w:type="dxa"/>
        <w:tblLook w:val="04A0" w:firstRow="1" w:lastRow="0" w:firstColumn="1" w:lastColumn="0" w:noHBand="0" w:noVBand="1"/>
      </w:tblPr>
      <w:tblGrid>
        <w:gridCol w:w="5275"/>
        <w:gridCol w:w="5163"/>
      </w:tblGrid>
      <w:tr w:rsidR="006D610C" w:rsidRPr="009E35E1" w14:paraId="04FE16F4" w14:textId="77777777" w:rsidTr="00251DE2">
        <w:trPr>
          <w:trHeight w:val="3103"/>
        </w:trPr>
        <w:tc>
          <w:tcPr>
            <w:tcW w:w="2527" w:type="pct"/>
          </w:tcPr>
          <w:p w14:paraId="5A4E31F4" w14:textId="77777777" w:rsidR="006D610C" w:rsidRPr="009E35E1" w:rsidRDefault="006D610C" w:rsidP="00251DE2">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Принципал:</w:t>
            </w:r>
          </w:p>
          <w:p w14:paraId="04DF347D"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01ED4088"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05D15FD3"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4C55E0E5"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15A1875A"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70D24DE7"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4F037853"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532BE716"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564D1626"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6657A3DE"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4B366359"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008E3629"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6AC07ACA"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7533848D" w14:textId="77777777" w:rsidR="006D610C" w:rsidRPr="009E35E1" w:rsidRDefault="006D610C" w:rsidP="00251DE2">
            <w:pPr>
              <w:keepNext/>
              <w:spacing w:after="0" w:line="240" w:lineRule="auto"/>
              <w:rPr>
                <w:rFonts w:ascii="Times New Roman" w:eastAsia="Calibri" w:hAnsi="Times New Roman" w:cs="Times New Roman"/>
                <w:b/>
                <w:sz w:val="24"/>
                <w:szCs w:val="24"/>
                <w:lang w:val="en-US"/>
              </w:rPr>
            </w:pPr>
          </w:p>
          <w:p w14:paraId="5471137A" w14:textId="77777777" w:rsidR="006D610C" w:rsidRPr="009E35E1" w:rsidRDefault="006D610C" w:rsidP="00251DE2">
            <w:pPr>
              <w:keepNext/>
              <w:spacing w:after="0" w:line="240" w:lineRule="auto"/>
              <w:rPr>
                <w:rFonts w:ascii="Calibri" w:eastAsia="Calibri" w:hAnsi="Calibri" w:cs="Times New Roman"/>
                <w:sz w:val="24"/>
                <w:szCs w:val="24"/>
                <w:lang w:val="en-US"/>
              </w:rPr>
            </w:pPr>
          </w:p>
          <w:p w14:paraId="11050BB6" w14:textId="77777777" w:rsidR="006D610C" w:rsidRPr="009E35E1" w:rsidRDefault="006D610C" w:rsidP="00251DE2">
            <w:pPr>
              <w:keepNext/>
              <w:spacing w:after="0" w:line="240" w:lineRule="auto"/>
              <w:rPr>
                <w:rFonts w:ascii="Times New Roman" w:eastAsia="Times New Roman" w:hAnsi="Times New Roman" w:cs="Times New Roman"/>
                <w:sz w:val="24"/>
                <w:szCs w:val="24"/>
                <w:lang w:val="en-US" w:eastAsia="ru-RU"/>
              </w:rPr>
            </w:pPr>
            <w:r w:rsidRPr="009E35E1">
              <w:rPr>
                <w:rFonts w:ascii="Times New Roman" w:eastAsia="Times New Roman" w:hAnsi="Times New Roman" w:cs="Times New Roman"/>
                <w:sz w:val="24"/>
                <w:szCs w:val="24"/>
                <w:lang w:eastAsia="ru-RU"/>
              </w:rPr>
              <w:t xml:space="preserve">_______________________ </w:t>
            </w:r>
            <w:r w:rsidRPr="009E35E1">
              <w:rPr>
                <w:rFonts w:ascii="Times New Roman" w:eastAsia="Times New Roman" w:hAnsi="Times New Roman" w:cs="Times New Roman"/>
                <w:sz w:val="24"/>
                <w:szCs w:val="24"/>
                <w:lang w:val="en-US" w:eastAsia="ru-RU"/>
              </w:rPr>
              <w:t>/____________/</w:t>
            </w:r>
          </w:p>
          <w:p w14:paraId="099EF72C" w14:textId="77777777" w:rsidR="006D610C" w:rsidRPr="009E35E1" w:rsidRDefault="006D610C" w:rsidP="00251DE2">
            <w:pPr>
              <w:keepNext/>
              <w:spacing w:after="0" w:line="240" w:lineRule="auto"/>
              <w:rPr>
                <w:rFonts w:ascii="Times New Roman" w:eastAsia="Calibri" w:hAnsi="Times New Roman" w:cs="Times New Roman"/>
                <w:sz w:val="20"/>
                <w:szCs w:val="20"/>
              </w:rPr>
            </w:pPr>
            <w:r w:rsidRPr="009E35E1">
              <w:rPr>
                <w:rFonts w:ascii="Times New Roman" w:eastAsia="Times New Roman" w:hAnsi="Times New Roman" w:cs="Times New Roman"/>
                <w:sz w:val="20"/>
                <w:szCs w:val="20"/>
                <w:lang w:eastAsia="ru-RU"/>
              </w:rPr>
              <w:t xml:space="preserve">                        м.п.</w:t>
            </w:r>
          </w:p>
          <w:p w14:paraId="327D1359" w14:textId="77777777" w:rsidR="006D610C" w:rsidRPr="009E35E1" w:rsidRDefault="006D610C" w:rsidP="00251DE2">
            <w:pPr>
              <w:keepNext/>
              <w:widowControl w:val="0"/>
              <w:spacing w:after="0" w:line="240" w:lineRule="auto"/>
              <w:rPr>
                <w:rFonts w:ascii="Times New Roman" w:eastAsia="Microsoft Sans Serif" w:hAnsi="Times New Roman" w:cs="Times New Roman"/>
                <w:color w:val="000000"/>
                <w:sz w:val="20"/>
                <w:szCs w:val="20"/>
                <w:lang w:eastAsia="ru-RU" w:bidi="ru-RU"/>
              </w:rPr>
            </w:pPr>
          </w:p>
        </w:tc>
        <w:tc>
          <w:tcPr>
            <w:tcW w:w="2473" w:type="pct"/>
          </w:tcPr>
          <w:p w14:paraId="035C184D" w14:textId="77777777" w:rsidR="006D610C" w:rsidRPr="009E35E1" w:rsidRDefault="006D610C" w:rsidP="00251DE2">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Агент:</w:t>
            </w:r>
          </w:p>
          <w:p w14:paraId="7F1CE2B6" w14:textId="77777777" w:rsidR="006D610C" w:rsidRPr="009E35E1" w:rsidRDefault="006D610C" w:rsidP="00251DE2">
            <w:pPr>
              <w:keepNext/>
              <w:widowControl w:val="0"/>
              <w:spacing w:after="0" w:line="240" w:lineRule="auto"/>
              <w:jc w:val="center"/>
              <w:rPr>
                <w:rFonts w:ascii="Times New Roman" w:eastAsia="Times New Roman" w:hAnsi="Times New Roman" w:cs="Times New Roman"/>
                <w:b/>
                <w:color w:val="000000"/>
                <w:sz w:val="24"/>
                <w:szCs w:val="24"/>
                <w:lang w:eastAsia="ru-RU" w:bidi="ru-RU"/>
              </w:rPr>
            </w:pPr>
            <w:r w:rsidRPr="009E35E1">
              <w:rPr>
                <w:rFonts w:ascii="Times New Roman" w:eastAsia="Times New Roman" w:hAnsi="Times New Roman" w:cs="Times New Roman"/>
                <w:b/>
                <w:color w:val="000000"/>
                <w:sz w:val="24"/>
                <w:szCs w:val="24"/>
                <w:lang w:eastAsia="ru-RU" w:bidi="ru-RU"/>
              </w:rPr>
              <w:t>Автономная некоммерческая организация «Краевой сельскохозяйственный фонд»</w:t>
            </w:r>
          </w:p>
          <w:p w14:paraId="12326EC9"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Адрес: 680000, Хабаровский край, </w:t>
            </w:r>
          </w:p>
          <w:p w14:paraId="33D0C281"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г. Хабаровск, ул. Ленина д. 4, оф.808.</w:t>
            </w:r>
          </w:p>
          <w:p w14:paraId="6AC28C27"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 xml:space="preserve">ОГРН 1152700000837 </w:t>
            </w:r>
          </w:p>
          <w:p w14:paraId="4487A456"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lang w:eastAsia="ru-RU"/>
              </w:rPr>
            </w:pPr>
            <w:r w:rsidRPr="009E35E1">
              <w:rPr>
                <w:rFonts w:ascii="Times New Roman" w:eastAsia="Times New Roman" w:hAnsi="Times New Roman" w:cs="Times New Roman"/>
                <w:sz w:val="24"/>
                <w:szCs w:val="24"/>
                <w:lang w:eastAsia="ru-RU"/>
              </w:rPr>
              <w:t>ИНН 2721217941, КПП 272101001</w:t>
            </w:r>
          </w:p>
          <w:p w14:paraId="22B84DDD"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Р/с №40703810470000000482 в Дальневосточном филиале ПАО «Сбербанк России» г. Хабаровск</w:t>
            </w:r>
          </w:p>
          <w:p w14:paraId="138FC9DD"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К/с № 30101810600000000608</w:t>
            </w:r>
          </w:p>
          <w:p w14:paraId="0E3FEE11"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БИК 040813608</w:t>
            </w:r>
          </w:p>
          <w:p w14:paraId="459CC04B" w14:textId="77777777" w:rsidR="006D610C" w:rsidRPr="009E35E1" w:rsidRDefault="006D610C" w:rsidP="00251DE2">
            <w:pPr>
              <w:widowControl w:val="0"/>
              <w:spacing w:after="0" w:line="240" w:lineRule="auto"/>
              <w:rPr>
                <w:rFonts w:ascii="Times New Roman" w:eastAsia="Microsoft Sans Serif" w:hAnsi="Times New Roman" w:cs="Times New Roman"/>
                <w:color w:val="000000"/>
                <w:sz w:val="24"/>
                <w:szCs w:val="24"/>
                <w:lang w:eastAsia="ru-RU" w:bidi="ru-RU"/>
              </w:rPr>
            </w:pPr>
            <w:r w:rsidRPr="009E35E1">
              <w:rPr>
                <w:rFonts w:ascii="Times New Roman" w:eastAsia="Microsoft Sans Serif" w:hAnsi="Times New Roman" w:cs="Times New Roman"/>
                <w:color w:val="000000"/>
                <w:sz w:val="24"/>
                <w:szCs w:val="24"/>
                <w:lang w:eastAsia="ru-RU" w:bidi="ru-RU"/>
              </w:rPr>
              <w:t>Тел. 89098253010</w:t>
            </w:r>
          </w:p>
          <w:p w14:paraId="2989C6FA" w14:textId="77777777" w:rsidR="006D610C" w:rsidRPr="009E35E1" w:rsidRDefault="006D610C" w:rsidP="00251DE2">
            <w:pPr>
              <w:keepNext/>
              <w:spacing w:after="0" w:line="240" w:lineRule="auto"/>
              <w:jc w:val="both"/>
              <w:rPr>
                <w:rFonts w:ascii="Times New Roman" w:eastAsia="Times New Roman" w:hAnsi="Times New Roman" w:cs="Times New Roman"/>
                <w:sz w:val="24"/>
                <w:szCs w:val="24"/>
                <w:u w:val="single"/>
                <w:lang w:eastAsia="ru-RU"/>
              </w:rPr>
            </w:pPr>
            <w:r w:rsidRPr="009E35E1">
              <w:rPr>
                <w:rFonts w:ascii="Times New Roman" w:eastAsia="Microsoft Sans Serif" w:hAnsi="Times New Roman" w:cs="Times New Roman"/>
                <w:color w:val="000000"/>
                <w:sz w:val="24"/>
                <w:szCs w:val="24"/>
                <w:lang w:val="en-US" w:eastAsia="ru-RU" w:bidi="ru-RU"/>
              </w:rPr>
              <w:t>E</w:t>
            </w:r>
            <w:r w:rsidRPr="009E35E1">
              <w:rPr>
                <w:rFonts w:ascii="Times New Roman" w:eastAsia="Microsoft Sans Serif" w:hAnsi="Times New Roman" w:cs="Times New Roman"/>
                <w:color w:val="000000"/>
                <w:sz w:val="24"/>
                <w:szCs w:val="24"/>
                <w:lang w:eastAsia="ru-RU" w:bidi="ru-RU"/>
              </w:rPr>
              <w:t>-</w:t>
            </w:r>
            <w:r w:rsidRPr="009E35E1">
              <w:rPr>
                <w:rFonts w:ascii="Times New Roman" w:eastAsia="Microsoft Sans Serif" w:hAnsi="Times New Roman" w:cs="Times New Roman"/>
                <w:color w:val="000000"/>
                <w:sz w:val="24"/>
                <w:szCs w:val="24"/>
                <w:lang w:val="en-US" w:eastAsia="ru-RU" w:bidi="ru-RU"/>
              </w:rPr>
              <w:t>mail</w:t>
            </w:r>
            <w:r w:rsidRPr="009E35E1">
              <w:rPr>
                <w:rFonts w:ascii="Times New Roman" w:eastAsia="Microsoft Sans Serif" w:hAnsi="Times New Roman" w:cs="Times New Roman"/>
                <w:color w:val="000000"/>
                <w:sz w:val="24"/>
                <w:szCs w:val="24"/>
                <w:lang w:eastAsia="ru-RU" w:bidi="ru-RU"/>
              </w:rPr>
              <w:t xml:space="preserve">: </w:t>
            </w:r>
            <w:hyperlink r:id="rId12" w:history="1">
              <w:r w:rsidRPr="009E35E1">
                <w:rPr>
                  <w:rFonts w:ascii="Times New Roman" w:eastAsia="Microsoft Sans Serif" w:hAnsi="Times New Roman" w:cs="Times New Roman"/>
                  <w:color w:val="0066CC"/>
                  <w:sz w:val="24"/>
                  <w:szCs w:val="24"/>
                  <w:u w:val="single"/>
                  <w:lang w:eastAsia="ru-RU" w:bidi="ru-RU"/>
                </w:rPr>
                <w:t>info@ksf27.ru</w:t>
              </w:r>
            </w:hyperlink>
          </w:p>
          <w:p w14:paraId="25A33479" w14:textId="77777777" w:rsidR="006D610C" w:rsidRPr="009E35E1" w:rsidRDefault="006D610C" w:rsidP="00251DE2">
            <w:pPr>
              <w:keepNext/>
              <w:spacing w:after="0" w:line="240" w:lineRule="auto"/>
              <w:rPr>
                <w:rFonts w:ascii="Times New Roman" w:eastAsia="Times New Roman" w:hAnsi="Times New Roman" w:cs="Times New Roman"/>
                <w:sz w:val="24"/>
                <w:szCs w:val="24"/>
                <w:lang w:eastAsia="ru-RU"/>
              </w:rPr>
            </w:pPr>
          </w:p>
          <w:p w14:paraId="0120BCA9" w14:textId="2B1649CC" w:rsidR="006D610C" w:rsidRPr="009E35E1" w:rsidRDefault="0041295A" w:rsidP="00251DE2">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И.о. </w:t>
            </w:r>
            <w:r w:rsidR="006D610C" w:rsidRPr="009E35E1">
              <w:rPr>
                <w:rFonts w:ascii="Times New Roman" w:eastAsia="Times New Roman" w:hAnsi="Times New Roman" w:cs="Times New Roman"/>
                <w:sz w:val="24"/>
                <w:szCs w:val="24"/>
                <w:lang w:eastAsia="ru-RU"/>
              </w:rPr>
              <w:t>Генеральн</w:t>
            </w:r>
            <w:r>
              <w:rPr>
                <w:rFonts w:ascii="Times New Roman" w:eastAsia="Times New Roman" w:hAnsi="Times New Roman" w:cs="Times New Roman"/>
                <w:sz w:val="24"/>
                <w:szCs w:val="24"/>
                <w:lang w:eastAsia="ru-RU"/>
              </w:rPr>
              <w:t>ого</w:t>
            </w:r>
            <w:r w:rsidR="006D610C" w:rsidRPr="009E35E1">
              <w:rPr>
                <w:rFonts w:ascii="Times New Roman" w:eastAsia="Times New Roman" w:hAnsi="Times New Roman" w:cs="Times New Roman"/>
                <w:sz w:val="24"/>
                <w:szCs w:val="24"/>
                <w:lang w:eastAsia="ru-RU"/>
              </w:rPr>
              <w:t xml:space="preserve"> директор</w:t>
            </w:r>
            <w:r>
              <w:rPr>
                <w:rFonts w:ascii="Times New Roman" w:eastAsia="Times New Roman" w:hAnsi="Times New Roman" w:cs="Times New Roman"/>
                <w:sz w:val="24"/>
                <w:szCs w:val="24"/>
                <w:lang w:eastAsia="ru-RU"/>
              </w:rPr>
              <w:t>а</w:t>
            </w:r>
          </w:p>
          <w:p w14:paraId="5FF2436F" w14:textId="11771969" w:rsidR="006D610C" w:rsidRPr="009E35E1" w:rsidRDefault="001E5A13" w:rsidP="00251DE2">
            <w:pPr>
              <w:keepNext/>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w:t>
            </w:r>
            <w:r w:rsidR="006D610C" w:rsidRPr="009E35E1">
              <w:rPr>
                <w:rFonts w:ascii="Times New Roman" w:eastAsia="Times New Roman" w:hAnsi="Times New Roman" w:cs="Times New Roman"/>
                <w:sz w:val="24"/>
                <w:szCs w:val="24"/>
                <w:lang w:eastAsia="ru-RU"/>
              </w:rPr>
              <w:t xml:space="preserve"> /</w:t>
            </w:r>
            <w:r w:rsidR="006D610C" w:rsidRPr="006D141D">
              <w:rPr>
                <w:rFonts w:ascii="Times New Roman" w:eastAsia="Times New Roman" w:hAnsi="Times New Roman" w:cs="Times New Roman"/>
                <w:sz w:val="24"/>
                <w:szCs w:val="24"/>
                <w:lang w:eastAsia="ru-RU"/>
              </w:rPr>
              <w:t>_______________</w:t>
            </w:r>
            <w:r w:rsidR="006D610C" w:rsidRPr="009E35E1">
              <w:rPr>
                <w:rFonts w:ascii="Times New Roman" w:eastAsia="Times New Roman" w:hAnsi="Times New Roman" w:cs="Times New Roman"/>
                <w:sz w:val="24"/>
                <w:szCs w:val="24"/>
                <w:lang w:eastAsia="ru-RU"/>
              </w:rPr>
              <w:t>/</w:t>
            </w:r>
          </w:p>
          <w:p w14:paraId="6C11E153" w14:textId="77777777" w:rsidR="006D610C" w:rsidRPr="009E35E1" w:rsidRDefault="006D610C" w:rsidP="00251DE2">
            <w:pPr>
              <w:keepNext/>
              <w:widowControl w:val="0"/>
              <w:spacing w:after="0" w:line="240" w:lineRule="auto"/>
              <w:jc w:val="both"/>
              <w:rPr>
                <w:rFonts w:ascii="Times New Roman" w:eastAsia="Times New Roman" w:hAnsi="Times New Roman" w:cs="Times New Roman"/>
                <w:color w:val="000000"/>
                <w:sz w:val="20"/>
                <w:szCs w:val="20"/>
                <w:u w:val="single"/>
                <w:lang w:eastAsia="ru-RU" w:bidi="ru-RU"/>
              </w:rPr>
            </w:pPr>
            <w:r w:rsidRPr="009E35E1">
              <w:rPr>
                <w:rFonts w:ascii="Times New Roman" w:eastAsia="Times New Roman" w:hAnsi="Times New Roman" w:cs="Times New Roman"/>
                <w:sz w:val="20"/>
                <w:szCs w:val="20"/>
                <w:lang w:eastAsia="ru-RU"/>
              </w:rPr>
              <w:t xml:space="preserve">                     м.п.</w:t>
            </w:r>
          </w:p>
        </w:tc>
      </w:tr>
    </w:tbl>
    <w:p w14:paraId="22C35467" w14:textId="77777777" w:rsidR="006D610C" w:rsidRPr="009E35E1" w:rsidRDefault="006D610C" w:rsidP="006D610C">
      <w:pPr>
        <w:widowControl w:val="0"/>
        <w:spacing w:after="0" w:line="240" w:lineRule="auto"/>
        <w:rPr>
          <w:rFonts w:ascii="Times New Roman" w:eastAsia="Times New Roman" w:hAnsi="Times New Roman" w:cs="Microsoft Sans Serif"/>
          <w:color w:val="000000"/>
          <w:sz w:val="24"/>
          <w:szCs w:val="24"/>
          <w:lang w:eastAsia="ru-RU" w:bidi="ru-RU"/>
        </w:rPr>
      </w:pPr>
    </w:p>
    <w:p w14:paraId="35AC57F7" w14:textId="06E4E489" w:rsidR="00C479D9" w:rsidRPr="004B5F05" w:rsidRDefault="006D610C" w:rsidP="006D610C">
      <w:pPr>
        <w:jc w:val="center"/>
        <w:rPr>
          <w:rFonts w:ascii="Times New Roman" w:eastAsia="Times New Roman" w:hAnsi="Times New Roman" w:cs="Times New Roman"/>
          <w:sz w:val="24"/>
          <w:szCs w:val="24"/>
        </w:rPr>
        <w:sectPr w:rsidR="00C479D9" w:rsidRPr="004B5F05" w:rsidSect="0058091B">
          <w:footnotePr>
            <w:numRestart w:val="eachSect"/>
          </w:footnotePr>
          <w:pgSz w:w="11907" w:h="16839" w:code="9"/>
          <w:pgMar w:top="426" w:right="851" w:bottom="568" w:left="1134" w:header="284" w:footer="720" w:gutter="0"/>
          <w:pgNumType w:start="1"/>
          <w:cols w:space="720"/>
          <w:titlePg/>
          <w:docGrid w:linePitch="360"/>
        </w:sectPr>
      </w:pPr>
      <w:r w:rsidRPr="009E35E1">
        <w:rPr>
          <w:rFonts w:ascii="Times New Roman" w:eastAsia="Times New Roman" w:hAnsi="Times New Roman" w:cs="Microsoft Sans Serif"/>
          <w:color w:val="000000"/>
          <w:sz w:val="24"/>
          <w:szCs w:val="24"/>
          <w:lang w:eastAsia="ru-RU" w:bidi="ru-RU"/>
        </w:rPr>
        <w:br w:type="page"/>
      </w:r>
      <w:bookmarkEnd w:id="7"/>
    </w:p>
    <w:p w14:paraId="2FB76AA2"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lastRenderedPageBreak/>
        <w:t>Приложение № 1</w:t>
      </w:r>
    </w:p>
    <w:p w14:paraId="2A82A2C4"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70AB11D7"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 г.</w:t>
      </w:r>
    </w:p>
    <w:p w14:paraId="6DD860BC" w14:textId="77777777" w:rsidR="00D75FBB" w:rsidRPr="004B5F05" w:rsidRDefault="00D75FBB" w:rsidP="00C479D9">
      <w:pPr>
        <w:spacing w:after="0" w:line="240" w:lineRule="auto"/>
        <w:ind w:firstLine="482"/>
        <w:jc w:val="both"/>
        <w:rPr>
          <w:rFonts w:ascii="Times New Roman" w:eastAsia="Times New Roman" w:hAnsi="Times New Roman" w:cs="Times New Roman"/>
          <w:b/>
          <w:sz w:val="24"/>
          <w:szCs w:val="24"/>
        </w:rPr>
      </w:pPr>
    </w:p>
    <w:p w14:paraId="21040169" w14:textId="77777777" w:rsidR="00C479D9" w:rsidRPr="004B5F05" w:rsidRDefault="00C479D9" w:rsidP="00C479D9">
      <w:pPr>
        <w:spacing w:after="0" w:line="240" w:lineRule="auto"/>
        <w:ind w:firstLine="482"/>
        <w:jc w:val="both"/>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Автономная некоммерческая организация «Краевой сельскохозяйственный фонд»</w:t>
      </w:r>
      <w:r w:rsidRPr="004B5F05">
        <w:rPr>
          <w:rFonts w:ascii="Times New Roman" w:eastAsia="Times New Roman" w:hAnsi="Times New Roman" w:cs="Times New Roman"/>
          <w:sz w:val="24"/>
          <w:szCs w:val="24"/>
        </w:rPr>
        <w:t xml:space="preserve">, именуемая в дальнейшем </w:t>
      </w:r>
      <w:r w:rsidRPr="004B5F05">
        <w:rPr>
          <w:rFonts w:ascii="Times New Roman" w:eastAsia="Times New Roman" w:hAnsi="Times New Roman" w:cs="Times New Roman"/>
          <w:b/>
          <w:sz w:val="24"/>
          <w:szCs w:val="24"/>
        </w:rPr>
        <w:t>«Агент»</w:t>
      </w:r>
      <w:r w:rsidRPr="004B5F05">
        <w:rPr>
          <w:rFonts w:ascii="Times New Roman" w:eastAsia="Times New Roman" w:hAnsi="Times New Roman" w:cs="Times New Roman"/>
          <w:sz w:val="24"/>
          <w:szCs w:val="24"/>
        </w:rPr>
        <w:t>, в лице генерального директора Чурилина Дмитрия Николаевича, действующего на основании Устава и________________________________________________________________________________</w:t>
      </w:r>
    </w:p>
    <w:p w14:paraId="31B6EF63" w14:textId="77777777" w:rsidR="00C479D9" w:rsidRPr="004B5F05" w:rsidRDefault="00C479D9" w:rsidP="00C479D9">
      <w:pPr>
        <w:spacing w:after="0" w:line="240" w:lineRule="auto"/>
        <w:jc w:val="center"/>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(полное фирменное наименование юридического лица / индивидуального предпринимателя)</w:t>
      </w:r>
    </w:p>
    <w:p w14:paraId="520A856D" w14:textId="77777777" w:rsidR="00C479D9" w:rsidRPr="004B5F05" w:rsidRDefault="00C479D9" w:rsidP="00C479D9">
      <w:pPr>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именуемое(-ый) в дальнейшем </w:t>
      </w:r>
      <w:r w:rsidRPr="004B5F05">
        <w:rPr>
          <w:rFonts w:ascii="Times New Roman" w:eastAsia="Times New Roman" w:hAnsi="Times New Roman" w:cs="Times New Roman"/>
          <w:b/>
          <w:sz w:val="24"/>
          <w:szCs w:val="24"/>
        </w:rPr>
        <w:t>«Принципал»</w:t>
      </w:r>
      <w:r w:rsidRPr="004B5F05">
        <w:rPr>
          <w:rFonts w:ascii="Times New Roman" w:eastAsia="Times New Roman" w:hAnsi="Times New Roman" w:cs="Times New Roman"/>
          <w:sz w:val="24"/>
          <w:szCs w:val="24"/>
        </w:rPr>
        <w:t>, в лице ___________________________________ _________________________________________________________________________________,</w:t>
      </w:r>
    </w:p>
    <w:p w14:paraId="78AD85FA" w14:textId="77777777" w:rsidR="00C479D9" w:rsidRPr="004B5F05" w:rsidRDefault="00C479D9" w:rsidP="00C479D9">
      <w:pPr>
        <w:spacing w:after="0" w:line="240" w:lineRule="auto"/>
        <w:jc w:val="center"/>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(должность, ФИО полностью)</w:t>
      </w:r>
    </w:p>
    <w:p w14:paraId="33F9D0CA" w14:textId="77777777" w:rsidR="00C479D9" w:rsidRPr="004B5F05" w:rsidRDefault="00C479D9" w:rsidP="00C479D9">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действующего на основании ________________________________________________________, </w:t>
      </w:r>
    </w:p>
    <w:p w14:paraId="11CBB0B9" w14:textId="77777777" w:rsidR="00C479D9" w:rsidRPr="004B5F05" w:rsidRDefault="00C479D9" w:rsidP="00C479D9">
      <w:pPr>
        <w:spacing w:after="0" w:line="240" w:lineRule="auto"/>
        <w:jc w:val="both"/>
        <w:rPr>
          <w:rFonts w:ascii="Times New Roman" w:eastAsia="Times New Roman" w:hAnsi="Times New Roman" w:cs="Times New Roman"/>
          <w:i/>
          <w:sz w:val="20"/>
          <w:szCs w:val="20"/>
        </w:rPr>
      </w:pPr>
      <w:r w:rsidRPr="004B5F05">
        <w:rPr>
          <w:rFonts w:ascii="Times New Roman" w:eastAsia="Times New Roman" w:hAnsi="Times New Roman" w:cs="Times New Roman"/>
          <w:i/>
          <w:sz w:val="20"/>
          <w:szCs w:val="20"/>
        </w:rPr>
        <w:t>(документ, подтверждающий полномочия лица)</w:t>
      </w:r>
    </w:p>
    <w:p w14:paraId="4E476CCB" w14:textId="77777777" w:rsidR="00C479D9" w:rsidRPr="004B5F05" w:rsidRDefault="00C479D9" w:rsidP="00C479D9">
      <w:pPr>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 другой стороны, далее вместе именуемые «Стороны», согласовали следующие Лимиты денежных средств, направленных на приобретение Продукции:</w:t>
      </w:r>
    </w:p>
    <w:p w14:paraId="25257B71" w14:textId="77777777" w:rsidR="00C479D9" w:rsidRPr="004B5F05" w:rsidRDefault="00C479D9" w:rsidP="00D75FBB">
      <w:pPr>
        <w:spacing w:after="0" w:line="240" w:lineRule="auto"/>
        <w:jc w:val="right"/>
        <w:rPr>
          <w:rFonts w:ascii="Times New Roman" w:eastAsia="Times New Roman" w:hAnsi="Times New Roman" w:cs="Times New Roman"/>
          <w:i/>
          <w:sz w:val="24"/>
          <w:szCs w:val="24"/>
        </w:rPr>
      </w:pPr>
      <w:r w:rsidRPr="004B5F05">
        <w:rPr>
          <w:rFonts w:ascii="Times New Roman" w:eastAsia="Times New Roman" w:hAnsi="Times New Roman" w:cs="Times New Roman"/>
          <w:i/>
          <w:sz w:val="24"/>
          <w:szCs w:val="24"/>
        </w:rPr>
        <w:t>Таблица №1</w:t>
      </w:r>
    </w:p>
    <w:tbl>
      <w:tblPr>
        <w:tblStyle w:val="25"/>
        <w:tblW w:w="9498" w:type="dxa"/>
        <w:jc w:val="center"/>
        <w:tblLook w:val="04A0" w:firstRow="1" w:lastRow="0" w:firstColumn="1" w:lastColumn="0" w:noHBand="0" w:noVBand="1"/>
      </w:tblPr>
      <w:tblGrid>
        <w:gridCol w:w="1169"/>
        <w:gridCol w:w="2483"/>
        <w:gridCol w:w="3402"/>
        <w:gridCol w:w="2444"/>
      </w:tblGrid>
      <w:tr w:rsidR="00C479D9" w:rsidRPr="004B5F05" w14:paraId="45776649" w14:textId="77777777" w:rsidTr="00C479D9">
        <w:trPr>
          <w:jc w:val="center"/>
        </w:trPr>
        <w:tc>
          <w:tcPr>
            <w:tcW w:w="1169" w:type="dxa"/>
            <w:vAlign w:val="center"/>
          </w:tcPr>
          <w:p w14:paraId="29FD73C5"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 п/п</w:t>
            </w:r>
          </w:p>
        </w:tc>
        <w:tc>
          <w:tcPr>
            <w:tcW w:w="2483" w:type="dxa"/>
            <w:vAlign w:val="center"/>
          </w:tcPr>
          <w:p w14:paraId="7B4F1E9C"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Вид продукции</w:t>
            </w:r>
          </w:p>
        </w:tc>
        <w:tc>
          <w:tcPr>
            <w:tcW w:w="3402" w:type="dxa"/>
            <w:vAlign w:val="center"/>
          </w:tcPr>
          <w:p w14:paraId="255642E8"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Предельная цена продукции за 1 кг, подлежащая оплате Агентом (руб.)</w:t>
            </w:r>
          </w:p>
        </w:tc>
        <w:tc>
          <w:tcPr>
            <w:tcW w:w="2444" w:type="dxa"/>
            <w:vAlign w:val="center"/>
          </w:tcPr>
          <w:p w14:paraId="7951780C" w14:textId="77777777" w:rsidR="00C479D9" w:rsidRPr="004B5F05" w:rsidRDefault="00C479D9" w:rsidP="00C479D9">
            <w:pPr>
              <w:jc w:val="center"/>
              <w:rPr>
                <w:rFonts w:ascii="Times New Roman" w:eastAsia="Times New Roman" w:hAnsi="Times New Roman"/>
                <w:b/>
                <w:sz w:val="24"/>
                <w:szCs w:val="24"/>
              </w:rPr>
            </w:pPr>
            <w:r w:rsidRPr="004B5F05">
              <w:rPr>
                <w:rFonts w:ascii="Times New Roman" w:eastAsia="Times New Roman" w:hAnsi="Times New Roman"/>
                <w:b/>
                <w:sz w:val="24"/>
                <w:szCs w:val="24"/>
              </w:rPr>
              <w:t>Кол-во денежных средств (руб.)</w:t>
            </w:r>
          </w:p>
        </w:tc>
      </w:tr>
      <w:tr w:rsidR="00C479D9" w:rsidRPr="004B5F05" w14:paraId="530F7FE7" w14:textId="77777777" w:rsidTr="00C479D9">
        <w:trPr>
          <w:jc w:val="center"/>
        </w:trPr>
        <w:tc>
          <w:tcPr>
            <w:tcW w:w="1169" w:type="dxa"/>
          </w:tcPr>
          <w:p w14:paraId="109BD72A" w14:textId="77777777" w:rsidR="00C479D9" w:rsidRPr="004B5F05" w:rsidRDefault="00C479D9" w:rsidP="00C479D9">
            <w:pPr>
              <w:jc w:val="center"/>
              <w:rPr>
                <w:rFonts w:ascii="Times New Roman" w:eastAsia="Times New Roman" w:hAnsi="Times New Roman"/>
                <w:sz w:val="24"/>
                <w:szCs w:val="24"/>
              </w:rPr>
            </w:pPr>
            <w:r w:rsidRPr="004B5F05">
              <w:rPr>
                <w:rFonts w:ascii="Times New Roman" w:eastAsia="Times New Roman" w:hAnsi="Times New Roman"/>
                <w:sz w:val="24"/>
                <w:szCs w:val="24"/>
              </w:rPr>
              <w:t>1</w:t>
            </w:r>
          </w:p>
        </w:tc>
        <w:tc>
          <w:tcPr>
            <w:tcW w:w="2483" w:type="dxa"/>
          </w:tcPr>
          <w:p w14:paraId="459A152A" w14:textId="69780100" w:rsidR="00C479D9" w:rsidRPr="004B5F05" w:rsidRDefault="00700A87" w:rsidP="00C479D9">
            <w:pPr>
              <w:jc w:val="both"/>
              <w:rPr>
                <w:rFonts w:ascii="Times New Roman" w:eastAsia="Times New Roman" w:hAnsi="Times New Roman"/>
                <w:sz w:val="24"/>
                <w:szCs w:val="24"/>
              </w:rPr>
            </w:pPr>
            <w:r>
              <w:rPr>
                <w:rFonts w:ascii="Times New Roman" w:eastAsia="Times New Roman" w:hAnsi="Times New Roman"/>
                <w:sz w:val="24"/>
                <w:szCs w:val="24"/>
              </w:rPr>
              <w:t xml:space="preserve">Картофель </w:t>
            </w:r>
          </w:p>
        </w:tc>
        <w:tc>
          <w:tcPr>
            <w:tcW w:w="3402" w:type="dxa"/>
          </w:tcPr>
          <w:p w14:paraId="432ABADC" w14:textId="3EC5BCDB" w:rsidR="00C479D9" w:rsidRPr="004B5F05" w:rsidRDefault="00700A87" w:rsidP="00C479D9">
            <w:pPr>
              <w:jc w:val="center"/>
              <w:rPr>
                <w:rFonts w:ascii="Times New Roman" w:eastAsia="Times New Roman" w:hAnsi="Times New Roman"/>
                <w:sz w:val="24"/>
                <w:szCs w:val="24"/>
              </w:rPr>
            </w:pPr>
            <w:r>
              <w:rPr>
                <w:rFonts w:ascii="Times New Roman" w:eastAsia="Times New Roman" w:hAnsi="Times New Roman"/>
                <w:sz w:val="24"/>
                <w:szCs w:val="24"/>
              </w:rPr>
              <w:t>30,00</w:t>
            </w:r>
          </w:p>
        </w:tc>
        <w:tc>
          <w:tcPr>
            <w:tcW w:w="2444" w:type="dxa"/>
            <w:vAlign w:val="center"/>
          </w:tcPr>
          <w:p w14:paraId="594F5227" w14:textId="77777777" w:rsidR="00C479D9" w:rsidRPr="004B5F05" w:rsidRDefault="00C479D9" w:rsidP="00C479D9">
            <w:pPr>
              <w:jc w:val="center"/>
              <w:rPr>
                <w:rFonts w:ascii="Times New Roman" w:eastAsia="Times New Roman" w:hAnsi="Times New Roman"/>
                <w:sz w:val="24"/>
                <w:szCs w:val="24"/>
              </w:rPr>
            </w:pPr>
          </w:p>
        </w:tc>
      </w:tr>
      <w:tr w:rsidR="00C479D9" w:rsidRPr="004B5F05" w14:paraId="5AEC3560" w14:textId="77777777" w:rsidTr="00C479D9">
        <w:trPr>
          <w:trHeight w:val="70"/>
          <w:jc w:val="center"/>
        </w:trPr>
        <w:tc>
          <w:tcPr>
            <w:tcW w:w="7054" w:type="dxa"/>
            <w:gridSpan w:val="3"/>
          </w:tcPr>
          <w:p w14:paraId="5E1191DE" w14:textId="77777777" w:rsidR="00C479D9" w:rsidRPr="004B5F05" w:rsidRDefault="00C479D9" w:rsidP="00C479D9">
            <w:pPr>
              <w:jc w:val="right"/>
              <w:rPr>
                <w:rFonts w:ascii="Times New Roman" w:eastAsia="Times New Roman" w:hAnsi="Times New Roman"/>
                <w:sz w:val="24"/>
                <w:szCs w:val="24"/>
              </w:rPr>
            </w:pPr>
            <w:r w:rsidRPr="004B5F05">
              <w:rPr>
                <w:rFonts w:ascii="Times New Roman" w:eastAsia="Times New Roman" w:hAnsi="Times New Roman"/>
                <w:b/>
                <w:sz w:val="24"/>
                <w:szCs w:val="24"/>
              </w:rPr>
              <w:t>ИТОГО:</w:t>
            </w:r>
          </w:p>
        </w:tc>
        <w:tc>
          <w:tcPr>
            <w:tcW w:w="2444" w:type="dxa"/>
            <w:vAlign w:val="center"/>
          </w:tcPr>
          <w:p w14:paraId="6315EB2E" w14:textId="77777777" w:rsidR="00C479D9" w:rsidRPr="004B5F05" w:rsidRDefault="00C479D9" w:rsidP="00C479D9">
            <w:pPr>
              <w:jc w:val="center"/>
              <w:rPr>
                <w:rFonts w:ascii="Times New Roman" w:eastAsia="Times New Roman" w:hAnsi="Times New Roman"/>
                <w:b/>
                <w:sz w:val="24"/>
                <w:szCs w:val="24"/>
              </w:rPr>
            </w:pPr>
          </w:p>
        </w:tc>
      </w:tr>
    </w:tbl>
    <w:p w14:paraId="32C892C5" w14:textId="77777777" w:rsidR="00D75FBB" w:rsidRPr="004B5F05" w:rsidRDefault="00D75FBB" w:rsidP="00EF511F">
      <w:pPr>
        <w:tabs>
          <w:tab w:val="left" w:pos="284"/>
        </w:tabs>
        <w:spacing w:after="0" w:line="240" w:lineRule="auto"/>
        <w:contextualSpacing/>
        <w:jc w:val="both"/>
        <w:rPr>
          <w:rFonts w:ascii="Times New Roman" w:eastAsia="Times New Roman" w:hAnsi="Times New Roman" w:cs="Times New Roman"/>
        </w:rPr>
      </w:pPr>
    </w:p>
    <w:p w14:paraId="53B362D0" w14:textId="77777777" w:rsidR="00C479D9" w:rsidRPr="004B5F05" w:rsidRDefault="00C479D9" w:rsidP="000E33BD">
      <w:pPr>
        <w:numPr>
          <w:ilvl w:val="0"/>
          <w:numId w:val="10"/>
        </w:numPr>
        <w:tabs>
          <w:tab w:val="left" w:pos="284"/>
        </w:tabs>
        <w:spacing w:after="0" w:line="240" w:lineRule="auto"/>
        <w:ind w:left="0" w:firstLine="0"/>
        <w:contextualSpacing/>
        <w:jc w:val="both"/>
        <w:rPr>
          <w:rFonts w:ascii="Times New Roman" w:eastAsia="Times New Roman" w:hAnsi="Times New Roman" w:cs="Times New Roman"/>
        </w:rPr>
      </w:pPr>
      <w:r w:rsidRPr="004B5F05">
        <w:rPr>
          <w:rFonts w:ascii="Times New Roman" w:eastAsia="Times New Roman" w:hAnsi="Times New Roman" w:cs="Times New Roman"/>
        </w:rPr>
        <w:t>В случае предоставления Принципалом первичной документации с указанием цены, превышающей Предельную цену продукции за 1 кг, подлежащей оплате Агентом (Таблица 1), оплата продукции производится в следующем порядке:</w:t>
      </w:r>
    </w:p>
    <w:p w14:paraId="23E297D6" w14:textId="77777777" w:rsidR="00C479D9" w:rsidRPr="004B5F05" w:rsidRDefault="00C479D9" w:rsidP="00EF511F">
      <w:pPr>
        <w:tabs>
          <w:tab w:val="left" w:pos="284"/>
        </w:tabs>
        <w:spacing w:after="0" w:line="240" w:lineRule="auto"/>
        <w:contextualSpacing/>
        <w:jc w:val="both"/>
        <w:rPr>
          <w:rFonts w:ascii="Times New Roman" w:eastAsia="Times New Roman" w:hAnsi="Times New Roman" w:cs="Times New Roman"/>
        </w:rPr>
      </w:pPr>
      <w:r w:rsidRPr="004B5F05">
        <w:rPr>
          <w:rFonts w:ascii="Times New Roman" w:eastAsia="Times New Roman" w:hAnsi="Times New Roman" w:cs="Times New Roman"/>
        </w:rPr>
        <w:t>Размер оплаты, производимой Агентом = ПЦ х М, где</w:t>
      </w:r>
    </w:p>
    <w:p w14:paraId="46E7B127" w14:textId="77777777" w:rsidR="00C479D9" w:rsidRPr="004B5F05" w:rsidRDefault="00C479D9" w:rsidP="00EF511F">
      <w:pPr>
        <w:tabs>
          <w:tab w:val="left" w:pos="284"/>
        </w:tabs>
        <w:spacing w:after="0" w:line="240" w:lineRule="auto"/>
        <w:contextualSpacing/>
        <w:jc w:val="both"/>
        <w:rPr>
          <w:rFonts w:ascii="Times New Roman" w:eastAsia="Times New Roman" w:hAnsi="Times New Roman" w:cs="Times New Roman"/>
        </w:rPr>
      </w:pPr>
      <w:r w:rsidRPr="004B5F05">
        <w:rPr>
          <w:rFonts w:ascii="Times New Roman" w:eastAsia="Times New Roman" w:hAnsi="Times New Roman" w:cs="Times New Roman"/>
          <w:b/>
        </w:rPr>
        <w:t>ПЦ</w:t>
      </w:r>
      <w:r w:rsidRPr="004B5F05">
        <w:rPr>
          <w:rFonts w:ascii="Times New Roman" w:eastAsia="Times New Roman" w:hAnsi="Times New Roman" w:cs="Times New Roman"/>
        </w:rPr>
        <w:t xml:space="preserve"> - Предельная цена продукции за 1 кг, подлежащая оплате Агентом</w:t>
      </w:r>
    </w:p>
    <w:p w14:paraId="4183F8CA" w14:textId="77777777" w:rsidR="00C479D9" w:rsidRPr="004B5F05" w:rsidRDefault="00C479D9" w:rsidP="00EF511F">
      <w:pPr>
        <w:tabs>
          <w:tab w:val="left" w:pos="284"/>
        </w:tabs>
        <w:spacing w:after="0" w:line="240" w:lineRule="auto"/>
        <w:contextualSpacing/>
        <w:jc w:val="both"/>
        <w:rPr>
          <w:rFonts w:ascii="Times New Roman" w:eastAsia="Times New Roman" w:hAnsi="Times New Roman" w:cs="Times New Roman"/>
        </w:rPr>
      </w:pPr>
      <w:r w:rsidRPr="004B5F05">
        <w:rPr>
          <w:rFonts w:ascii="Times New Roman" w:eastAsia="Times New Roman" w:hAnsi="Times New Roman" w:cs="Times New Roman"/>
          <w:b/>
        </w:rPr>
        <w:t xml:space="preserve">М – </w:t>
      </w:r>
      <w:r w:rsidRPr="004B5F05">
        <w:rPr>
          <w:rFonts w:ascii="Times New Roman" w:eastAsia="Times New Roman" w:hAnsi="Times New Roman" w:cs="Times New Roman"/>
        </w:rPr>
        <w:t>количество сельскохозяйственной продукции, подлежащей к оплате в рамках исполнения Агентского договора.</w:t>
      </w:r>
    </w:p>
    <w:p w14:paraId="7EEC2C21" w14:textId="77777777" w:rsidR="00C479D9" w:rsidRPr="004B5F05" w:rsidRDefault="00C479D9" w:rsidP="00EF511F">
      <w:pPr>
        <w:tabs>
          <w:tab w:val="left" w:pos="284"/>
        </w:tabs>
        <w:spacing w:after="0" w:line="240" w:lineRule="auto"/>
        <w:contextualSpacing/>
        <w:jc w:val="both"/>
        <w:rPr>
          <w:rFonts w:ascii="Times New Roman" w:eastAsia="Times New Roman" w:hAnsi="Times New Roman" w:cs="Times New Roman"/>
        </w:rPr>
      </w:pPr>
      <w:r w:rsidRPr="004B5F05">
        <w:rPr>
          <w:rFonts w:ascii="Times New Roman" w:eastAsia="Times New Roman" w:hAnsi="Times New Roman" w:cs="Times New Roman"/>
        </w:rPr>
        <w:t>Оплата разницы между размером оплаты, производимой Агентом и размером оплаты, указанной в первичной документации, представленной Принципалом, производится Принципалом.</w:t>
      </w:r>
    </w:p>
    <w:p w14:paraId="4565EA85" w14:textId="77777777" w:rsidR="00C479D9" w:rsidRPr="004B5F05" w:rsidRDefault="00C479D9" w:rsidP="000E33BD">
      <w:pPr>
        <w:numPr>
          <w:ilvl w:val="0"/>
          <w:numId w:val="10"/>
        </w:numPr>
        <w:tabs>
          <w:tab w:val="left" w:pos="284"/>
        </w:tabs>
        <w:spacing w:after="0" w:line="240" w:lineRule="auto"/>
        <w:ind w:left="0" w:firstLine="0"/>
        <w:contextualSpacing/>
        <w:jc w:val="both"/>
        <w:rPr>
          <w:rFonts w:ascii="Times New Roman" w:eastAsia="Times New Roman" w:hAnsi="Times New Roman" w:cs="Times New Roman"/>
        </w:rPr>
      </w:pPr>
      <w:r w:rsidRPr="004B5F05">
        <w:rPr>
          <w:rFonts w:ascii="Times New Roman" w:eastAsia="Times New Roman" w:hAnsi="Times New Roman" w:cs="Times New Roman"/>
        </w:rPr>
        <w:t>В случае предоставления Принципалом первичной документации с указанием цены, ниже Предельной цены продукции за 1 кг, подлежащей оплате Агентом (Таблица 1), оплата продукции производится согласно со стоимостью, указанной в первичной документации.</w:t>
      </w:r>
    </w:p>
    <w:p w14:paraId="71E2C5F5" w14:textId="77777777" w:rsidR="00D75FBB" w:rsidRDefault="00D75FBB" w:rsidP="00D75FBB">
      <w:pPr>
        <w:tabs>
          <w:tab w:val="left" w:pos="284"/>
        </w:tabs>
        <w:spacing w:after="200" w:line="276" w:lineRule="auto"/>
        <w:contextualSpacing/>
        <w:jc w:val="both"/>
        <w:rPr>
          <w:rFonts w:ascii="Times New Roman" w:eastAsia="Times New Roman" w:hAnsi="Times New Roman" w:cs="Times New Roman"/>
        </w:rPr>
      </w:pPr>
    </w:p>
    <w:p w14:paraId="64DF59C3" w14:textId="17682CEE" w:rsidR="00D35784" w:rsidRDefault="0041295A" w:rsidP="00D35784">
      <w:pPr>
        <w:tabs>
          <w:tab w:val="left" w:pos="284"/>
        </w:tabs>
        <w:spacing w:after="200" w:line="276" w:lineRule="auto"/>
        <w:contextualSpacing/>
        <w:jc w:val="center"/>
        <w:rPr>
          <w:rFonts w:ascii="Times New Roman" w:eastAsia="Times New Roman" w:hAnsi="Times New Roman" w:cs="Times New Roman"/>
          <w:b/>
          <w:sz w:val="24"/>
          <w:szCs w:val="24"/>
        </w:rPr>
      </w:pPr>
      <w:r w:rsidRPr="0041295A">
        <w:rPr>
          <w:rFonts w:ascii="Times New Roman" w:eastAsia="Times New Roman" w:hAnsi="Times New Roman" w:cs="Times New Roman"/>
          <w:b/>
          <w:sz w:val="24"/>
          <w:szCs w:val="24"/>
        </w:rPr>
        <w:t>Подписи Сторон</w:t>
      </w:r>
      <w:r w:rsidR="00D35784" w:rsidRPr="007664DD">
        <w:rPr>
          <w:rFonts w:ascii="Times New Roman" w:eastAsia="Times New Roman" w:hAnsi="Times New Roman" w:cs="Times New Roman"/>
          <w:b/>
          <w:sz w:val="24"/>
          <w:szCs w:val="24"/>
        </w:rPr>
        <w:t>:</w:t>
      </w:r>
    </w:p>
    <w:p w14:paraId="67837A1C" w14:textId="77777777" w:rsidR="00D35784" w:rsidRPr="007664DD" w:rsidRDefault="00D35784" w:rsidP="00D35784">
      <w:pPr>
        <w:tabs>
          <w:tab w:val="left" w:pos="284"/>
        </w:tabs>
        <w:spacing w:after="200" w:line="276" w:lineRule="auto"/>
        <w:contextualSpacing/>
        <w:jc w:val="center"/>
        <w:rPr>
          <w:rFonts w:ascii="Times New Roman" w:eastAsia="Times New Roman" w:hAnsi="Times New Roman" w:cs="Times New Roman"/>
          <w:b/>
          <w:sz w:val="24"/>
          <w:szCs w:val="24"/>
        </w:rPr>
      </w:pPr>
    </w:p>
    <w:tbl>
      <w:tblPr>
        <w:tblW w:w="5128" w:type="pct"/>
        <w:tblLook w:val="04A0" w:firstRow="1" w:lastRow="0" w:firstColumn="1" w:lastColumn="0" w:noHBand="0" w:noVBand="1"/>
      </w:tblPr>
      <w:tblGrid>
        <w:gridCol w:w="5206"/>
        <w:gridCol w:w="5047"/>
      </w:tblGrid>
      <w:tr w:rsidR="00D35784" w:rsidRPr="00F62F21" w14:paraId="2D8903FB" w14:textId="77777777" w:rsidTr="004D0BBB">
        <w:trPr>
          <w:trHeight w:val="3014"/>
        </w:trPr>
        <w:tc>
          <w:tcPr>
            <w:tcW w:w="2539" w:type="pct"/>
          </w:tcPr>
          <w:p w14:paraId="39F07012" w14:textId="77777777" w:rsidR="00D35784" w:rsidRPr="00F62F21" w:rsidRDefault="00D35784" w:rsidP="004D0BBB">
            <w:pPr>
              <w:keepNext/>
              <w:spacing w:after="0" w:line="240" w:lineRule="auto"/>
              <w:jc w:val="center"/>
              <w:rPr>
                <w:rFonts w:ascii="Times New Roman" w:eastAsia="Times New Roman" w:hAnsi="Times New Roman" w:cs="Times New Roman"/>
                <w:b/>
                <w:sz w:val="24"/>
                <w:szCs w:val="24"/>
              </w:rPr>
            </w:pPr>
            <w:r w:rsidRPr="00F62F21">
              <w:rPr>
                <w:rFonts w:ascii="Times New Roman" w:eastAsia="Times New Roman" w:hAnsi="Times New Roman" w:cs="Times New Roman"/>
                <w:b/>
                <w:sz w:val="24"/>
                <w:szCs w:val="24"/>
              </w:rPr>
              <w:t>Принципал:</w:t>
            </w:r>
          </w:p>
          <w:p w14:paraId="58082B98" w14:textId="77777777" w:rsidR="00D35784" w:rsidRPr="00F62F21" w:rsidRDefault="00D35784" w:rsidP="004D0BBB">
            <w:pPr>
              <w:keepNext/>
              <w:spacing w:after="0" w:line="240" w:lineRule="auto"/>
              <w:rPr>
                <w:rStyle w:val="mail-message-sender-email"/>
                <w:rFonts w:ascii="Times New Roman" w:hAnsi="Times New Roman" w:cs="Times New Roman"/>
                <w:sz w:val="24"/>
                <w:szCs w:val="24"/>
              </w:rPr>
            </w:pPr>
          </w:p>
          <w:p w14:paraId="4C7D43E1" w14:textId="77777777" w:rsidR="00D35784" w:rsidRPr="00F62F21" w:rsidRDefault="00D35784" w:rsidP="004D0BBB">
            <w:pPr>
              <w:keepNext/>
              <w:spacing w:after="0" w:line="240" w:lineRule="auto"/>
              <w:rPr>
                <w:rStyle w:val="mail-message-sender-email"/>
                <w:rFonts w:ascii="Times New Roman" w:hAnsi="Times New Roman" w:cs="Times New Roman"/>
                <w:sz w:val="24"/>
                <w:szCs w:val="24"/>
              </w:rPr>
            </w:pPr>
          </w:p>
          <w:p w14:paraId="7CA1EA86" w14:textId="77777777" w:rsidR="00D35784" w:rsidRPr="00F62F21" w:rsidRDefault="00D35784" w:rsidP="004D0BBB">
            <w:pPr>
              <w:keepNext/>
              <w:spacing w:after="0" w:line="240" w:lineRule="auto"/>
              <w:rPr>
                <w:rStyle w:val="mail-message-sender-email"/>
                <w:rFonts w:ascii="Times New Roman" w:hAnsi="Times New Roman" w:cs="Times New Roman"/>
                <w:sz w:val="24"/>
                <w:szCs w:val="24"/>
              </w:rPr>
            </w:pPr>
          </w:p>
          <w:p w14:paraId="6AAF0413" w14:textId="77777777" w:rsidR="00D35784" w:rsidRPr="00F62F21" w:rsidRDefault="00D35784" w:rsidP="004D0BBB">
            <w:pPr>
              <w:keepNext/>
              <w:spacing w:after="0" w:line="240" w:lineRule="auto"/>
              <w:rPr>
                <w:rStyle w:val="mail-message-sender-email"/>
                <w:rFonts w:ascii="Times New Roman" w:hAnsi="Times New Roman" w:cs="Times New Roman"/>
                <w:sz w:val="24"/>
                <w:szCs w:val="24"/>
              </w:rPr>
            </w:pPr>
          </w:p>
          <w:p w14:paraId="573C2E3C" w14:textId="77777777" w:rsidR="00D35784" w:rsidRPr="00F62F21" w:rsidRDefault="00D35784" w:rsidP="004D0BBB">
            <w:pPr>
              <w:keepNext/>
              <w:spacing w:after="0" w:line="240" w:lineRule="auto"/>
              <w:rPr>
                <w:rStyle w:val="mail-message-sender-email"/>
                <w:rFonts w:ascii="Times New Roman" w:hAnsi="Times New Roman" w:cs="Times New Roman"/>
                <w:sz w:val="24"/>
                <w:szCs w:val="24"/>
              </w:rPr>
            </w:pPr>
          </w:p>
          <w:p w14:paraId="3AC68BC3" w14:textId="77777777" w:rsidR="00D35784" w:rsidRPr="00F62F21" w:rsidRDefault="00D35784" w:rsidP="004D0BBB">
            <w:pPr>
              <w:keepNext/>
              <w:spacing w:after="0" w:line="240" w:lineRule="auto"/>
              <w:rPr>
                <w:rFonts w:ascii="Times New Roman" w:eastAsia="Times New Roman" w:hAnsi="Times New Roman" w:cs="Times New Roman"/>
                <w:sz w:val="24"/>
                <w:szCs w:val="24"/>
              </w:rPr>
            </w:pPr>
            <w:r w:rsidRPr="00F62F21">
              <w:rPr>
                <w:rFonts w:ascii="Times New Roman" w:eastAsia="Times New Roman" w:hAnsi="Times New Roman" w:cs="Times New Roman"/>
                <w:sz w:val="24"/>
                <w:szCs w:val="24"/>
              </w:rPr>
              <w:t>_________________________ /__________/</w:t>
            </w:r>
          </w:p>
          <w:p w14:paraId="6DEC9B1E" w14:textId="77777777" w:rsidR="00D35784" w:rsidRPr="00F62F21" w:rsidRDefault="00D35784" w:rsidP="004D0BBB">
            <w:pPr>
              <w:keepNext/>
              <w:spacing w:after="0" w:line="240" w:lineRule="auto"/>
              <w:rPr>
                <w:rStyle w:val="mail-message-sender-email"/>
                <w:rFonts w:ascii="Times New Roman" w:hAnsi="Times New Roman" w:cs="Times New Roman"/>
                <w:sz w:val="24"/>
                <w:szCs w:val="24"/>
              </w:rPr>
            </w:pPr>
            <w:r w:rsidRPr="00F62F21">
              <w:rPr>
                <w:rFonts w:ascii="Times New Roman" w:eastAsia="Times New Roman" w:hAnsi="Times New Roman" w:cs="Times New Roman"/>
                <w:sz w:val="24"/>
                <w:szCs w:val="24"/>
              </w:rPr>
              <w:t>м.п.</w:t>
            </w:r>
          </w:p>
          <w:p w14:paraId="2907C197" w14:textId="77777777" w:rsidR="00D35784" w:rsidRPr="00F62F21" w:rsidRDefault="00D35784" w:rsidP="004D0BBB">
            <w:pPr>
              <w:keepNext/>
              <w:spacing w:after="0" w:line="240" w:lineRule="auto"/>
              <w:rPr>
                <w:rFonts w:ascii="Times New Roman" w:eastAsia="Times New Roman" w:hAnsi="Times New Roman" w:cs="Times New Roman"/>
                <w:sz w:val="24"/>
                <w:szCs w:val="24"/>
              </w:rPr>
            </w:pPr>
          </w:p>
        </w:tc>
        <w:tc>
          <w:tcPr>
            <w:tcW w:w="2461" w:type="pct"/>
          </w:tcPr>
          <w:p w14:paraId="299A82B7" w14:textId="77777777" w:rsidR="00D35784" w:rsidRPr="00F62F21" w:rsidRDefault="00D35784" w:rsidP="004D0BBB">
            <w:pPr>
              <w:keepNext/>
              <w:spacing w:after="0" w:line="240" w:lineRule="auto"/>
              <w:jc w:val="center"/>
              <w:rPr>
                <w:rFonts w:ascii="Times New Roman" w:eastAsia="Times New Roman" w:hAnsi="Times New Roman" w:cs="Times New Roman"/>
                <w:b/>
                <w:sz w:val="24"/>
                <w:szCs w:val="24"/>
              </w:rPr>
            </w:pPr>
            <w:r w:rsidRPr="00F62F21">
              <w:rPr>
                <w:rFonts w:ascii="Times New Roman" w:eastAsia="Times New Roman" w:hAnsi="Times New Roman" w:cs="Times New Roman"/>
                <w:b/>
                <w:sz w:val="24"/>
                <w:szCs w:val="24"/>
              </w:rPr>
              <w:t>Агент:</w:t>
            </w:r>
          </w:p>
          <w:p w14:paraId="27957D8D" w14:textId="77777777" w:rsidR="00D35784" w:rsidRPr="00F62F21" w:rsidRDefault="00D35784" w:rsidP="004D0BBB">
            <w:pPr>
              <w:keepNext/>
              <w:spacing w:after="0" w:line="240" w:lineRule="auto"/>
              <w:jc w:val="center"/>
              <w:rPr>
                <w:rFonts w:ascii="Times New Roman" w:eastAsia="Times New Roman" w:hAnsi="Times New Roman" w:cs="Times New Roman"/>
                <w:b/>
                <w:sz w:val="24"/>
                <w:szCs w:val="24"/>
              </w:rPr>
            </w:pPr>
            <w:r w:rsidRPr="00F62F21">
              <w:rPr>
                <w:rFonts w:ascii="Times New Roman" w:eastAsia="Times New Roman" w:hAnsi="Times New Roman" w:cs="Times New Roman"/>
                <w:b/>
                <w:sz w:val="24"/>
                <w:szCs w:val="24"/>
              </w:rPr>
              <w:t xml:space="preserve">Автономная некоммерческая организация </w:t>
            </w:r>
          </w:p>
          <w:p w14:paraId="2CFE403F" w14:textId="77777777" w:rsidR="00D35784" w:rsidRPr="00F62F21" w:rsidRDefault="00D35784" w:rsidP="004D0BBB">
            <w:pPr>
              <w:keepNext/>
              <w:spacing w:after="0" w:line="240" w:lineRule="auto"/>
              <w:jc w:val="center"/>
              <w:rPr>
                <w:rFonts w:ascii="Times New Roman" w:eastAsia="Times New Roman" w:hAnsi="Times New Roman" w:cs="Times New Roman"/>
                <w:b/>
                <w:sz w:val="24"/>
                <w:szCs w:val="24"/>
              </w:rPr>
            </w:pPr>
            <w:r w:rsidRPr="00F62F21">
              <w:rPr>
                <w:rFonts w:ascii="Times New Roman" w:eastAsia="Times New Roman" w:hAnsi="Times New Roman" w:cs="Times New Roman"/>
                <w:b/>
                <w:sz w:val="24"/>
                <w:szCs w:val="24"/>
              </w:rPr>
              <w:t>«Краевой сельскохозяйственный фонд»</w:t>
            </w:r>
          </w:p>
          <w:p w14:paraId="30F3894E" w14:textId="77777777" w:rsidR="00D35784" w:rsidRPr="00F62F21" w:rsidRDefault="00D35784" w:rsidP="004D0BBB">
            <w:pPr>
              <w:keepNext/>
              <w:spacing w:after="0" w:line="240" w:lineRule="auto"/>
              <w:jc w:val="both"/>
              <w:rPr>
                <w:rFonts w:ascii="Times New Roman" w:eastAsia="Times New Roman" w:hAnsi="Times New Roman" w:cs="Times New Roman"/>
                <w:sz w:val="24"/>
                <w:szCs w:val="24"/>
              </w:rPr>
            </w:pPr>
          </w:p>
          <w:p w14:paraId="09E735B4" w14:textId="77777777" w:rsidR="00D35784" w:rsidRPr="00F62F21" w:rsidRDefault="00D35784" w:rsidP="004D0BBB">
            <w:pPr>
              <w:keepNext/>
              <w:spacing w:after="0" w:line="240" w:lineRule="auto"/>
              <w:rPr>
                <w:rFonts w:ascii="Times New Roman" w:eastAsia="Times New Roman" w:hAnsi="Times New Roman" w:cs="Times New Roman"/>
                <w:sz w:val="24"/>
                <w:szCs w:val="24"/>
                <w:u w:val="single"/>
              </w:rPr>
            </w:pPr>
            <w:r w:rsidRPr="00F62F21">
              <w:rPr>
                <w:rFonts w:ascii="Times New Roman" w:eastAsia="Times New Roman" w:hAnsi="Times New Roman" w:cs="Times New Roman"/>
                <w:sz w:val="24"/>
                <w:szCs w:val="24"/>
              </w:rPr>
              <w:t>И.о. Генерального директора</w:t>
            </w:r>
          </w:p>
          <w:p w14:paraId="0603EEFF" w14:textId="77777777" w:rsidR="00D35784" w:rsidRPr="00F62F21" w:rsidRDefault="00D35784" w:rsidP="004D0BBB">
            <w:pPr>
              <w:keepNext/>
              <w:spacing w:after="0" w:line="240" w:lineRule="auto"/>
              <w:jc w:val="both"/>
              <w:rPr>
                <w:rFonts w:ascii="Times New Roman" w:eastAsia="Times New Roman" w:hAnsi="Times New Roman" w:cs="Times New Roman"/>
                <w:sz w:val="24"/>
                <w:szCs w:val="24"/>
                <w:u w:val="single"/>
              </w:rPr>
            </w:pPr>
          </w:p>
          <w:p w14:paraId="5FF44D61" w14:textId="77777777" w:rsidR="00D35784" w:rsidRPr="006D141D" w:rsidRDefault="00D35784" w:rsidP="004D0BBB">
            <w:pPr>
              <w:keepNext/>
              <w:spacing w:after="0" w:line="240" w:lineRule="auto"/>
              <w:rPr>
                <w:rFonts w:ascii="Times New Roman" w:eastAsia="Times New Roman" w:hAnsi="Times New Roman" w:cs="Times New Roman"/>
                <w:sz w:val="24"/>
                <w:szCs w:val="24"/>
              </w:rPr>
            </w:pPr>
            <w:r w:rsidRPr="006D141D">
              <w:rPr>
                <w:rFonts w:ascii="Times New Roman" w:eastAsia="Times New Roman" w:hAnsi="Times New Roman" w:cs="Times New Roman"/>
                <w:sz w:val="24"/>
                <w:szCs w:val="24"/>
              </w:rPr>
              <w:t>_________________________ /__________/</w:t>
            </w:r>
          </w:p>
          <w:p w14:paraId="3A496A8A" w14:textId="77777777" w:rsidR="00D35784" w:rsidRPr="00F62F21" w:rsidRDefault="00D35784" w:rsidP="004D0BBB">
            <w:pPr>
              <w:keepNext/>
              <w:spacing w:after="0" w:line="240" w:lineRule="auto"/>
              <w:jc w:val="both"/>
              <w:rPr>
                <w:rFonts w:ascii="Times New Roman" w:eastAsia="Times New Roman" w:hAnsi="Times New Roman" w:cs="Times New Roman"/>
                <w:sz w:val="24"/>
                <w:szCs w:val="24"/>
                <w:u w:val="single"/>
              </w:rPr>
            </w:pPr>
            <w:r w:rsidRPr="00F62F21">
              <w:rPr>
                <w:rFonts w:ascii="Times New Roman" w:eastAsia="Times New Roman" w:hAnsi="Times New Roman" w:cs="Times New Roman"/>
                <w:sz w:val="24"/>
                <w:szCs w:val="24"/>
              </w:rPr>
              <w:t>м.п.</w:t>
            </w:r>
          </w:p>
        </w:tc>
      </w:tr>
    </w:tbl>
    <w:p w14:paraId="18D1371E" w14:textId="77777777" w:rsidR="00C479D9" w:rsidRPr="004B5F05" w:rsidRDefault="00C479D9" w:rsidP="00C479D9">
      <w:pPr>
        <w:jc w:val="both"/>
        <w:rPr>
          <w:rFonts w:ascii="Times New Roman" w:eastAsia="Times New Roman" w:hAnsi="Times New Roman" w:cs="Times New Roman"/>
          <w:b/>
          <w:i/>
          <w:sz w:val="24"/>
          <w:szCs w:val="24"/>
        </w:rPr>
      </w:pPr>
    </w:p>
    <w:p w14:paraId="2D3C267B"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4"/>
          <w:szCs w:val="24"/>
        </w:rPr>
        <w:br w:type="page"/>
      </w:r>
      <w:r w:rsidRPr="004B5F05">
        <w:rPr>
          <w:rFonts w:ascii="Times New Roman" w:eastAsia="Times New Roman" w:hAnsi="Times New Roman" w:cs="Times New Roman"/>
          <w:sz w:val="20"/>
          <w:szCs w:val="20"/>
        </w:rPr>
        <w:lastRenderedPageBreak/>
        <w:t>Приложение № 2</w:t>
      </w:r>
    </w:p>
    <w:p w14:paraId="779D1971"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60E5FF4E" w14:textId="77777777" w:rsidR="00C479D9" w:rsidRPr="004B5F05" w:rsidRDefault="00C479D9" w:rsidP="00D75FBB">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 г.</w:t>
      </w:r>
    </w:p>
    <w:p w14:paraId="72804BE5" w14:textId="77777777" w:rsidR="00C479D9" w:rsidRPr="004B5F05" w:rsidRDefault="00C479D9" w:rsidP="00C479D9">
      <w:pPr>
        <w:rPr>
          <w:rFonts w:ascii="Times New Roman" w:eastAsia="Times New Roman" w:hAnsi="Times New Roman" w:cs="Times New Roman"/>
          <w:b/>
          <w:i/>
          <w:sz w:val="24"/>
          <w:szCs w:val="24"/>
          <w:u w:val="single"/>
        </w:rPr>
      </w:pPr>
    </w:p>
    <w:p w14:paraId="3EEC73FF" w14:textId="77777777" w:rsidR="00C479D9" w:rsidRPr="004B5F05" w:rsidRDefault="00C479D9" w:rsidP="00733FDC">
      <w:pPr>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 xml:space="preserve">ТРЕБОВАНИЯ </w:t>
      </w:r>
    </w:p>
    <w:p w14:paraId="102AD562" w14:textId="77777777" w:rsidR="00C479D9" w:rsidRPr="004B5F05" w:rsidRDefault="00C479D9" w:rsidP="00733FDC">
      <w:pPr>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К ЗАКУПАЕМОЙ ПРОДУКЦИИ</w:t>
      </w:r>
    </w:p>
    <w:p w14:paraId="5648B89D" w14:textId="77777777" w:rsidR="00C479D9" w:rsidRPr="004B5F05" w:rsidRDefault="00C479D9" w:rsidP="00733FDC">
      <w:pPr>
        <w:spacing w:after="0" w:line="240" w:lineRule="auto"/>
        <w:ind w:right="-284"/>
        <w:jc w:val="both"/>
        <w:rPr>
          <w:rFonts w:ascii="Times New Roman" w:eastAsia="Times New Roman" w:hAnsi="Times New Roman" w:cs="Times New Roman"/>
          <w:sz w:val="24"/>
          <w:szCs w:val="24"/>
        </w:rPr>
      </w:pPr>
    </w:p>
    <w:p w14:paraId="3EDF38BA" w14:textId="77777777" w:rsidR="00C479D9" w:rsidRPr="004B5F05" w:rsidRDefault="00C479D9" w:rsidP="00733FDC">
      <w:pPr>
        <w:spacing w:after="0" w:line="240" w:lineRule="auto"/>
        <w:ind w:right="-284"/>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г. Хабаровск                                                                                                  «____» ______ 20___ года</w:t>
      </w:r>
    </w:p>
    <w:p w14:paraId="148FFB4F" w14:textId="77777777" w:rsidR="00C479D9" w:rsidRPr="004B5F05" w:rsidRDefault="00C479D9" w:rsidP="00733FDC">
      <w:pPr>
        <w:spacing w:after="0" w:line="240" w:lineRule="auto"/>
        <w:ind w:right="-284"/>
        <w:jc w:val="both"/>
        <w:rPr>
          <w:rFonts w:ascii="Times New Roman" w:eastAsia="Times New Roman" w:hAnsi="Times New Roman" w:cs="Times New Roman"/>
          <w:sz w:val="24"/>
          <w:szCs w:val="24"/>
        </w:rPr>
      </w:pPr>
    </w:p>
    <w:p w14:paraId="72A8C0F7" w14:textId="77777777" w:rsidR="00C479D9" w:rsidRPr="004B5F05" w:rsidRDefault="00C479D9" w:rsidP="00733FDC">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1. Место </w:t>
      </w:r>
      <w:r w:rsidR="00F828F0" w:rsidRPr="004B5F05">
        <w:rPr>
          <w:rFonts w:ascii="Times New Roman" w:eastAsia="Times New Roman" w:hAnsi="Times New Roman" w:cs="Times New Roman"/>
          <w:sz w:val="24"/>
          <w:szCs w:val="24"/>
        </w:rPr>
        <w:t>производства</w:t>
      </w:r>
      <w:r w:rsidRPr="004B5F05">
        <w:rPr>
          <w:rFonts w:ascii="Times New Roman" w:eastAsia="Times New Roman" w:hAnsi="Times New Roman" w:cs="Times New Roman"/>
          <w:sz w:val="24"/>
          <w:szCs w:val="24"/>
        </w:rPr>
        <w:t xml:space="preserve"> сельскохозяйственной продукции: Хабаровский край.</w:t>
      </w:r>
    </w:p>
    <w:p w14:paraId="4EFFB792" w14:textId="77777777" w:rsidR="00C479D9" w:rsidRPr="004B5F05" w:rsidRDefault="00C479D9" w:rsidP="00733FDC">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1.1. Место происхождения Продукции подтверждается следующей документацией:</w:t>
      </w:r>
    </w:p>
    <w:p w14:paraId="43322EFC" w14:textId="77777777" w:rsidR="00C479D9" w:rsidRPr="004B5F05" w:rsidRDefault="00C479D9" w:rsidP="000E33BD">
      <w:pPr>
        <w:numPr>
          <w:ilvl w:val="0"/>
          <w:numId w:val="11"/>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выписка из похозяйственной книги в отношении Продавца, ведущего ЛПХ по выращиванию сельскохозяйственной продукции;</w:t>
      </w:r>
    </w:p>
    <w:p w14:paraId="7741564E" w14:textId="77777777" w:rsidR="00C479D9" w:rsidRPr="004B5F05" w:rsidRDefault="00C479D9" w:rsidP="000E33BD">
      <w:pPr>
        <w:numPr>
          <w:ilvl w:val="0"/>
          <w:numId w:val="11"/>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справка из администрации сельского поселения о наличии участка под ЛПХ по выращиванию сельскохозяйственной продукции</w:t>
      </w:r>
      <w:r w:rsidR="00F828F0" w:rsidRPr="004B5F05">
        <w:rPr>
          <w:rFonts w:ascii="Times New Roman" w:eastAsia="Times New Roman" w:hAnsi="Times New Roman" w:cs="Times New Roman"/>
          <w:sz w:val="24"/>
          <w:szCs w:val="24"/>
        </w:rPr>
        <w:t>, либо</w:t>
      </w:r>
      <w:r w:rsidR="00F828F0" w:rsidRPr="004B5F05">
        <w:rPr>
          <w:rFonts w:ascii="Times New Roman" w:eastAsia="Times New Roman" w:hAnsi="Times New Roman" w:cs="Times New Roman"/>
        </w:rPr>
        <w:t xml:space="preserve"> справка о наличии и количестве пчелосемей</w:t>
      </w:r>
      <w:r w:rsidRPr="004B5F05">
        <w:rPr>
          <w:rFonts w:ascii="Times New Roman" w:eastAsia="Times New Roman" w:hAnsi="Times New Roman" w:cs="Times New Roman"/>
          <w:sz w:val="24"/>
          <w:szCs w:val="24"/>
        </w:rPr>
        <w:t>;</w:t>
      </w:r>
    </w:p>
    <w:p w14:paraId="2098E998" w14:textId="687CDA02" w:rsidR="00C479D9" w:rsidRPr="004B5F05" w:rsidRDefault="00C479D9" w:rsidP="000E33BD">
      <w:pPr>
        <w:numPr>
          <w:ilvl w:val="0"/>
          <w:numId w:val="11"/>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для Продавца со статусом сельхозтоваропроизводителя</w:t>
      </w:r>
      <w:r w:rsidR="00A92D6D">
        <w:rPr>
          <w:rFonts w:ascii="Times New Roman" w:eastAsia="Times New Roman" w:hAnsi="Times New Roman" w:cs="Times New Roman"/>
          <w:sz w:val="24"/>
          <w:szCs w:val="24"/>
        </w:rPr>
        <w:t xml:space="preserve"> Хабаровского края</w:t>
      </w:r>
      <w:r w:rsidRPr="004B5F05">
        <w:rPr>
          <w:rFonts w:ascii="Times New Roman" w:eastAsia="Times New Roman" w:hAnsi="Times New Roman" w:cs="Times New Roman"/>
          <w:sz w:val="24"/>
          <w:szCs w:val="24"/>
        </w:rPr>
        <w:t>: документальное подтверждение статуса и документальное подтверждение права собственности/аренды на земельный участок сельскохозяйственного назначения;</w:t>
      </w:r>
    </w:p>
    <w:p w14:paraId="25463E6B" w14:textId="77777777" w:rsidR="00C479D9" w:rsidRPr="004B5F05" w:rsidRDefault="00C479D9" w:rsidP="000E33BD">
      <w:pPr>
        <w:numPr>
          <w:ilvl w:val="0"/>
          <w:numId w:val="11"/>
        </w:numPr>
        <w:tabs>
          <w:tab w:val="left" w:pos="426"/>
        </w:tabs>
        <w:spacing w:after="0" w:line="240" w:lineRule="auto"/>
        <w:ind w:left="0" w:firstLine="0"/>
        <w:contextualSpacing/>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или иные документы.</w:t>
      </w:r>
    </w:p>
    <w:p w14:paraId="12D54C51" w14:textId="77777777" w:rsidR="00C479D9" w:rsidRPr="004B5F05" w:rsidRDefault="00C479D9" w:rsidP="00733FDC">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2. Перечень продукции: </w:t>
      </w:r>
    </w:p>
    <w:p w14:paraId="38227FF5" w14:textId="7983C92E" w:rsidR="00F828F0" w:rsidRPr="004B5F05" w:rsidRDefault="00C479D9" w:rsidP="00733FDC">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 xml:space="preserve">2.1. </w:t>
      </w:r>
      <w:r w:rsidR="00A92D6D">
        <w:rPr>
          <w:rFonts w:ascii="Times New Roman" w:eastAsia="Times New Roman" w:hAnsi="Times New Roman"/>
          <w:sz w:val="24"/>
          <w:szCs w:val="24"/>
          <w:lang w:eastAsia="ru-RU"/>
        </w:rPr>
        <w:t>картофель.</w:t>
      </w:r>
    </w:p>
    <w:p w14:paraId="1E93A77B" w14:textId="77777777" w:rsidR="00C479D9" w:rsidRPr="004B5F05" w:rsidRDefault="00C479D9" w:rsidP="00733FDC">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3. Продукция должна отвечать обязательным требованиям, установленным действующим законодательством РФ.</w:t>
      </w:r>
    </w:p>
    <w:p w14:paraId="218CEC7B" w14:textId="000D0A56" w:rsidR="00C479D9" w:rsidRPr="004B5F05" w:rsidRDefault="00C479D9" w:rsidP="00733FDC">
      <w:pPr>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4. Продукция, не соотве</w:t>
      </w:r>
      <w:r w:rsidR="006D610C">
        <w:rPr>
          <w:rFonts w:ascii="Times New Roman" w:eastAsia="Times New Roman" w:hAnsi="Times New Roman" w:cs="Times New Roman"/>
          <w:sz w:val="24"/>
          <w:szCs w:val="24"/>
        </w:rPr>
        <w:t xml:space="preserve">тствующая </w:t>
      </w:r>
      <w:r w:rsidR="00CC06D8">
        <w:rPr>
          <w:rFonts w:ascii="Times New Roman" w:eastAsia="Times New Roman" w:hAnsi="Times New Roman" w:cs="Times New Roman"/>
          <w:sz w:val="24"/>
          <w:szCs w:val="24"/>
        </w:rPr>
        <w:t>настоящим требованиям,</w:t>
      </w:r>
      <w:r w:rsidRPr="004B5F05">
        <w:rPr>
          <w:rFonts w:ascii="Times New Roman" w:eastAsia="Times New Roman" w:hAnsi="Times New Roman" w:cs="Times New Roman"/>
          <w:sz w:val="24"/>
          <w:szCs w:val="24"/>
        </w:rPr>
        <w:t xml:space="preserve"> не подлежит оплате Агентом.</w:t>
      </w:r>
    </w:p>
    <w:p w14:paraId="3658F982" w14:textId="77777777" w:rsidR="00C479D9" w:rsidRDefault="00C479D9" w:rsidP="00733FDC">
      <w:pPr>
        <w:spacing w:after="0" w:line="240" w:lineRule="auto"/>
        <w:jc w:val="both"/>
        <w:rPr>
          <w:rFonts w:ascii="Times New Roman" w:eastAsia="Times New Roman" w:hAnsi="Times New Roman" w:cs="Times New Roman"/>
          <w:sz w:val="24"/>
          <w:szCs w:val="24"/>
        </w:rPr>
      </w:pPr>
    </w:p>
    <w:p w14:paraId="7C6A7179" w14:textId="51199EC7" w:rsidR="00D35784" w:rsidRDefault="0041295A" w:rsidP="00D35784">
      <w:pPr>
        <w:tabs>
          <w:tab w:val="left" w:pos="284"/>
        </w:tabs>
        <w:spacing w:after="200" w:line="276" w:lineRule="auto"/>
        <w:contextualSpacing/>
        <w:jc w:val="center"/>
        <w:rPr>
          <w:rFonts w:ascii="Times New Roman" w:eastAsia="Times New Roman" w:hAnsi="Times New Roman" w:cs="Times New Roman"/>
          <w:b/>
          <w:sz w:val="24"/>
          <w:szCs w:val="24"/>
        </w:rPr>
      </w:pPr>
      <w:r w:rsidRPr="0041295A">
        <w:rPr>
          <w:rFonts w:ascii="Times New Roman" w:eastAsia="Times New Roman" w:hAnsi="Times New Roman" w:cs="Times New Roman"/>
          <w:b/>
          <w:sz w:val="24"/>
          <w:szCs w:val="24"/>
        </w:rPr>
        <w:t>Подписи Сторон</w:t>
      </w:r>
      <w:r w:rsidR="00D35784" w:rsidRPr="007664DD">
        <w:rPr>
          <w:rFonts w:ascii="Times New Roman" w:eastAsia="Times New Roman" w:hAnsi="Times New Roman" w:cs="Times New Roman"/>
          <w:b/>
          <w:sz w:val="24"/>
          <w:szCs w:val="24"/>
        </w:rPr>
        <w:t>:</w:t>
      </w:r>
    </w:p>
    <w:p w14:paraId="1A901F21" w14:textId="77777777" w:rsidR="00D35784" w:rsidRPr="007664DD" w:rsidRDefault="00D35784" w:rsidP="00D35784">
      <w:pPr>
        <w:tabs>
          <w:tab w:val="left" w:pos="284"/>
        </w:tabs>
        <w:spacing w:after="200" w:line="276" w:lineRule="auto"/>
        <w:contextualSpacing/>
        <w:jc w:val="center"/>
        <w:rPr>
          <w:rFonts w:ascii="Times New Roman" w:eastAsia="Times New Roman" w:hAnsi="Times New Roman" w:cs="Times New Roman"/>
          <w:b/>
          <w:sz w:val="24"/>
          <w:szCs w:val="24"/>
        </w:rPr>
      </w:pPr>
    </w:p>
    <w:tbl>
      <w:tblPr>
        <w:tblW w:w="5128" w:type="pct"/>
        <w:tblLook w:val="04A0" w:firstRow="1" w:lastRow="0" w:firstColumn="1" w:lastColumn="0" w:noHBand="0" w:noVBand="1"/>
      </w:tblPr>
      <w:tblGrid>
        <w:gridCol w:w="5206"/>
        <w:gridCol w:w="5047"/>
      </w:tblGrid>
      <w:tr w:rsidR="00D35784" w:rsidRPr="00F62F21" w14:paraId="3FD645B0" w14:textId="77777777" w:rsidTr="004D0BBB">
        <w:trPr>
          <w:trHeight w:val="3014"/>
        </w:trPr>
        <w:tc>
          <w:tcPr>
            <w:tcW w:w="2539" w:type="pct"/>
          </w:tcPr>
          <w:p w14:paraId="2606E552" w14:textId="77777777" w:rsidR="00D35784" w:rsidRPr="00F62F21" w:rsidRDefault="00D35784" w:rsidP="004D0BBB">
            <w:pPr>
              <w:keepNext/>
              <w:spacing w:after="0" w:line="240" w:lineRule="auto"/>
              <w:jc w:val="center"/>
              <w:rPr>
                <w:rFonts w:ascii="Times New Roman" w:eastAsia="Times New Roman" w:hAnsi="Times New Roman" w:cs="Times New Roman"/>
                <w:b/>
                <w:sz w:val="24"/>
                <w:szCs w:val="24"/>
              </w:rPr>
            </w:pPr>
            <w:r w:rsidRPr="00F62F21">
              <w:rPr>
                <w:rFonts w:ascii="Times New Roman" w:eastAsia="Times New Roman" w:hAnsi="Times New Roman" w:cs="Times New Roman"/>
                <w:b/>
                <w:sz w:val="24"/>
                <w:szCs w:val="24"/>
              </w:rPr>
              <w:t>Принципал:</w:t>
            </w:r>
          </w:p>
          <w:p w14:paraId="71983455" w14:textId="77777777" w:rsidR="00D35784" w:rsidRPr="00F62F21" w:rsidRDefault="00D35784" w:rsidP="004D0BBB">
            <w:pPr>
              <w:keepNext/>
              <w:spacing w:after="0" w:line="240" w:lineRule="auto"/>
              <w:rPr>
                <w:rStyle w:val="mail-message-sender-email"/>
                <w:rFonts w:ascii="Times New Roman" w:hAnsi="Times New Roman" w:cs="Times New Roman"/>
                <w:sz w:val="24"/>
                <w:szCs w:val="24"/>
              </w:rPr>
            </w:pPr>
          </w:p>
          <w:p w14:paraId="771C8DE6" w14:textId="77777777" w:rsidR="00D35784" w:rsidRPr="00F62F21" w:rsidRDefault="00D35784" w:rsidP="004D0BBB">
            <w:pPr>
              <w:keepNext/>
              <w:spacing w:after="0" w:line="240" w:lineRule="auto"/>
              <w:rPr>
                <w:rStyle w:val="mail-message-sender-email"/>
                <w:rFonts w:ascii="Times New Roman" w:hAnsi="Times New Roman" w:cs="Times New Roman"/>
                <w:sz w:val="24"/>
                <w:szCs w:val="24"/>
              </w:rPr>
            </w:pPr>
          </w:p>
          <w:p w14:paraId="1D7C957C" w14:textId="77777777" w:rsidR="00D35784" w:rsidRPr="00F62F21" w:rsidRDefault="00D35784" w:rsidP="004D0BBB">
            <w:pPr>
              <w:keepNext/>
              <w:spacing w:after="0" w:line="240" w:lineRule="auto"/>
              <w:rPr>
                <w:rStyle w:val="mail-message-sender-email"/>
                <w:rFonts w:ascii="Times New Roman" w:hAnsi="Times New Roman" w:cs="Times New Roman"/>
                <w:sz w:val="24"/>
                <w:szCs w:val="24"/>
              </w:rPr>
            </w:pPr>
          </w:p>
          <w:p w14:paraId="4F7F834C" w14:textId="77777777" w:rsidR="00D35784" w:rsidRPr="00F62F21" w:rsidRDefault="00D35784" w:rsidP="004D0BBB">
            <w:pPr>
              <w:keepNext/>
              <w:spacing w:after="0" w:line="240" w:lineRule="auto"/>
              <w:rPr>
                <w:rStyle w:val="mail-message-sender-email"/>
                <w:rFonts w:ascii="Times New Roman" w:hAnsi="Times New Roman" w:cs="Times New Roman"/>
                <w:sz w:val="24"/>
                <w:szCs w:val="24"/>
              </w:rPr>
            </w:pPr>
          </w:p>
          <w:p w14:paraId="69DCDEDC" w14:textId="77777777" w:rsidR="00D35784" w:rsidRPr="00F62F21" w:rsidRDefault="00D35784" w:rsidP="004D0BBB">
            <w:pPr>
              <w:keepNext/>
              <w:spacing w:after="0" w:line="240" w:lineRule="auto"/>
              <w:rPr>
                <w:rStyle w:val="mail-message-sender-email"/>
                <w:rFonts w:ascii="Times New Roman" w:hAnsi="Times New Roman" w:cs="Times New Roman"/>
                <w:sz w:val="24"/>
                <w:szCs w:val="24"/>
              </w:rPr>
            </w:pPr>
          </w:p>
          <w:p w14:paraId="595E9F79" w14:textId="77777777" w:rsidR="00D35784" w:rsidRPr="00F62F21" w:rsidRDefault="00D35784" w:rsidP="004D0BBB">
            <w:pPr>
              <w:keepNext/>
              <w:spacing w:after="0" w:line="240" w:lineRule="auto"/>
              <w:rPr>
                <w:rFonts w:ascii="Times New Roman" w:eastAsia="Times New Roman" w:hAnsi="Times New Roman" w:cs="Times New Roman"/>
                <w:sz w:val="24"/>
                <w:szCs w:val="24"/>
              </w:rPr>
            </w:pPr>
            <w:r w:rsidRPr="00F62F21">
              <w:rPr>
                <w:rFonts w:ascii="Times New Roman" w:eastAsia="Times New Roman" w:hAnsi="Times New Roman" w:cs="Times New Roman"/>
                <w:sz w:val="24"/>
                <w:szCs w:val="24"/>
              </w:rPr>
              <w:t>_________________________ /__________/</w:t>
            </w:r>
          </w:p>
          <w:p w14:paraId="1E18C0F9" w14:textId="77777777" w:rsidR="00D35784" w:rsidRPr="00F62F21" w:rsidRDefault="00D35784" w:rsidP="004D0BBB">
            <w:pPr>
              <w:keepNext/>
              <w:spacing w:after="0" w:line="240" w:lineRule="auto"/>
              <w:rPr>
                <w:rStyle w:val="mail-message-sender-email"/>
                <w:rFonts w:ascii="Times New Roman" w:hAnsi="Times New Roman" w:cs="Times New Roman"/>
                <w:sz w:val="24"/>
                <w:szCs w:val="24"/>
              </w:rPr>
            </w:pPr>
            <w:r w:rsidRPr="00F62F21">
              <w:rPr>
                <w:rFonts w:ascii="Times New Roman" w:eastAsia="Times New Roman" w:hAnsi="Times New Roman" w:cs="Times New Roman"/>
                <w:sz w:val="24"/>
                <w:szCs w:val="24"/>
              </w:rPr>
              <w:t>м.п.</w:t>
            </w:r>
          </w:p>
          <w:p w14:paraId="36AFC608" w14:textId="77777777" w:rsidR="00D35784" w:rsidRPr="00F62F21" w:rsidRDefault="00D35784" w:rsidP="004D0BBB">
            <w:pPr>
              <w:keepNext/>
              <w:spacing w:after="0" w:line="240" w:lineRule="auto"/>
              <w:rPr>
                <w:rFonts w:ascii="Times New Roman" w:eastAsia="Times New Roman" w:hAnsi="Times New Roman" w:cs="Times New Roman"/>
                <w:sz w:val="24"/>
                <w:szCs w:val="24"/>
              </w:rPr>
            </w:pPr>
          </w:p>
        </w:tc>
        <w:tc>
          <w:tcPr>
            <w:tcW w:w="2461" w:type="pct"/>
          </w:tcPr>
          <w:p w14:paraId="104CF5E1" w14:textId="77777777" w:rsidR="00D35784" w:rsidRPr="00F62F21" w:rsidRDefault="00D35784" w:rsidP="004D0BBB">
            <w:pPr>
              <w:keepNext/>
              <w:spacing w:after="0" w:line="240" w:lineRule="auto"/>
              <w:jc w:val="center"/>
              <w:rPr>
                <w:rFonts w:ascii="Times New Roman" w:eastAsia="Times New Roman" w:hAnsi="Times New Roman" w:cs="Times New Roman"/>
                <w:b/>
                <w:sz w:val="24"/>
                <w:szCs w:val="24"/>
              </w:rPr>
            </w:pPr>
            <w:r w:rsidRPr="00F62F21">
              <w:rPr>
                <w:rFonts w:ascii="Times New Roman" w:eastAsia="Times New Roman" w:hAnsi="Times New Roman" w:cs="Times New Roman"/>
                <w:b/>
                <w:sz w:val="24"/>
                <w:szCs w:val="24"/>
              </w:rPr>
              <w:t>Агент:</w:t>
            </w:r>
          </w:p>
          <w:p w14:paraId="73816B76" w14:textId="77777777" w:rsidR="00D35784" w:rsidRPr="00F62F21" w:rsidRDefault="00D35784" w:rsidP="004D0BBB">
            <w:pPr>
              <w:keepNext/>
              <w:spacing w:after="0" w:line="240" w:lineRule="auto"/>
              <w:jc w:val="center"/>
              <w:rPr>
                <w:rFonts w:ascii="Times New Roman" w:eastAsia="Times New Roman" w:hAnsi="Times New Roman" w:cs="Times New Roman"/>
                <w:b/>
                <w:sz w:val="24"/>
                <w:szCs w:val="24"/>
              </w:rPr>
            </w:pPr>
            <w:r w:rsidRPr="00F62F21">
              <w:rPr>
                <w:rFonts w:ascii="Times New Roman" w:eastAsia="Times New Roman" w:hAnsi="Times New Roman" w:cs="Times New Roman"/>
                <w:b/>
                <w:sz w:val="24"/>
                <w:szCs w:val="24"/>
              </w:rPr>
              <w:t xml:space="preserve">Автономная некоммерческая организация </w:t>
            </w:r>
          </w:p>
          <w:p w14:paraId="47048CF2" w14:textId="77777777" w:rsidR="00D35784" w:rsidRPr="00F62F21" w:rsidRDefault="00D35784" w:rsidP="004D0BBB">
            <w:pPr>
              <w:keepNext/>
              <w:spacing w:after="0" w:line="240" w:lineRule="auto"/>
              <w:jc w:val="center"/>
              <w:rPr>
                <w:rFonts w:ascii="Times New Roman" w:eastAsia="Times New Roman" w:hAnsi="Times New Roman" w:cs="Times New Roman"/>
                <w:b/>
                <w:sz w:val="24"/>
                <w:szCs w:val="24"/>
              </w:rPr>
            </w:pPr>
            <w:r w:rsidRPr="00F62F21">
              <w:rPr>
                <w:rFonts w:ascii="Times New Roman" w:eastAsia="Times New Roman" w:hAnsi="Times New Roman" w:cs="Times New Roman"/>
                <w:b/>
                <w:sz w:val="24"/>
                <w:szCs w:val="24"/>
              </w:rPr>
              <w:t>«Краевой сельскохозяйственный фонд»</w:t>
            </w:r>
          </w:p>
          <w:p w14:paraId="149FFC27" w14:textId="77777777" w:rsidR="00D35784" w:rsidRPr="00F62F21" w:rsidRDefault="00D35784" w:rsidP="004D0BBB">
            <w:pPr>
              <w:keepNext/>
              <w:spacing w:after="0" w:line="240" w:lineRule="auto"/>
              <w:jc w:val="both"/>
              <w:rPr>
                <w:rFonts w:ascii="Times New Roman" w:eastAsia="Times New Roman" w:hAnsi="Times New Roman" w:cs="Times New Roman"/>
                <w:sz w:val="24"/>
                <w:szCs w:val="24"/>
              </w:rPr>
            </w:pPr>
          </w:p>
          <w:p w14:paraId="58992EA5" w14:textId="77777777" w:rsidR="00D35784" w:rsidRPr="00F62F21" w:rsidRDefault="00D35784" w:rsidP="004D0BBB">
            <w:pPr>
              <w:keepNext/>
              <w:spacing w:after="0" w:line="240" w:lineRule="auto"/>
              <w:rPr>
                <w:rFonts w:ascii="Times New Roman" w:eastAsia="Times New Roman" w:hAnsi="Times New Roman" w:cs="Times New Roman"/>
                <w:sz w:val="24"/>
                <w:szCs w:val="24"/>
                <w:u w:val="single"/>
              </w:rPr>
            </w:pPr>
            <w:r w:rsidRPr="00F62F21">
              <w:rPr>
                <w:rFonts w:ascii="Times New Roman" w:eastAsia="Times New Roman" w:hAnsi="Times New Roman" w:cs="Times New Roman"/>
                <w:sz w:val="24"/>
                <w:szCs w:val="24"/>
              </w:rPr>
              <w:t>И.о. Генерального директора</w:t>
            </w:r>
          </w:p>
          <w:p w14:paraId="079F5EEA" w14:textId="77777777" w:rsidR="00D35784" w:rsidRPr="00F62F21" w:rsidRDefault="00D35784" w:rsidP="004D0BBB">
            <w:pPr>
              <w:keepNext/>
              <w:spacing w:after="0" w:line="240" w:lineRule="auto"/>
              <w:jc w:val="both"/>
              <w:rPr>
                <w:rFonts w:ascii="Times New Roman" w:eastAsia="Times New Roman" w:hAnsi="Times New Roman" w:cs="Times New Roman"/>
                <w:sz w:val="24"/>
                <w:szCs w:val="24"/>
                <w:u w:val="single"/>
              </w:rPr>
            </w:pPr>
          </w:p>
          <w:p w14:paraId="0808EADD" w14:textId="77777777" w:rsidR="00D35784" w:rsidRPr="006D141D" w:rsidRDefault="00D35784" w:rsidP="004D0BBB">
            <w:pPr>
              <w:keepNext/>
              <w:spacing w:after="0" w:line="240" w:lineRule="auto"/>
              <w:rPr>
                <w:rFonts w:ascii="Times New Roman" w:eastAsia="Times New Roman" w:hAnsi="Times New Roman" w:cs="Times New Roman"/>
                <w:sz w:val="24"/>
                <w:szCs w:val="24"/>
              </w:rPr>
            </w:pPr>
            <w:r w:rsidRPr="006D141D">
              <w:rPr>
                <w:rFonts w:ascii="Times New Roman" w:eastAsia="Times New Roman" w:hAnsi="Times New Roman" w:cs="Times New Roman"/>
                <w:sz w:val="24"/>
                <w:szCs w:val="24"/>
              </w:rPr>
              <w:t>_________________________ /__________/</w:t>
            </w:r>
          </w:p>
          <w:p w14:paraId="5926C812" w14:textId="77777777" w:rsidR="00D35784" w:rsidRPr="00F62F21" w:rsidRDefault="00D35784" w:rsidP="004D0BBB">
            <w:pPr>
              <w:keepNext/>
              <w:spacing w:after="0" w:line="240" w:lineRule="auto"/>
              <w:jc w:val="both"/>
              <w:rPr>
                <w:rFonts w:ascii="Times New Roman" w:eastAsia="Times New Roman" w:hAnsi="Times New Roman" w:cs="Times New Roman"/>
                <w:sz w:val="24"/>
                <w:szCs w:val="24"/>
                <w:u w:val="single"/>
              </w:rPr>
            </w:pPr>
            <w:r w:rsidRPr="00F62F21">
              <w:rPr>
                <w:rFonts w:ascii="Times New Roman" w:eastAsia="Times New Roman" w:hAnsi="Times New Roman" w:cs="Times New Roman"/>
                <w:sz w:val="24"/>
                <w:szCs w:val="24"/>
              </w:rPr>
              <w:t>м.п.</w:t>
            </w:r>
          </w:p>
        </w:tc>
      </w:tr>
    </w:tbl>
    <w:p w14:paraId="4595A01D" w14:textId="77777777" w:rsidR="00C479D9" w:rsidRPr="004B5F05" w:rsidRDefault="00C479D9" w:rsidP="00C479D9">
      <w:pPr>
        <w:ind w:firstLine="482"/>
        <w:rPr>
          <w:rFonts w:ascii="Times New Roman" w:eastAsia="Times New Roman" w:hAnsi="Times New Roman" w:cs="Times New Roman"/>
          <w:sz w:val="24"/>
          <w:szCs w:val="24"/>
        </w:rPr>
        <w:sectPr w:rsidR="00C479D9" w:rsidRPr="004B5F05" w:rsidSect="00D75FBB">
          <w:footnotePr>
            <w:numRestart w:val="eachSect"/>
          </w:footnotePr>
          <w:pgSz w:w="11907" w:h="16839" w:code="9"/>
          <w:pgMar w:top="426" w:right="992" w:bottom="426" w:left="1134" w:header="284" w:footer="500" w:gutter="0"/>
          <w:pgNumType w:start="1"/>
          <w:cols w:space="720"/>
          <w:titlePg/>
          <w:docGrid w:linePitch="360"/>
        </w:sectPr>
      </w:pPr>
    </w:p>
    <w:p w14:paraId="182C457D"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lastRenderedPageBreak/>
        <w:t>Приложение № 3</w:t>
      </w:r>
    </w:p>
    <w:p w14:paraId="757294CA"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________ </w:t>
      </w:r>
    </w:p>
    <w:p w14:paraId="47C2F50E"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________ 20_____ г.</w:t>
      </w:r>
    </w:p>
    <w:p w14:paraId="1D3FF4AD" w14:textId="77777777" w:rsidR="00C479D9" w:rsidRPr="004B5F05" w:rsidRDefault="00C479D9" w:rsidP="00733FDC">
      <w:pPr>
        <w:spacing w:after="0" w:line="240" w:lineRule="auto"/>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399A5B7A" w14:textId="77777777" w:rsidR="00C479D9" w:rsidRPr="004B5F05" w:rsidRDefault="00C479D9" w:rsidP="00733FDC">
      <w:pPr>
        <w:spacing w:after="0" w:line="240" w:lineRule="auto"/>
        <w:rPr>
          <w:rFonts w:ascii="Times New Roman" w:hAnsi="Times New Roman" w:cs="Times New Roman"/>
          <w:b/>
          <w:sz w:val="24"/>
          <w:szCs w:val="24"/>
        </w:rPr>
      </w:pPr>
    </w:p>
    <w:p w14:paraId="71B42DDC" w14:textId="77777777" w:rsidR="00C479D9" w:rsidRPr="004B5F05" w:rsidRDefault="00C479D9" w:rsidP="00733FDC">
      <w:pPr>
        <w:spacing w:after="0" w:line="240" w:lineRule="auto"/>
        <w:jc w:val="center"/>
        <w:rPr>
          <w:rFonts w:ascii="Times New Roman" w:hAnsi="Times New Roman" w:cs="Times New Roman"/>
          <w:b/>
          <w:sz w:val="24"/>
          <w:szCs w:val="24"/>
        </w:rPr>
      </w:pPr>
    </w:p>
    <w:p w14:paraId="28504942" w14:textId="77777777" w:rsidR="00C479D9" w:rsidRPr="004B5F05" w:rsidRDefault="00C479D9" w:rsidP="00733FDC">
      <w:pPr>
        <w:spacing w:after="0" w:line="240" w:lineRule="auto"/>
        <w:jc w:val="center"/>
        <w:rPr>
          <w:rFonts w:ascii="Times New Roman" w:hAnsi="Times New Roman" w:cs="Times New Roman"/>
          <w:b/>
          <w:sz w:val="24"/>
          <w:szCs w:val="24"/>
        </w:rPr>
      </w:pPr>
      <w:r w:rsidRPr="004B5F05">
        <w:rPr>
          <w:rFonts w:ascii="Times New Roman" w:hAnsi="Times New Roman" w:cs="Times New Roman"/>
          <w:b/>
          <w:sz w:val="24"/>
          <w:szCs w:val="24"/>
        </w:rPr>
        <w:t>ОТЧЕТ АГЕНТА</w:t>
      </w:r>
    </w:p>
    <w:p w14:paraId="2B173807" w14:textId="77777777" w:rsidR="00C479D9" w:rsidRPr="004B5F05" w:rsidRDefault="00C479D9" w:rsidP="00733FDC">
      <w:pPr>
        <w:spacing w:after="0" w:line="240" w:lineRule="auto"/>
        <w:rPr>
          <w:rFonts w:ascii="Times New Roman" w:hAnsi="Times New Roman" w:cs="Times New Roman"/>
          <w:sz w:val="24"/>
          <w:szCs w:val="24"/>
        </w:rPr>
      </w:pPr>
      <w:r w:rsidRPr="004B5F05">
        <w:rPr>
          <w:rFonts w:ascii="Times New Roman" w:hAnsi="Times New Roman" w:cs="Times New Roman"/>
          <w:sz w:val="24"/>
          <w:szCs w:val="24"/>
        </w:rPr>
        <w:t>г. Хабаровск                                                                                              «__» ________ 20___ г.</w:t>
      </w:r>
    </w:p>
    <w:p w14:paraId="34CD3039" w14:textId="77777777" w:rsidR="00C479D9" w:rsidRPr="004B5F05" w:rsidRDefault="00C479D9" w:rsidP="00733FDC">
      <w:pPr>
        <w:spacing w:after="0" w:line="240" w:lineRule="auto"/>
        <w:rPr>
          <w:rFonts w:ascii="Times New Roman" w:hAnsi="Times New Roman" w:cs="Times New Roman"/>
          <w:sz w:val="24"/>
          <w:szCs w:val="24"/>
        </w:rPr>
      </w:pPr>
    </w:p>
    <w:tbl>
      <w:tblPr>
        <w:tblW w:w="5101" w:type="pct"/>
        <w:tblLayout w:type="fixed"/>
        <w:tblLook w:val="04A0" w:firstRow="1" w:lastRow="0" w:firstColumn="1" w:lastColumn="0" w:noHBand="0" w:noVBand="1"/>
      </w:tblPr>
      <w:tblGrid>
        <w:gridCol w:w="539"/>
        <w:gridCol w:w="3838"/>
        <w:gridCol w:w="1835"/>
        <w:gridCol w:w="1643"/>
        <w:gridCol w:w="2053"/>
      </w:tblGrid>
      <w:tr w:rsidR="00C479D9" w:rsidRPr="004B5F05" w14:paraId="7D73DEFA" w14:textId="77777777" w:rsidTr="00C479D9">
        <w:trPr>
          <w:trHeight w:val="667"/>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FBFB7"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w:t>
            </w:r>
          </w:p>
          <w:p w14:paraId="5D2AB47B"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п/п</w:t>
            </w:r>
          </w:p>
        </w:tc>
        <w:tc>
          <w:tcPr>
            <w:tcW w:w="1937" w:type="pct"/>
            <w:tcBorders>
              <w:top w:val="single" w:sz="4" w:space="0" w:color="auto"/>
              <w:left w:val="nil"/>
              <w:bottom w:val="single" w:sz="4" w:space="0" w:color="auto"/>
              <w:right w:val="single" w:sz="4" w:space="0" w:color="auto"/>
            </w:tcBorders>
            <w:shd w:val="clear" w:color="auto" w:fill="auto"/>
            <w:vAlign w:val="center"/>
            <w:hideMark/>
          </w:tcPr>
          <w:p w14:paraId="4A5ACD31"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Наименование приобретенной продукции</w:t>
            </w:r>
          </w:p>
        </w:tc>
        <w:tc>
          <w:tcPr>
            <w:tcW w:w="926" w:type="pct"/>
            <w:tcBorders>
              <w:top w:val="single" w:sz="4" w:space="0" w:color="auto"/>
              <w:left w:val="nil"/>
              <w:bottom w:val="single" w:sz="4" w:space="0" w:color="auto"/>
              <w:right w:val="single" w:sz="4" w:space="0" w:color="auto"/>
            </w:tcBorders>
            <w:shd w:val="clear" w:color="auto" w:fill="auto"/>
            <w:vAlign w:val="center"/>
            <w:hideMark/>
          </w:tcPr>
          <w:p w14:paraId="187EA9F8"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Количество приобретенной продукции</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4E4B486A"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Расходы на приобретение продукции</w:t>
            </w:r>
          </w:p>
        </w:tc>
        <w:tc>
          <w:tcPr>
            <w:tcW w:w="1036" w:type="pct"/>
            <w:tcBorders>
              <w:top w:val="single" w:sz="4" w:space="0" w:color="auto"/>
              <w:left w:val="nil"/>
              <w:bottom w:val="single" w:sz="4" w:space="0" w:color="auto"/>
              <w:right w:val="single" w:sz="4" w:space="0" w:color="auto"/>
            </w:tcBorders>
            <w:vAlign w:val="center"/>
          </w:tcPr>
          <w:p w14:paraId="3925E2A0"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Поставщик продукции</w:t>
            </w:r>
          </w:p>
        </w:tc>
      </w:tr>
      <w:tr w:rsidR="00C479D9" w:rsidRPr="004B5F05" w14:paraId="77DF6515" w14:textId="77777777" w:rsidTr="00C479D9">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613E0844"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1</w:t>
            </w:r>
          </w:p>
        </w:tc>
        <w:tc>
          <w:tcPr>
            <w:tcW w:w="1937" w:type="pct"/>
            <w:tcBorders>
              <w:top w:val="nil"/>
              <w:left w:val="nil"/>
              <w:bottom w:val="single" w:sz="4" w:space="0" w:color="auto"/>
              <w:right w:val="single" w:sz="4" w:space="0" w:color="auto"/>
            </w:tcBorders>
            <w:shd w:val="clear" w:color="auto" w:fill="auto"/>
            <w:noWrap/>
            <w:vAlign w:val="center"/>
            <w:hideMark/>
          </w:tcPr>
          <w:p w14:paraId="23D004D4" w14:textId="77777777" w:rsidR="00C479D9" w:rsidRPr="004B5F05" w:rsidRDefault="00C479D9" w:rsidP="00733FDC">
            <w:pPr>
              <w:tabs>
                <w:tab w:val="left" w:pos="5583"/>
              </w:tabs>
              <w:spacing w:after="0" w:line="240" w:lineRule="auto"/>
              <w:rPr>
                <w:rFonts w:ascii="Times New Roman" w:hAnsi="Times New Roman" w:cs="Times New Roman"/>
                <w:sz w:val="24"/>
                <w:szCs w:val="24"/>
              </w:rPr>
            </w:pPr>
          </w:p>
        </w:tc>
        <w:tc>
          <w:tcPr>
            <w:tcW w:w="926" w:type="pct"/>
            <w:tcBorders>
              <w:top w:val="nil"/>
              <w:left w:val="nil"/>
              <w:bottom w:val="single" w:sz="4" w:space="0" w:color="auto"/>
              <w:right w:val="single" w:sz="4" w:space="0" w:color="auto"/>
            </w:tcBorders>
            <w:shd w:val="clear" w:color="auto" w:fill="auto"/>
            <w:noWrap/>
            <w:vAlign w:val="center"/>
          </w:tcPr>
          <w:p w14:paraId="7E55F09C" w14:textId="77777777" w:rsidR="00C479D9" w:rsidRPr="004B5F05" w:rsidRDefault="00C479D9" w:rsidP="00733FDC">
            <w:pPr>
              <w:tabs>
                <w:tab w:val="left" w:pos="5583"/>
              </w:tabs>
              <w:spacing w:after="0" w:line="240" w:lineRule="auto"/>
              <w:jc w:val="center"/>
              <w:rPr>
                <w:rFonts w:ascii="Times New Roman" w:hAnsi="Times New Roman" w:cs="Times New Roman"/>
                <w:sz w:val="24"/>
                <w:szCs w:val="24"/>
              </w:rPr>
            </w:pPr>
          </w:p>
        </w:tc>
        <w:tc>
          <w:tcPr>
            <w:tcW w:w="829" w:type="pct"/>
            <w:tcBorders>
              <w:top w:val="nil"/>
              <w:left w:val="nil"/>
              <w:bottom w:val="single" w:sz="4" w:space="0" w:color="auto"/>
              <w:right w:val="single" w:sz="4" w:space="0" w:color="auto"/>
            </w:tcBorders>
            <w:shd w:val="clear" w:color="auto" w:fill="auto"/>
            <w:noWrap/>
            <w:vAlign w:val="center"/>
          </w:tcPr>
          <w:p w14:paraId="41FC8855" w14:textId="77777777" w:rsidR="00C479D9" w:rsidRPr="004B5F05" w:rsidRDefault="00C479D9" w:rsidP="00733FDC">
            <w:pPr>
              <w:pStyle w:val="af3"/>
              <w:tabs>
                <w:tab w:val="left" w:pos="266"/>
                <w:tab w:val="left" w:pos="5583"/>
              </w:tabs>
              <w:spacing w:after="0" w:line="240" w:lineRule="auto"/>
              <w:ind w:left="0"/>
              <w:jc w:val="center"/>
              <w:rPr>
                <w:rFonts w:ascii="Times New Roman" w:hAnsi="Times New Roman"/>
                <w:sz w:val="24"/>
                <w:szCs w:val="24"/>
                <w:lang w:eastAsia="ru-RU"/>
              </w:rPr>
            </w:pPr>
          </w:p>
        </w:tc>
        <w:tc>
          <w:tcPr>
            <w:tcW w:w="1036" w:type="pct"/>
            <w:vMerge w:val="restart"/>
            <w:tcBorders>
              <w:top w:val="single" w:sz="4" w:space="0" w:color="auto"/>
              <w:left w:val="nil"/>
              <w:bottom w:val="single" w:sz="4" w:space="0" w:color="auto"/>
              <w:right w:val="single" w:sz="4" w:space="0" w:color="auto"/>
            </w:tcBorders>
            <w:vAlign w:val="center"/>
          </w:tcPr>
          <w:p w14:paraId="100701DE"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p>
        </w:tc>
      </w:tr>
      <w:tr w:rsidR="00C479D9" w:rsidRPr="004B5F05" w14:paraId="7E5110A3" w14:textId="77777777" w:rsidTr="00C479D9">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5035C2C0"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2</w:t>
            </w:r>
          </w:p>
        </w:tc>
        <w:tc>
          <w:tcPr>
            <w:tcW w:w="1937" w:type="pct"/>
            <w:tcBorders>
              <w:top w:val="nil"/>
              <w:left w:val="nil"/>
              <w:bottom w:val="single" w:sz="4" w:space="0" w:color="auto"/>
              <w:right w:val="single" w:sz="4" w:space="0" w:color="auto"/>
            </w:tcBorders>
            <w:shd w:val="clear" w:color="auto" w:fill="auto"/>
            <w:noWrap/>
            <w:vAlign w:val="center"/>
            <w:hideMark/>
          </w:tcPr>
          <w:p w14:paraId="397D1DC9" w14:textId="77777777" w:rsidR="00C479D9" w:rsidRPr="004B5F05" w:rsidRDefault="00C479D9" w:rsidP="00733FDC">
            <w:pPr>
              <w:tabs>
                <w:tab w:val="left" w:pos="5583"/>
              </w:tabs>
              <w:spacing w:after="0" w:line="240" w:lineRule="auto"/>
              <w:rPr>
                <w:rFonts w:ascii="Times New Roman" w:hAnsi="Times New Roman" w:cs="Times New Roman"/>
                <w:sz w:val="24"/>
                <w:szCs w:val="24"/>
              </w:rPr>
            </w:pPr>
          </w:p>
        </w:tc>
        <w:tc>
          <w:tcPr>
            <w:tcW w:w="926" w:type="pct"/>
            <w:tcBorders>
              <w:top w:val="nil"/>
              <w:left w:val="nil"/>
              <w:bottom w:val="single" w:sz="4" w:space="0" w:color="auto"/>
              <w:right w:val="single" w:sz="4" w:space="0" w:color="auto"/>
            </w:tcBorders>
            <w:shd w:val="clear" w:color="auto" w:fill="auto"/>
            <w:noWrap/>
            <w:vAlign w:val="center"/>
          </w:tcPr>
          <w:p w14:paraId="0FEC804A" w14:textId="77777777" w:rsidR="00C479D9" w:rsidRPr="004B5F05" w:rsidRDefault="00C479D9" w:rsidP="00733FDC">
            <w:pPr>
              <w:tabs>
                <w:tab w:val="left" w:pos="5583"/>
              </w:tabs>
              <w:spacing w:after="0" w:line="240" w:lineRule="auto"/>
              <w:jc w:val="center"/>
              <w:rPr>
                <w:rFonts w:ascii="Times New Roman" w:hAnsi="Times New Roman" w:cs="Times New Roman"/>
                <w:sz w:val="24"/>
                <w:szCs w:val="24"/>
              </w:rPr>
            </w:pPr>
          </w:p>
        </w:tc>
        <w:tc>
          <w:tcPr>
            <w:tcW w:w="829" w:type="pct"/>
            <w:tcBorders>
              <w:top w:val="nil"/>
              <w:left w:val="nil"/>
              <w:bottom w:val="single" w:sz="4" w:space="0" w:color="auto"/>
              <w:right w:val="single" w:sz="4" w:space="0" w:color="auto"/>
            </w:tcBorders>
            <w:shd w:val="clear" w:color="auto" w:fill="auto"/>
            <w:noWrap/>
            <w:vAlign w:val="center"/>
          </w:tcPr>
          <w:p w14:paraId="7F02494E" w14:textId="77777777" w:rsidR="00C479D9" w:rsidRPr="004B5F05" w:rsidRDefault="00C479D9" w:rsidP="00733FDC">
            <w:pPr>
              <w:pStyle w:val="af3"/>
              <w:tabs>
                <w:tab w:val="left" w:pos="266"/>
                <w:tab w:val="left" w:pos="5583"/>
              </w:tabs>
              <w:spacing w:after="0" w:line="240" w:lineRule="auto"/>
              <w:ind w:left="0"/>
              <w:jc w:val="center"/>
              <w:rPr>
                <w:rFonts w:ascii="Times New Roman" w:hAnsi="Times New Roman"/>
                <w:sz w:val="24"/>
                <w:szCs w:val="24"/>
                <w:lang w:eastAsia="ru-RU"/>
              </w:rPr>
            </w:pPr>
          </w:p>
        </w:tc>
        <w:tc>
          <w:tcPr>
            <w:tcW w:w="1036" w:type="pct"/>
            <w:vMerge/>
            <w:tcBorders>
              <w:left w:val="nil"/>
              <w:bottom w:val="single" w:sz="4" w:space="0" w:color="auto"/>
              <w:right w:val="single" w:sz="4" w:space="0" w:color="auto"/>
            </w:tcBorders>
            <w:vAlign w:val="center"/>
          </w:tcPr>
          <w:p w14:paraId="15C33EE8" w14:textId="77777777" w:rsidR="00C479D9" w:rsidRPr="004B5F05" w:rsidRDefault="00C479D9" w:rsidP="00733FDC">
            <w:pPr>
              <w:spacing w:after="0" w:line="240" w:lineRule="auto"/>
              <w:jc w:val="center"/>
              <w:rPr>
                <w:rFonts w:ascii="Times New Roman" w:eastAsia="Times New Roman" w:hAnsi="Times New Roman" w:cs="Times New Roman"/>
                <w:sz w:val="24"/>
                <w:szCs w:val="24"/>
              </w:rPr>
            </w:pPr>
          </w:p>
        </w:tc>
      </w:tr>
    </w:tbl>
    <w:p w14:paraId="06F82C90" w14:textId="77777777" w:rsidR="00C479D9" w:rsidRPr="004B5F05" w:rsidRDefault="00C479D9" w:rsidP="00733FDC">
      <w:pPr>
        <w:spacing w:after="0" w:line="240" w:lineRule="auto"/>
        <w:ind w:firstLine="708"/>
        <w:jc w:val="both"/>
        <w:rPr>
          <w:rFonts w:ascii="Times New Roman" w:hAnsi="Times New Roman" w:cs="Times New Roman"/>
          <w:sz w:val="24"/>
          <w:szCs w:val="24"/>
        </w:rPr>
      </w:pPr>
      <w:r w:rsidRPr="004B5F05">
        <w:rPr>
          <w:rFonts w:ascii="Times New Roman" w:hAnsi="Times New Roman" w:cs="Times New Roman"/>
          <w:sz w:val="24"/>
          <w:szCs w:val="24"/>
        </w:rPr>
        <w:t xml:space="preserve">Расходы на приобретение продукции составили сумму в размере ______________________ </w:t>
      </w:r>
      <w:r w:rsidRPr="004B5F05">
        <w:rPr>
          <w:rFonts w:ascii="Times New Roman" w:hAnsi="Times New Roman" w:cs="Times New Roman"/>
          <w:i/>
          <w:sz w:val="24"/>
          <w:szCs w:val="24"/>
        </w:rPr>
        <w:t xml:space="preserve">(Сумма прописью) </w:t>
      </w:r>
      <w:r w:rsidRPr="004B5F05">
        <w:rPr>
          <w:rFonts w:ascii="Times New Roman" w:hAnsi="Times New Roman" w:cs="Times New Roman"/>
          <w:sz w:val="24"/>
          <w:szCs w:val="24"/>
        </w:rPr>
        <w:t xml:space="preserve">рублей ___ копеек, </w:t>
      </w:r>
      <w:r w:rsidRPr="004B5F05">
        <w:rPr>
          <w:rFonts w:ascii="Times New Roman" w:hAnsi="Times New Roman" w:cs="Times New Roman"/>
          <w:i/>
          <w:sz w:val="24"/>
          <w:szCs w:val="24"/>
        </w:rPr>
        <w:t>без НДС / в том числе НДС _________ (Сумма прописью) рублей ____ копеек.</w:t>
      </w:r>
    </w:p>
    <w:p w14:paraId="79D240CA" w14:textId="77777777" w:rsidR="00C479D9" w:rsidRPr="004B5F05" w:rsidRDefault="00C479D9" w:rsidP="00733FDC">
      <w:pPr>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Стоимость вознаграждения Агента составляет 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____ копеек.</w:t>
      </w:r>
    </w:p>
    <w:p w14:paraId="120C733B" w14:textId="77777777" w:rsidR="00C479D9" w:rsidRPr="004B5F05" w:rsidRDefault="00C479D9" w:rsidP="00733FDC">
      <w:pPr>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Приложение к отчету агента:</w:t>
      </w:r>
    </w:p>
    <w:p w14:paraId="02AD5D01" w14:textId="77777777" w:rsidR="00C479D9" w:rsidRPr="004B5F05" w:rsidRDefault="00C479D9" w:rsidP="00733FDC">
      <w:pPr>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1. Заверенная копия договора купли-продажи (поставки, контрактации) от ____ г. № ____.</w:t>
      </w:r>
    </w:p>
    <w:p w14:paraId="4FD5962D" w14:textId="77777777" w:rsidR="00C479D9" w:rsidRPr="004B5F05" w:rsidRDefault="00C479D9" w:rsidP="00733FDC">
      <w:pPr>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2. Заверенная копия платежного поручения от __________________________ г.</w:t>
      </w:r>
    </w:p>
    <w:p w14:paraId="4FEF19A3" w14:textId="77777777" w:rsidR="00C479D9" w:rsidRPr="004B5F05" w:rsidRDefault="00C479D9" w:rsidP="00733FDC">
      <w:pPr>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3. Заверенная копия товарной накладной (закупочного акта) от ______________________ г.</w:t>
      </w:r>
    </w:p>
    <w:p w14:paraId="0EE5904D" w14:textId="77777777" w:rsidR="00C479D9" w:rsidRPr="004B5F05" w:rsidRDefault="00C479D9" w:rsidP="00C479D9">
      <w:pPr>
        <w:jc w:val="both"/>
        <w:rPr>
          <w:rFonts w:ascii="Times New Roman" w:hAnsi="Times New Roman" w:cs="Times New Roman"/>
          <w:sz w:val="24"/>
          <w:szCs w:val="24"/>
        </w:rPr>
      </w:pPr>
    </w:p>
    <w:tbl>
      <w:tblPr>
        <w:tblW w:w="5128" w:type="pct"/>
        <w:tblLook w:val="04A0" w:firstRow="1" w:lastRow="0" w:firstColumn="1" w:lastColumn="0" w:noHBand="0" w:noVBand="1"/>
      </w:tblPr>
      <w:tblGrid>
        <w:gridCol w:w="5058"/>
        <w:gridCol w:w="4903"/>
      </w:tblGrid>
      <w:tr w:rsidR="00C479D9" w:rsidRPr="004B5F05" w14:paraId="61C66034" w14:textId="77777777" w:rsidTr="00733FDC">
        <w:tc>
          <w:tcPr>
            <w:tcW w:w="2539" w:type="pct"/>
          </w:tcPr>
          <w:p w14:paraId="17DD9D30"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Принципал:</w:t>
            </w:r>
          </w:p>
        </w:tc>
        <w:tc>
          <w:tcPr>
            <w:tcW w:w="2461" w:type="pct"/>
          </w:tcPr>
          <w:p w14:paraId="2BE3EB4B" w14:textId="77777777" w:rsidR="00C479D9" w:rsidRPr="004B5F05" w:rsidRDefault="00C479D9" w:rsidP="00C479D9">
            <w:pPr>
              <w:keepNext/>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Агент:</w:t>
            </w:r>
          </w:p>
        </w:tc>
      </w:tr>
      <w:tr w:rsidR="00C479D9" w:rsidRPr="004B5F05" w14:paraId="10C769AB" w14:textId="77777777" w:rsidTr="00733FDC">
        <w:trPr>
          <w:trHeight w:val="851"/>
        </w:trPr>
        <w:tc>
          <w:tcPr>
            <w:tcW w:w="2539" w:type="pct"/>
          </w:tcPr>
          <w:p w14:paraId="1265A16E"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64653ED2" w14:textId="01D4BB6E" w:rsidR="00C479D9" w:rsidRPr="00733FDC" w:rsidRDefault="00C479D9" w:rsidP="00C479D9">
            <w:pPr>
              <w:keepNext/>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м.п.</w:t>
            </w:r>
          </w:p>
        </w:tc>
        <w:tc>
          <w:tcPr>
            <w:tcW w:w="2461" w:type="pct"/>
          </w:tcPr>
          <w:p w14:paraId="1B27E8EA" w14:textId="77777777" w:rsidR="00C479D9" w:rsidRPr="004B5F05" w:rsidRDefault="00C479D9" w:rsidP="00C479D9">
            <w:pPr>
              <w:keepNext/>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75E9434A" w14:textId="59271D03" w:rsidR="00C479D9" w:rsidRPr="00733FDC" w:rsidRDefault="00C479D9" w:rsidP="00C479D9">
            <w:pPr>
              <w:keepNext/>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м.п.</w:t>
            </w:r>
          </w:p>
        </w:tc>
      </w:tr>
    </w:tbl>
    <w:p w14:paraId="4D2D7B4B" w14:textId="77777777" w:rsidR="00C479D9" w:rsidRDefault="00C479D9" w:rsidP="00733FDC">
      <w:pPr>
        <w:spacing w:after="0" w:line="240" w:lineRule="auto"/>
        <w:jc w:val="both"/>
        <w:rPr>
          <w:rFonts w:ascii="Times New Roman" w:hAnsi="Times New Roman" w:cs="Times New Roman"/>
          <w:sz w:val="24"/>
          <w:szCs w:val="24"/>
        </w:rPr>
      </w:pPr>
    </w:p>
    <w:p w14:paraId="0BE10893" w14:textId="77777777" w:rsidR="00D35784" w:rsidRPr="007664DD" w:rsidRDefault="00D35784" w:rsidP="00D35784">
      <w:pPr>
        <w:spacing w:after="0" w:line="240" w:lineRule="auto"/>
        <w:jc w:val="both"/>
        <w:rPr>
          <w:rFonts w:ascii="Times New Roman" w:hAnsi="Times New Roman" w:cs="Times New Roman"/>
          <w:i/>
          <w:sz w:val="24"/>
          <w:szCs w:val="24"/>
        </w:rPr>
      </w:pPr>
      <w:r w:rsidRPr="007664DD">
        <w:rPr>
          <w:rFonts w:ascii="Times New Roman" w:hAnsi="Times New Roman" w:cs="Times New Roman"/>
          <w:i/>
          <w:sz w:val="24"/>
          <w:szCs w:val="24"/>
        </w:rPr>
        <w:t>Форма Отчета Агента Сторонами согласована</w:t>
      </w:r>
      <w:r>
        <w:rPr>
          <w:rFonts w:ascii="Times New Roman" w:hAnsi="Times New Roman" w:cs="Times New Roman"/>
          <w:i/>
          <w:sz w:val="24"/>
          <w:szCs w:val="24"/>
        </w:rPr>
        <w:t>.</w:t>
      </w:r>
    </w:p>
    <w:p w14:paraId="53129491" w14:textId="77777777" w:rsidR="00D35784" w:rsidRDefault="00D35784" w:rsidP="00D35784">
      <w:pPr>
        <w:spacing w:after="0" w:line="240" w:lineRule="auto"/>
        <w:jc w:val="both"/>
        <w:rPr>
          <w:rFonts w:ascii="Times New Roman" w:hAnsi="Times New Roman" w:cs="Times New Roman"/>
          <w:sz w:val="24"/>
          <w:szCs w:val="24"/>
        </w:rPr>
      </w:pPr>
    </w:p>
    <w:p w14:paraId="0ADA5C1D" w14:textId="5187052F" w:rsidR="00D35784" w:rsidRPr="007664DD" w:rsidRDefault="0041295A" w:rsidP="00D35784">
      <w:pPr>
        <w:spacing w:after="0" w:line="240" w:lineRule="auto"/>
        <w:jc w:val="center"/>
        <w:rPr>
          <w:rFonts w:ascii="Times New Roman" w:hAnsi="Times New Roman" w:cs="Times New Roman"/>
          <w:b/>
          <w:sz w:val="24"/>
          <w:szCs w:val="24"/>
        </w:rPr>
      </w:pPr>
      <w:r w:rsidRPr="0041295A">
        <w:rPr>
          <w:rFonts w:ascii="Times New Roman" w:hAnsi="Times New Roman" w:cs="Times New Roman"/>
          <w:b/>
          <w:sz w:val="24"/>
          <w:szCs w:val="24"/>
        </w:rPr>
        <w:t>Подписи Сторон</w:t>
      </w:r>
      <w:r w:rsidR="00D35784" w:rsidRPr="007664DD">
        <w:rPr>
          <w:rFonts w:ascii="Times New Roman" w:hAnsi="Times New Roman" w:cs="Times New Roman"/>
          <w:b/>
          <w:sz w:val="24"/>
          <w:szCs w:val="24"/>
        </w:rPr>
        <w:t>:</w:t>
      </w:r>
    </w:p>
    <w:tbl>
      <w:tblPr>
        <w:tblW w:w="5128" w:type="pct"/>
        <w:tblLook w:val="04A0" w:firstRow="1" w:lastRow="0" w:firstColumn="1" w:lastColumn="0" w:noHBand="0" w:noVBand="1"/>
      </w:tblPr>
      <w:tblGrid>
        <w:gridCol w:w="5058"/>
        <w:gridCol w:w="4903"/>
      </w:tblGrid>
      <w:tr w:rsidR="00D35784" w:rsidRPr="004B5F05" w14:paraId="11501679" w14:textId="77777777" w:rsidTr="004D0BBB">
        <w:tc>
          <w:tcPr>
            <w:tcW w:w="2539" w:type="pct"/>
          </w:tcPr>
          <w:p w14:paraId="760C8B6A"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Принципал:</w:t>
            </w:r>
          </w:p>
          <w:p w14:paraId="5A4D5B44"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p>
          <w:p w14:paraId="64B31FFC"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p>
          <w:p w14:paraId="46DEF00C"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p>
          <w:p w14:paraId="1119D12F" w14:textId="77777777" w:rsidR="0041295A" w:rsidRDefault="0041295A" w:rsidP="004D0BBB">
            <w:pPr>
              <w:keepNext/>
              <w:spacing w:after="0" w:line="240" w:lineRule="auto"/>
              <w:jc w:val="center"/>
              <w:rPr>
                <w:rFonts w:ascii="Times New Roman" w:eastAsia="Times New Roman" w:hAnsi="Times New Roman" w:cs="Times New Roman"/>
                <w:b/>
                <w:sz w:val="24"/>
                <w:szCs w:val="24"/>
              </w:rPr>
            </w:pPr>
          </w:p>
          <w:p w14:paraId="71ABCC9B"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p>
          <w:p w14:paraId="66D544C0"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p>
          <w:p w14:paraId="1EBB6FEA" w14:textId="77777777" w:rsidR="00D35784" w:rsidRPr="004B5F05" w:rsidRDefault="00D35784" w:rsidP="004D0BBB">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 /</w:t>
            </w:r>
          </w:p>
          <w:p w14:paraId="17C128A5" w14:textId="77777777" w:rsidR="00D35784" w:rsidRPr="004B5F05" w:rsidRDefault="00D35784" w:rsidP="004D0BBB">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B5F05">
              <w:rPr>
                <w:rFonts w:ascii="Times New Roman" w:eastAsia="Times New Roman" w:hAnsi="Times New Roman" w:cs="Times New Roman"/>
                <w:sz w:val="24"/>
                <w:szCs w:val="24"/>
              </w:rPr>
              <w:t>м.п.</w:t>
            </w:r>
          </w:p>
        </w:tc>
        <w:tc>
          <w:tcPr>
            <w:tcW w:w="2461" w:type="pct"/>
          </w:tcPr>
          <w:p w14:paraId="6841041A"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Агент:</w:t>
            </w:r>
          </w:p>
          <w:p w14:paraId="21474232"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Автономная некоммерческая организация</w:t>
            </w:r>
          </w:p>
          <w:p w14:paraId="45C34F75"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«Краевой сельскохозяйственный фонд»</w:t>
            </w:r>
          </w:p>
          <w:p w14:paraId="70CC066E"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p>
          <w:p w14:paraId="5E1F9C60" w14:textId="77777777" w:rsidR="00D35784" w:rsidRPr="0041295A" w:rsidRDefault="00D35784" w:rsidP="004D0BBB">
            <w:pPr>
              <w:keepNext/>
              <w:spacing w:after="0" w:line="240" w:lineRule="auto"/>
              <w:rPr>
                <w:rFonts w:ascii="Times New Roman" w:eastAsia="Times New Roman" w:hAnsi="Times New Roman" w:cs="Times New Roman"/>
                <w:sz w:val="24"/>
                <w:szCs w:val="24"/>
              </w:rPr>
            </w:pPr>
            <w:r w:rsidRPr="0041295A">
              <w:rPr>
                <w:rFonts w:ascii="Times New Roman" w:eastAsia="Times New Roman" w:hAnsi="Times New Roman" w:cs="Times New Roman"/>
                <w:sz w:val="24"/>
                <w:szCs w:val="24"/>
              </w:rPr>
              <w:t>И.о. Генерального директора</w:t>
            </w:r>
          </w:p>
          <w:p w14:paraId="7DBEF6CC" w14:textId="77777777" w:rsidR="00D35784" w:rsidRDefault="00D35784" w:rsidP="004D0BBB">
            <w:pPr>
              <w:keepNext/>
              <w:spacing w:after="0" w:line="240" w:lineRule="auto"/>
              <w:rPr>
                <w:rFonts w:ascii="Times New Roman" w:eastAsia="Times New Roman" w:hAnsi="Times New Roman" w:cs="Times New Roman"/>
                <w:b/>
                <w:sz w:val="24"/>
                <w:szCs w:val="24"/>
              </w:rPr>
            </w:pPr>
          </w:p>
          <w:p w14:paraId="220EEDD7" w14:textId="77777777" w:rsidR="00D35784" w:rsidRPr="004B5F05" w:rsidRDefault="00D35784" w:rsidP="004D0BBB">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 /</w:t>
            </w:r>
          </w:p>
          <w:p w14:paraId="31C72301" w14:textId="77777777" w:rsidR="00D35784" w:rsidRDefault="00D35784" w:rsidP="004D0BBB">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4B5F05">
              <w:rPr>
                <w:rFonts w:ascii="Times New Roman" w:eastAsia="Times New Roman" w:hAnsi="Times New Roman" w:cs="Times New Roman"/>
                <w:sz w:val="24"/>
                <w:szCs w:val="24"/>
              </w:rPr>
              <w:t>м.п.</w:t>
            </w:r>
          </w:p>
          <w:p w14:paraId="3F96A54B" w14:textId="77777777" w:rsidR="00D35784" w:rsidRPr="004B5F05" w:rsidRDefault="00D35784" w:rsidP="004D0BBB">
            <w:pPr>
              <w:keepNext/>
              <w:spacing w:after="0" w:line="240" w:lineRule="auto"/>
              <w:rPr>
                <w:rFonts w:ascii="Times New Roman" w:eastAsia="Times New Roman" w:hAnsi="Times New Roman" w:cs="Times New Roman"/>
                <w:sz w:val="24"/>
                <w:szCs w:val="24"/>
              </w:rPr>
            </w:pPr>
          </w:p>
        </w:tc>
      </w:tr>
    </w:tbl>
    <w:p w14:paraId="09A824C0" w14:textId="77777777" w:rsidR="00C479D9" w:rsidRPr="004B5F05" w:rsidRDefault="00C479D9" w:rsidP="0041295A">
      <w:pPr>
        <w:spacing w:after="0" w:line="240" w:lineRule="auto"/>
        <w:rPr>
          <w:rFonts w:ascii="Times New Roman" w:hAnsi="Times New Roman" w:cs="Times New Roman"/>
          <w:sz w:val="24"/>
          <w:szCs w:val="24"/>
        </w:rPr>
      </w:pPr>
    </w:p>
    <w:p w14:paraId="12969A31" w14:textId="7140CA1E" w:rsidR="00733FDC" w:rsidRDefault="00733FDC">
      <w:pPr>
        <w:rPr>
          <w:rFonts w:ascii="Times New Roman" w:hAnsi="Times New Roman" w:cs="Times New Roman"/>
          <w:sz w:val="24"/>
          <w:szCs w:val="24"/>
        </w:rPr>
      </w:pPr>
      <w:r>
        <w:rPr>
          <w:rFonts w:ascii="Times New Roman" w:hAnsi="Times New Roman" w:cs="Times New Roman"/>
          <w:sz w:val="24"/>
          <w:szCs w:val="24"/>
        </w:rPr>
        <w:br w:type="page"/>
      </w:r>
    </w:p>
    <w:p w14:paraId="5D96E3B9" w14:textId="77777777" w:rsidR="00C479D9" w:rsidRPr="004B5F05" w:rsidRDefault="00C479D9" w:rsidP="00733FDC">
      <w:pPr>
        <w:spacing w:after="0" w:line="240" w:lineRule="auto"/>
        <w:ind w:firstLine="709"/>
        <w:rPr>
          <w:rFonts w:ascii="Times New Roman" w:hAnsi="Times New Roman" w:cs="Times New Roman"/>
          <w:sz w:val="24"/>
          <w:szCs w:val="24"/>
        </w:rPr>
      </w:pPr>
    </w:p>
    <w:p w14:paraId="36A6055F"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Приложение № 4</w:t>
      </w:r>
    </w:p>
    <w:p w14:paraId="1A28D08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 </w:t>
      </w:r>
    </w:p>
    <w:p w14:paraId="2AD380D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 20____ г.</w:t>
      </w:r>
    </w:p>
    <w:p w14:paraId="0F017BE4" w14:textId="77777777" w:rsidR="00C479D9" w:rsidRPr="004B5F05" w:rsidRDefault="00C479D9" w:rsidP="00733FDC">
      <w:pPr>
        <w:spacing w:after="0" w:line="240" w:lineRule="auto"/>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46FA8284" w14:textId="77777777" w:rsidR="00C479D9" w:rsidRPr="004B5F05" w:rsidRDefault="00C479D9" w:rsidP="00733FDC">
      <w:pPr>
        <w:spacing w:after="0" w:line="240" w:lineRule="auto"/>
        <w:rPr>
          <w:rFonts w:ascii="Times New Roman" w:hAnsi="Times New Roman" w:cs="Times New Roman"/>
          <w:sz w:val="24"/>
          <w:szCs w:val="24"/>
        </w:rPr>
      </w:pPr>
    </w:p>
    <w:p w14:paraId="136DCDA2" w14:textId="77777777" w:rsidR="00C479D9" w:rsidRPr="004B5F05" w:rsidRDefault="00C479D9" w:rsidP="00733FDC">
      <w:pPr>
        <w:spacing w:after="0" w:line="240" w:lineRule="auto"/>
        <w:jc w:val="center"/>
        <w:rPr>
          <w:rFonts w:ascii="Times New Roman" w:hAnsi="Times New Roman" w:cs="Times New Roman"/>
          <w:b/>
          <w:sz w:val="24"/>
          <w:szCs w:val="24"/>
        </w:rPr>
      </w:pPr>
      <w:r w:rsidRPr="004B5F05">
        <w:rPr>
          <w:rFonts w:ascii="Times New Roman" w:hAnsi="Times New Roman" w:cs="Times New Roman"/>
          <w:b/>
          <w:sz w:val="24"/>
          <w:szCs w:val="24"/>
        </w:rPr>
        <w:t>ГРАФИК ПЛАТЕЖЕЙ</w:t>
      </w:r>
    </w:p>
    <w:p w14:paraId="767684DC" w14:textId="77777777" w:rsidR="00C479D9" w:rsidRPr="004B5F05" w:rsidRDefault="00C479D9" w:rsidP="00733FDC">
      <w:pPr>
        <w:spacing w:after="0" w:line="240" w:lineRule="auto"/>
        <w:ind w:firstLine="708"/>
        <w:jc w:val="both"/>
        <w:rPr>
          <w:rFonts w:ascii="Times New Roman" w:hAnsi="Times New Roman" w:cs="Times New Roman"/>
          <w:b/>
          <w:sz w:val="24"/>
          <w:szCs w:val="24"/>
        </w:rPr>
      </w:pPr>
      <w:r w:rsidRPr="004B5F05">
        <w:rPr>
          <w:rFonts w:ascii="Times New Roman" w:hAnsi="Times New Roman" w:cs="Times New Roman"/>
          <w:sz w:val="24"/>
          <w:szCs w:val="24"/>
        </w:rPr>
        <w:t xml:space="preserve">Общая сумма по Агентскому договору составляет _____________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 копеек, без НДС / в том числе НДС _________ </w:t>
      </w:r>
      <w:r w:rsidRPr="004B5F05">
        <w:rPr>
          <w:rFonts w:ascii="Times New Roman" w:hAnsi="Times New Roman" w:cs="Times New Roman"/>
          <w:i/>
          <w:sz w:val="24"/>
          <w:szCs w:val="24"/>
        </w:rPr>
        <w:t>(Сумма прописью)</w:t>
      </w:r>
      <w:r w:rsidRPr="004B5F05">
        <w:rPr>
          <w:rFonts w:ascii="Times New Roman" w:hAnsi="Times New Roman" w:cs="Times New Roman"/>
          <w:sz w:val="24"/>
          <w:szCs w:val="24"/>
        </w:rPr>
        <w:t xml:space="preserve"> рублей ____ копеек</w:t>
      </w:r>
      <w:r w:rsidRPr="004B5F05">
        <w:rPr>
          <w:rFonts w:ascii="Times New Roman" w:hAnsi="Times New Roman" w:cs="Times New Roman"/>
          <w:b/>
          <w:sz w:val="24"/>
          <w:szCs w:val="24"/>
        </w:rPr>
        <w:t>.</w:t>
      </w:r>
    </w:p>
    <w:p w14:paraId="4802E83E" w14:textId="21503BFF" w:rsidR="00C479D9" w:rsidRPr="004B5F05" w:rsidRDefault="00C479D9" w:rsidP="00733FDC">
      <w:pPr>
        <w:spacing w:after="0" w:line="240" w:lineRule="auto"/>
        <w:ind w:firstLine="708"/>
        <w:rPr>
          <w:rFonts w:ascii="Times New Roman" w:hAnsi="Times New Roman" w:cs="Times New Roman"/>
          <w:sz w:val="24"/>
          <w:szCs w:val="24"/>
        </w:rPr>
      </w:pPr>
      <w:r w:rsidRPr="004B5F05">
        <w:rPr>
          <w:rFonts w:ascii="Times New Roman" w:hAnsi="Times New Roman" w:cs="Times New Roman"/>
          <w:sz w:val="24"/>
          <w:szCs w:val="24"/>
        </w:rPr>
        <w:t xml:space="preserve">Окончательный срок оплаты: </w:t>
      </w:r>
      <w:r w:rsidR="00A67408">
        <w:rPr>
          <w:rFonts w:ascii="Times New Roman" w:hAnsi="Times New Roman" w:cs="Times New Roman"/>
          <w:sz w:val="24"/>
          <w:szCs w:val="24"/>
        </w:rPr>
        <w:t>«____» _________20___ г.</w:t>
      </w:r>
    </w:p>
    <w:tbl>
      <w:tblPr>
        <w:tblW w:w="9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723"/>
        <w:gridCol w:w="1643"/>
        <w:gridCol w:w="3087"/>
        <w:gridCol w:w="2552"/>
      </w:tblGrid>
      <w:tr w:rsidR="00C479D9" w:rsidRPr="004B5F05" w14:paraId="3204DE0D" w14:textId="77777777" w:rsidTr="00C479D9">
        <w:trPr>
          <w:trHeight w:val="300"/>
        </w:trPr>
        <w:tc>
          <w:tcPr>
            <w:tcW w:w="560" w:type="dxa"/>
            <w:shd w:val="clear" w:color="auto" w:fill="auto"/>
            <w:noWrap/>
            <w:vAlign w:val="center"/>
            <w:hideMark/>
          </w:tcPr>
          <w:p w14:paraId="02F41EA0" w14:textId="77777777" w:rsidR="00C479D9" w:rsidRPr="004B5F05" w:rsidRDefault="00C479D9" w:rsidP="00733FDC">
            <w:pPr>
              <w:spacing w:after="0" w:line="240" w:lineRule="auto"/>
              <w:jc w:val="center"/>
              <w:rPr>
                <w:rFonts w:ascii="Times New Roman" w:hAnsi="Times New Roman" w:cs="Times New Roman"/>
                <w:b/>
                <w:sz w:val="24"/>
                <w:szCs w:val="24"/>
              </w:rPr>
            </w:pPr>
            <w:r w:rsidRPr="004B5F05">
              <w:rPr>
                <w:rFonts w:ascii="Times New Roman" w:hAnsi="Times New Roman" w:cs="Times New Roman"/>
                <w:b/>
                <w:sz w:val="24"/>
                <w:szCs w:val="24"/>
              </w:rPr>
              <w:t>№</w:t>
            </w:r>
          </w:p>
          <w:p w14:paraId="6A4791E0" w14:textId="77777777" w:rsidR="00C479D9" w:rsidRPr="004B5F05" w:rsidRDefault="00C479D9" w:rsidP="00733FDC">
            <w:pPr>
              <w:spacing w:after="0" w:line="240" w:lineRule="auto"/>
              <w:jc w:val="center"/>
              <w:rPr>
                <w:rFonts w:ascii="Times New Roman" w:hAnsi="Times New Roman" w:cs="Times New Roman"/>
                <w:b/>
                <w:sz w:val="24"/>
                <w:szCs w:val="24"/>
              </w:rPr>
            </w:pPr>
            <w:r w:rsidRPr="004B5F05">
              <w:rPr>
                <w:rFonts w:ascii="Times New Roman" w:hAnsi="Times New Roman" w:cs="Times New Roman"/>
                <w:b/>
                <w:sz w:val="24"/>
                <w:szCs w:val="24"/>
              </w:rPr>
              <w:t>п/п</w:t>
            </w:r>
          </w:p>
        </w:tc>
        <w:tc>
          <w:tcPr>
            <w:tcW w:w="1723" w:type="dxa"/>
            <w:shd w:val="clear" w:color="auto" w:fill="auto"/>
            <w:vAlign w:val="center"/>
          </w:tcPr>
          <w:p w14:paraId="56B42F98" w14:textId="77777777" w:rsidR="00C479D9" w:rsidRPr="004B5F05" w:rsidRDefault="00C479D9" w:rsidP="00733FDC">
            <w:pPr>
              <w:spacing w:after="0" w:line="240" w:lineRule="auto"/>
              <w:rPr>
                <w:rFonts w:ascii="Times New Roman" w:hAnsi="Times New Roman" w:cs="Times New Roman"/>
                <w:sz w:val="24"/>
                <w:szCs w:val="24"/>
              </w:rPr>
            </w:pPr>
            <w:r w:rsidRPr="004B5F05">
              <w:rPr>
                <w:rFonts w:ascii="Times New Roman" w:hAnsi="Times New Roman" w:cs="Times New Roman"/>
                <w:b/>
                <w:sz w:val="24"/>
                <w:szCs w:val="24"/>
              </w:rPr>
              <w:t>Дата платежа</w:t>
            </w:r>
          </w:p>
        </w:tc>
        <w:tc>
          <w:tcPr>
            <w:tcW w:w="1643" w:type="dxa"/>
            <w:shd w:val="clear" w:color="auto" w:fill="auto"/>
            <w:noWrap/>
            <w:vAlign w:val="center"/>
            <w:hideMark/>
          </w:tcPr>
          <w:p w14:paraId="5992B64E" w14:textId="77777777" w:rsidR="00C479D9" w:rsidRPr="004B5F05" w:rsidRDefault="00C479D9"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Сумма (руб.)</w:t>
            </w:r>
          </w:p>
        </w:tc>
        <w:tc>
          <w:tcPr>
            <w:tcW w:w="3087" w:type="dxa"/>
            <w:shd w:val="clear" w:color="auto" w:fill="auto"/>
            <w:vAlign w:val="center"/>
            <w:hideMark/>
          </w:tcPr>
          <w:p w14:paraId="6C68B13D" w14:textId="77777777" w:rsidR="00C479D9" w:rsidRPr="004B5F05" w:rsidRDefault="00C479D9"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Наименование платежа</w:t>
            </w:r>
          </w:p>
        </w:tc>
        <w:tc>
          <w:tcPr>
            <w:tcW w:w="2552" w:type="dxa"/>
            <w:shd w:val="clear" w:color="auto" w:fill="auto"/>
            <w:noWrap/>
            <w:vAlign w:val="center"/>
            <w:hideMark/>
          </w:tcPr>
          <w:p w14:paraId="07646860" w14:textId="77777777" w:rsidR="00C479D9" w:rsidRPr="004B5F05" w:rsidRDefault="00C479D9"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b/>
                <w:sz w:val="24"/>
                <w:szCs w:val="24"/>
              </w:rPr>
              <w:t>Остаток (руб.)</w:t>
            </w:r>
          </w:p>
        </w:tc>
      </w:tr>
      <w:tr w:rsidR="00C479D9" w:rsidRPr="004B5F05" w14:paraId="56B12E9E" w14:textId="77777777" w:rsidTr="00C479D9">
        <w:trPr>
          <w:trHeight w:val="254"/>
        </w:trPr>
        <w:tc>
          <w:tcPr>
            <w:tcW w:w="560" w:type="dxa"/>
            <w:vMerge w:val="restart"/>
            <w:shd w:val="clear" w:color="auto" w:fill="auto"/>
            <w:noWrap/>
            <w:vAlign w:val="center"/>
            <w:hideMark/>
          </w:tcPr>
          <w:p w14:paraId="7FC774E2" w14:textId="77777777" w:rsidR="00C479D9" w:rsidRPr="004B5F05" w:rsidRDefault="00C479D9"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1</w:t>
            </w:r>
          </w:p>
        </w:tc>
        <w:tc>
          <w:tcPr>
            <w:tcW w:w="1723" w:type="dxa"/>
            <w:vMerge w:val="restart"/>
            <w:shd w:val="clear" w:color="auto" w:fill="auto"/>
            <w:vAlign w:val="bottom"/>
          </w:tcPr>
          <w:p w14:paraId="21DBEBFA" w14:textId="77777777" w:rsidR="00C479D9" w:rsidRPr="004B5F05" w:rsidRDefault="00C479D9" w:rsidP="00733FDC">
            <w:pPr>
              <w:spacing w:after="0" w:line="240" w:lineRule="auto"/>
              <w:jc w:val="center"/>
              <w:rPr>
                <w:rFonts w:ascii="Times New Roman" w:hAnsi="Times New Roman" w:cs="Times New Roman"/>
                <w:sz w:val="24"/>
                <w:szCs w:val="24"/>
              </w:rPr>
            </w:pPr>
          </w:p>
        </w:tc>
        <w:tc>
          <w:tcPr>
            <w:tcW w:w="1643" w:type="dxa"/>
            <w:shd w:val="clear" w:color="auto" w:fill="auto"/>
            <w:noWrap/>
            <w:vAlign w:val="bottom"/>
            <w:hideMark/>
          </w:tcPr>
          <w:p w14:paraId="0CF8A2A0" w14:textId="77777777" w:rsidR="00C479D9" w:rsidRPr="004B5F05" w:rsidRDefault="00C479D9" w:rsidP="00733FDC">
            <w:pPr>
              <w:spacing w:after="0" w:line="240" w:lineRule="auto"/>
              <w:jc w:val="right"/>
              <w:rPr>
                <w:rFonts w:ascii="Times New Roman" w:hAnsi="Times New Roman" w:cs="Times New Roman"/>
                <w:sz w:val="24"/>
                <w:szCs w:val="24"/>
              </w:rPr>
            </w:pPr>
          </w:p>
        </w:tc>
        <w:tc>
          <w:tcPr>
            <w:tcW w:w="3087" w:type="dxa"/>
            <w:shd w:val="clear" w:color="auto" w:fill="auto"/>
            <w:hideMark/>
          </w:tcPr>
          <w:p w14:paraId="39838E92" w14:textId="77777777" w:rsidR="00C479D9" w:rsidRPr="004B5F05" w:rsidRDefault="002E70BE"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07014498" w14:textId="77777777" w:rsidR="00C479D9" w:rsidRPr="004B5F05" w:rsidRDefault="00C479D9" w:rsidP="00733FDC">
            <w:pPr>
              <w:spacing w:after="0" w:line="240" w:lineRule="auto"/>
              <w:jc w:val="right"/>
              <w:rPr>
                <w:rFonts w:ascii="Times New Roman" w:hAnsi="Times New Roman" w:cs="Times New Roman"/>
                <w:sz w:val="24"/>
                <w:szCs w:val="24"/>
              </w:rPr>
            </w:pPr>
          </w:p>
        </w:tc>
      </w:tr>
      <w:tr w:rsidR="00C479D9" w:rsidRPr="004B5F05" w14:paraId="3876777A" w14:textId="77777777" w:rsidTr="00C479D9">
        <w:trPr>
          <w:trHeight w:val="300"/>
        </w:trPr>
        <w:tc>
          <w:tcPr>
            <w:tcW w:w="560" w:type="dxa"/>
            <w:vMerge/>
            <w:shd w:val="clear" w:color="auto" w:fill="auto"/>
            <w:vAlign w:val="center"/>
            <w:hideMark/>
          </w:tcPr>
          <w:p w14:paraId="66565477" w14:textId="77777777" w:rsidR="00C479D9" w:rsidRPr="004B5F05" w:rsidRDefault="00C479D9" w:rsidP="00733FDC">
            <w:pPr>
              <w:spacing w:after="0" w:line="240" w:lineRule="auto"/>
              <w:rPr>
                <w:rFonts w:ascii="Times New Roman" w:hAnsi="Times New Roman" w:cs="Times New Roman"/>
                <w:sz w:val="24"/>
                <w:szCs w:val="24"/>
              </w:rPr>
            </w:pPr>
          </w:p>
        </w:tc>
        <w:tc>
          <w:tcPr>
            <w:tcW w:w="1723" w:type="dxa"/>
            <w:vMerge/>
            <w:shd w:val="clear" w:color="auto" w:fill="auto"/>
            <w:vAlign w:val="center"/>
          </w:tcPr>
          <w:p w14:paraId="18F336BE" w14:textId="77777777" w:rsidR="00C479D9" w:rsidRPr="004B5F05" w:rsidRDefault="00C479D9" w:rsidP="00733FDC">
            <w:pPr>
              <w:spacing w:after="0" w:line="240" w:lineRule="auto"/>
              <w:rPr>
                <w:rFonts w:ascii="Times New Roman" w:hAnsi="Times New Roman" w:cs="Times New Roman"/>
                <w:sz w:val="24"/>
                <w:szCs w:val="24"/>
              </w:rPr>
            </w:pPr>
          </w:p>
        </w:tc>
        <w:tc>
          <w:tcPr>
            <w:tcW w:w="1643" w:type="dxa"/>
            <w:shd w:val="clear" w:color="auto" w:fill="auto"/>
            <w:noWrap/>
            <w:vAlign w:val="bottom"/>
            <w:hideMark/>
          </w:tcPr>
          <w:p w14:paraId="4587E4E0" w14:textId="77777777" w:rsidR="00C479D9" w:rsidRPr="004B5F05" w:rsidRDefault="00C479D9" w:rsidP="00733FDC">
            <w:pPr>
              <w:spacing w:after="0" w:line="240" w:lineRule="auto"/>
              <w:jc w:val="right"/>
              <w:rPr>
                <w:rFonts w:ascii="Times New Roman" w:hAnsi="Times New Roman" w:cs="Times New Roman"/>
                <w:sz w:val="24"/>
                <w:szCs w:val="24"/>
              </w:rPr>
            </w:pPr>
          </w:p>
        </w:tc>
        <w:tc>
          <w:tcPr>
            <w:tcW w:w="3087" w:type="dxa"/>
            <w:shd w:val="clear" w:color="auto" w:fill="auto"/>
            <w:hideMark/>
          </w:tcPr>
          <w:p w14:paraId="096434A7" w14:textId="77777777" w:rsidR="00C479D9" w:rsidRPr="004B5F05" w:rsidRDefault="002E70BE"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6444A4E3" w14:textId="77777777" w:rsidR="00C479D9" w:rsidRPr="004B5F05" w:rsidRDefault="00C479D9" w:rsidP="00733FDC">
            <w:pPr>
              <w:spacing w:after="0" w:line="240" w:lineRule="auto"/>
              <w:jc w:val="right"/>
              <w:rPr>
                <w:rFonts w:ascii="Times New Roman" w:hAnsi="Times New Roman" w:cs="Times New Roman"/>
                <w:sz w:val="24"/>
                <w:szCs w:val="24"/>
              </w:rPr>
            </w:pPr>
          </w:p>
        </w:tc>
      </w:tr>
      <w:tr w:rsidR="002E70BE" w:rsidRPr="004B5F05" w14:paraId="23615C99" w14:textId="77777777" w:rsidTr="00C479D9">
        <w:trPr>
          <w:trHeight w:val="300"/>
        </w:trPr>
        <w:tc>
          <w:tcPr>
            <w:tcW w:w="560" w:type="dxa"/>
            <w:vMerge w:val="restart"/>
            <w:shd w:val="clear" w:color="auto" w:fill="auto"/>
            <w:noWrap/>
            <w:vAlign w:val="center"/>
            <w:hideMark/>
          </w:tcPr>
          <w:p w14:paraId="33D24316" w14:textId="77777777" w:rsidR="002E70BE" w:rsidRPr="004B5F05" w:rsidRDefault="002E70BE"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2</w:t>
            </w:r>
          </w:p>
        </w:tc>
        <w:tc>
          <w:tcPr>
            <w:tcW w:w="1723" w:type="dxa"/>
            <w:vMerge w:val="restart"/>
            <w:shd w:val="clear" w:color="auto" w:fill="auto"/>
            <w:noWrap/>
            <w:vAlign w:val="bottom"/>
            <w:hideMark/>
          </w:tcPr>
          <w:p w14:paraId="24646C93" w14:textId="77777777" w:rsidR="002E70BE" w:rsidRPr="004B5F05" w:rsidRDefault="002E70BE" w:rsidP="00733FDC">
            <w:pPr>
              <w:spacing w:after="0" w:line="240" w:lineRule="auto"/>
              <w:jc w:val="center"/>
              <w:rPr>
                <w:rFonts w:ascii="Times New Roman" w:hAnsi="Times New Roman" w:cs="Times New Roman"/>
                <w:sz w:val="24"/>
                <w:szCs w:val="24"/>
              </w:rPr>
            </w:pPr>
          </w:p>
        </w:tc>
        <w:tc>
          <w:tcPr>
            <w:tcW w:w="1643" w:type="dxa"/>
            <w:shd w:val="clear" w:color="auto" w:fill="auto"/>
            <w:noWrap/>
            <w:vAlign w:val="bottom"/>
            <w:hideMark/>
          </w:tcPr>
          <w:p w14:paraId="3BA6051D" w14:textId="77777777" w:rsidR="002E70BE" w:rsidRPr="004B5F05" w:rsidRDefault="002E70BE" w:rsidP="00733FDC">
            <w:pPr>
              <w:spacing w:after="0" w:line="240" w:lineRule="auto"/>
              <w:jc w:val="right"/>
              <w:rPr>
                <w:rFonts w:ascii="Times New Roman" w:hAnsi="Times New Roman" w:cs="Times New Roman"/>
                <w:sz w:val="24"/>
                <w:szCs w:val="24"/>
              </w:rPr>
            </w:pPr>
          </w:p>
        </w:tc>
        <w:tc>
          <w:tcPr>
            <w:tcW w:w="3087" w:type="dxa"/>
            <w:shd w:val="clear" w:color="auto" w:fill="auto"/>
            <w:hideMark/>
          </w:tcPr>
          <w:p w14:paraId="6B1F0ED6" w14:textId="77777777" w:rsidR="002E70BE" w:rsidRPr="004B5F05" w:rsidRDefault="002E70BE"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218917C3" w14:textId="77777777" w:rsidR="002E70BE" w:rsidRPr="004B5F05" w:rsidRDefault="002E70BE" w:rsidP="00733FDC">
            <w:pPr>
              <w:spacing w:after="0" w:line="240" w:lineRule="auto"/>
              <w:jc w:val="right"/>
              <w:rPr>
                <w:rFonts w:ascii="Times New Roman" w:hAnsi="Times New Roman" w:cs="Times New Roman"/>
                <w:sz w:val="24"/>
                <w:szCs w:val="24"/>
              </w:rPr>
            </w:pPr>
          </w:p>
        </w:tc>
      </w:tr>
      <w:tr w:rsidR="002E70BE" w:rsidRPr="004B5F05" w14:paraId="4E5EFB05" w14:textId="77777777" w:rsidTr="00C479D9">
        <w:trPr>
          <w:trHeight w:val="300"/>
        </w:trPr>
        <w:tc>
          <w:tcPr>
            <w:tcW w:w="560" w:type="dxa"/>
            <w:vMerge/>
            <w:vAlign w:val="center"/>
            <w:hideMark/>
          </w:tcPr>
          <w:p w14:paraId="692A1B5E" w14:textId="77777777" w:rsidR="002E70BE" w:rsidRPr="004B5F05" w:rsidRDefault="002E70BE" w:rsidP="00733FDC">
            <w:pPr>
              <w:spacing w:after="0" w:line="240" w:lineRule="auto"/>
              <w:rPr>
                <w:rFonts w:ascii="Times New Roman" w:hAnsi="Times New Roman" w:cs="Times New Roman"/>
                <w:sz w:val="24"/>
                <w:szCs w:val="24"/>
              </w:rPr>
            </w:pPr>
          </w:p>
        </w:tc>
        <w:tc>
          <w:tcPr>
            <w:tcW w:w="1723" w:type="dxa"/>
            <w:vMerge/>
            <w:vAlign w:val="center"/>
            <w:hideMark/>
          </w:tcPr>
          <w:p w14:paraId="0F68D16C" w14:textId="77777777" w:rsidR="002E70BE" w:rsidRPr="004B5F05" w:rsidRDefault="002E70BE" w:rsidP="00733FDC">
            <w:pPr>
              <w:spacing w:after="0" w:line="240" w:lineRule="auto"/>
              <w:rPr>
                <w:rFonts w:ascii="Times New Roman" w:hAnsi="Times New Roman" w:cs="Times New Roman"/>
                <w:sz w:val="24"/>
                <w:szCs w:val="24"/>
              </w:rPr>
            </w:pPr>
          </w:p>
        </w:tc>
        <w:tc>
          <w:tcPr>
            <w:tcW w:w="1643" w:type="dxa"/>
            <w:shd w:val="clear" w:color="auto" w:fill="auto"/>
            <w:noWrap/>
            <w:vAlign w:val="bottom"/>
            <w:hideMark/>
          </w:tcPr>
          <w:p w14:paraId="4336E1C5" w14:textId="77777777" w:rsidR="002E70BE" w:rsidRPr="004B5F05" w:rsidRDefault="002E70BE" w:rsidP="00733FDC">
            <w:pPr>
              <w:spacing w:after="0" w:line="240" w:lineRule="auto"/>
              <w:jc w:val="right"/>
              <w:rPr>
                <w:rFonts w:ascii="Times New Roman" w:hAnsi="Times New Roman" w:cs="Times New Roman"/>
                <w:sz w:val="24"/>
                <w:szCs w:val="24"/>
              </w:rPr>
            </w:pPr>
          </w:p>
        </w:tc>
        <w:tc>
          <w:tcPr>
            <w:tcW w:w="3087" w:type="dxa"/>
            <w:shd w:val="clear" w:color="auto" w:fill="auto"/>
            <w:hideMark/>
          </w:tcPr>
          <w:p w14:paraId="2B800BA0" w14:textId="77777777" w:rsidR="002E70BE" w:rsidRPr="004B5F05" w:rsidRDefault="002E70BE"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6A4AB06B" w14:textId="77777777" w:rsidR="002E70BE" w:rsidRPr="004B5F05" w:rsidRDefault="002E70BE" w:rsidP="00733FDC">
            <w:pPr>
              <w:spacing w:after="0" w:line="240" w:lineRule="auto"/>
              <w:jc w:val="right"/>
              <w:rPr>
                <w:rFonts w:ascii="Times New Roman" w:hAnsi="Times New Roman" w:cs="Times New Roman"/>
                <w:sz w:val="24"/>
                <w:szCs w:val="24"/>
              </w:rPr>
            </w:pPr>
          </w:p>
        </w:tc>
      </w:tr>
      <w:tr w:rsidR="002E70BE" w:rsidRPr="004B5F05" w14:paraId="08734F1F" w14:textId="77777777" w:rsidTr="00C479D9">
        <w:trPr>
          <w:trHeight w:val="300"/>
        </w:trPr>
        <w:tc>
          <w:tcPr>
            <w:tcW w:w="560" w:type="dxa"/>
            <w:vMerge w:val="restart"/>
            <w:vAlign w:val="center"/>
            <w:hideMark/>
          </w:tcPr>
          <w:p w14:paraId="2CD0DC37" w14:textId="77777777" w:rsidR="002E70BE" w:rsidRPr="004B5F05" w:rsidRDefault="002E70BE"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3</w:t>
            </w:r>
          </w:p>
        </w:tc>
        <w:tc>
          <w:tcPr>
            <w:tcW w:w="1723" w:type="dxa"/>
            <w:vMerge w:val="restart"/>
            <w:vAlign w:val="center"/>
            <w:hideMark/>
          </w:tcPr>
          <w:p w14:paraId="639CE4F2" w14:textId="77777777" w:rsidR="002E70BE" w:rsidRPr="004B5F05" w:rsidRDefault="002E70BE" w:rsidP="00733FDC">
            <w:pPr>
              <w:spacing w:after="0" w:line="240" w:lineRule="auto"/>
              <w:rPr>
                <w:rFonts w:ascii="Times New Roman" w:hAnsi="Times New Roman" w:cs="Times New Roman"/>
                <w:sz w:val="24"/>
                <w:szCs w:val="24"/>
              </w:rPr>
            </w:pPr>
          </w:p>
        </w:tc>
        <w:tc>
          <w:tcPr>
            <w:tcW w:w="1643" w:type="dxa"/>
            <w:shd w:val="clear" w:color="auto" w:fill="auto"/>
            <w:noWrap/>
            <w:vAlign w:val="bottom"/>
            <w:hideMark/>
          </w:tcPr>
          <w:p w14:paraId="1508163F" w14:textId="77777777" w:rsidR="002E70BE" w:rsidRPr="004B5F05" w:rsidRDefault="002E70BE" w:rsidP="00733FDC">
            <w:pPr>
              <w:spacing w:after="0" w:line="240" w:lineRule="auto"/>
              <w:jc w:val="right"/>
              <w:rPr>
                <w:rFonts w:ascii="Times New Roman" w:hAnsi="Times New Roman" w:cs="Times New Roman"/>
                <w:sz w:val="24"/>
                <w:szCs w:val="24"/>
              </w:rPr>
            </w:pPr>
          </w:p>
        </w:tc>
        <w:tc>
          <w:tcPr>
            <w:tcW w:w="3087" w:type="dxa"/>
            <w:shd w:val="clear" w:color="auto" w:fill="auto"/>
            <w:hideMark/>
          </w:tcPr>
          <w:p w14:paraId="724A2BCD" w14:textId="77777777" w:rsidR="002E70BE" w:rsidRPr="004B5F05" w:rsidRDefault="002E70BE"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Агентское вознаграждение</w:t>
            </w:r>
          </w:p>
        </w:tc>
        <w:tc>
          <w:tcPr>
            <w:tcW w:w="2552" w:type="dxa"/>
            <w:shd w:val="clear" w:color="auto" w:fill="auto"/>
            <w:noWrap/>
            <w:vAlign w:val="bottom"/>
            <w:hideMark/>
          </w:tcPr>
          <w:p w14:paraId="227F4B2A" w14:textId="77777777" w:rsidR="002E70BE" w:rsidRPr="004B5F05" w:rsidRDefault="002E70BE" w:rsidP="00733FDC">
            <w:pPr>
              <w:spacing w:after="0" w:line="240" w:lineRule="auto"/>
              <w:jc w:val="right"/>
              <w:rPr>
                <w:rFonts w:ascii="Times New Roman" w:hAnsi="Times New Roman" w:cs="Times New Roman"/>
                <w:sz w:val="24"/>
                <w:szCs w:val="24"/>
              </w:rPr>
            </w:pPr>
          </w:p>
        </w:tc>
      </w:tr>
      <w:tr w:rsidR="002E70BE" w:rsidRPr="004B5F05" w14:paraId="0EB6F371" w14:textId="77777777" w:rsidTr="00C479D9">
        <w:trPr>
          <w:trHeight w:val="300"/>
        </w:trPr>
        <w:tc>
          <w:tcPr>
            <w:tcW w:w="560" w:type="dxa"/>
            <w:vMerge/>
            <w:vAlign w:val="center"/>
            <w:hideMark/>
          </w:tcPr>
          <w:p w14:paraId="4AAF08F7" w14:textId="77777777" w:rsidR="002E70BE" w:rsidRPr="004B5F05" w:rsidRDefault="002E70BE" w:rsidP="00733FDC">
            <w:pPr>
              <w:spacing w:after="0" w:line="240" w:lineRule="auto"/>
              <w:rPr>
                <w:rFonts w:ascii="Times New Roman" w:hAnsi="Times New Roman" w:cs="Times New Roman"/>
                <w:sz w:val="24"/>
                <w:szCs w:val="24"/>
              </w:rPr>
            </w:pPr>
          </w:p>
        </w:tc>
        <w:tc>
          <w:tcPr>
            <w:tcW w:w="1723" w:type="dxa"/>
            <w:vMerge/>
            <w:vAlign w:val="center"/>
            <w:hideMark/>
          </w:tcPr>
          <w:p w14:paraId="37F7C81E" w14:textId="77777777" w:rsidR="002E70BE" w:rsidRPr="004B5F05" w:rsidRDefault="002E70BE" w:rsidP="00733FDC">
            <w:pPr>
              <w:spacing w:after="0" w:line="240" w:lineRule="auto"/>
              <w:rPr>
                <w:rFonts w:ascii="Times New Roman" w:hAnsi="Times New Roman" w:cs="Times New Roman"/>
                <w:sz w:val="24"/>
                <w:szCs w:val="24"/>
              </w:rPr>
            </w:pPr>
          </w:p>
        </w:tc>
        <w:tc>
          <w:tcPr>
            <w:tcW w:w="1643" w:type="dxa"/>
            <w:shd w:val="clear" w:color="auto" w:fill="auto"/>
            <w:noWrap/>
            <w:vAlign w:val="bottom"/>
            <w:hideMark/>
          </w:tcPr>
          <w:p w14:paraId="37C4FF51" w14:textId="77777777" w:rsidR="002E70BE" w:rsidRPr="004B5F05" w:rsidRDefault="002E70BE" w:rsidP="00733FDC">
            <w:pPr>
              <w:spacing w:after="0" w:line="240" w:lineRule="auto"/>
              <w:jc w:val="right"/>
              <w:rPr>
                <w:rFonts w:ascii="Times New Roman" w:hAnsi="Times New Roman" w:cs="Times New Roman"/>
                <w:sz w:val="24"/>
                <w:szCs w:val="24"/>
              </w:rPr>
            </w:pPr>
          </w:p>
        </w:tc>
        <w:tc>
          <w:tcPr>
            <w:tcW w:w="3087" w:type="dxa"/>
            <w:shd w:val="clear" w:color="auto" w:fill="auto"/>
            <w:hideMark/>
          </w:tcPr>
          <w:p w14:paraId="1B8386CB" w14:textId="77777777" w:rsidR="002E70BE" w:rsidRPr="004B5F05" w:rsidRDefault="002E70BE" w:rsidP="00733FDC">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Расходы Агента</w:t>
            </w:r>
          </w:p>
        </w:tc>
        <w:tc>
          <w:tcPr>
            <w:tcW w:w="2552" w:type="dxa"/>
            <w:shd w:val="clear" w:color="auto" w:fill="auto"/>
            <w:noWrap/>
            <w:vAlign w:val="bottom"/>
            <w:hideMark/>
          </w:tcPr>
          <w:p w14:paraId="1FD6CE59" w14:textId="77777777" w:rsidR="002E70BE" w:rsidRPr="004B5F05" w:rsidRDefault="002E70BE" w:rsidP="00733FDC">
            <w:pPr>
              <w:spacing w:after="0" w:line="240" w:lineRule="auto"/>
              <w:jc w:val="right"/>
              <w:rPr>
                <w:rFonts w:ascii="Times New Roman" w:hAnsi="Times New Roman" w:cs="Times New Roman"/>
                <w:sz w:val="24"/>
                <w:szCs w:val="24"/>
              </w:rPr>
            </w:pPr>
          </w:p>
        </w:tc>
      </w:tr>
      <w:tr w:rsidR="00C479D9" w:rsidRPr="004B5F05" w14:paraId="0A5067C6" w14:textId="77777777" w:rsidTr="00C479D9">
        <w:trPr>
          <w:trHeight w:val="300"/>
        </w:trPr>
        <w:tc>
          <w:tcPr>
            <w:tcW w:w="2283" w:type="dxa"/>
            <w:gridSpan w:val="2"/>
            <w:shd w:val="clear" w:color="auto" w:fill="auto"/>
            <w:noWrap/>
            <w:vAlign w:val="center"/>
            <w:hideMark/>
          </w:tcPr>
          <w:p w14:paraId="1BA5F7FD" w14:textId="77777777" w:rsidR="00C479D9" w:rsidRPr="004B5F05" w:rsidRDefault="00C479D9" w:rsidP="00733FDC">
            <w:pPr>
              <w:spacing w:after="0" w:line="240" w:lineRule="auto"/>
              <w:rPr>
                <w:rFonts w:ascii="Times New Roman" w:hAnsi="Times New Roman" w:cs="Times New Roman"/>
                <w:b/>
                <w:bCs/>
                <w:sz w:val="24"/>
                <w:szCs w:val="24"/>
              </w:rPr>
            </w:pPr>
            <w:r w:rsidRPr="004B5F05">
              <w:rPr>
                <w:rFonts w:ascii="Times New Roman" w:hAnsi="Times New Roman" w:cs="Times New Roman"/>
                <w:b/>
                <w:bCs/>
                <w:sz w:val="24"/>
                <w:szCs w:val="24"/>
              </w:rPr>
              <w:t>ИТОГО</w:t>
            </w:r>
          </w:p>
        </w:tc>
        <w:tc>
          <w:tcPr>
            <w:tcW w:w="7282" w:type="dxa"/>
            <w:gridSpan w:val="3"/>
            <w:shd w:val="clear" w:color="auto" w:fill="auto"/>
            <w:noWrap/>
            <w:vAlign w:val="bottom"/>
            <w:hideMark/>
          </w:tcPr>
          <w:p w14:paraId="492778C1" w14:textId="77777777" w:rsidR="00C479D9" w:rsidRPr="004B5F05" w:rsidRDefault="00C479D9" w:rsidP="00733FDC">
            <w:pPr>
              <w:spacing w:after="0" w:line="240" w:lineRule="auto"/>
              <w:rPr>
                <w:rFonts w:ascii="Times New Roman" w:hAnsi="Times New Roman" w:cs="Times New Roman"/>
                <w:b/>
                <w:bCs/>
                <w:i/>
                <w:iCs/>
                <w:sz w:val="24"/>
                <w:szCs w:val="24"/>
              </w:rPr>
            </w:pPr>
          </w:p>
        </w:tc>
      </w:tr>
      <w:tr w:rsidR="00C479D9" w:rsidRPr="004B5F05" w14:paraId="634EBBED" w14:textId="77777777" w:rsidTr="00C479D9">
        <w:trPr>
          <w:trHeight w:val="300"/>
        </w:trPr>
        <w:tc>
          <w:tcPr>
            <w:tcW w:w="2283" w:type="dxa"/>
            <w:gridSpan w:val="2"/>
            <w:shd w:val="clear" w:color="auto" w:fill="auto"/>
            <w:noWrap/>
            <w:vAlign w:val="center"/>
            <w:hideMark/>
          </w:tcPr>
          <w:p w14:paraId="49A9BA5F" w14:textId="77777777" w:rsidR="00C479D9" w:rsidRPr="004B5F05" w:rsidRDefault="00C479D9" w:rsidP="00733FDC">
            <w:pPr>
              <w:spacing w:after="0" w:line="240" w:lineRule="auto"/>
              <w:rPr>
                <w:rFonts w:ascii="Times New Roman" w:hAnsi="Times New Roman" w:cs="Times New Roman"/>
                <w:b/>
                <w:bCs/>
                <w:sz w:val="24"/>
                <w:szCs w:val="24"/>
              </w:rPr>
            </w:pPr>
            <w:r w:rsidRPr="004B5F05">
              <w:rPr>
                <w:rFonts w:ascii="Times New Roman" w:hAnsi="Times New Roman" w:cs="Times New Roman"/>
                <w:b/>
                <w:bCs/>
                <w:sz w:val="24"/>
                <w:szCs w:val="24"/>
              </w:rPr>
              <w:t>Агентское вознаграждение</w:t>
            </w:r>
          </w:p>
        </w:tc>
        <w:tc>
          <w:tcPr>
            <w:tcW w:w="7282" w:type="dxa"/>
            <w:gridSpan w:val="3"/>
            <w:shd w:val="clear" w:color="auto" w:fill="auto"/>
            <w:noWrap/>
            <w:vAlign w:val="bottom"/>
            <w:hideMark/>
          </w:tcPr>
          <w:p w14:paraId="0F5FA522" w14:textId="77777777" w:rsidR="00C479D9" w:rsidRPr="004B5F05" w:rsidRDefault="00C479D9" w:rsidP="00733FDC">
            <w:pPr>
              <w:spacing w:after="0" w:line="240" w:lineRule="auto"/>
              <w:rPr>
                <w:rFonts w:ascii="Times New Roman" w:hAnsi="Times New Roman" w:cs="Times New Roman"/>
                <w:b/>
                <w:bCs/>
                <w:i/>
                <w:iCs/>
                <w:sz w:val="24"/>
                <w:szCs w:val="24"/>
              </w:rPr>
            </w:pPr>
          </w:p>
        </w:tc>
      </w:tr>
      <w:tr w:rsidR="00C479D9" w:rsidRPr="004B5F05" w14:paraId="3564C94F" w14:textId="77777777" w:rsidTr="00C479D9">
        <w:trPr>
          <w:trHeight w:val="300"/>
        </w:trPr>
        <w:tc>
          <w:tcPr>
            <w:tcW w:w="2283" w:type="dxa"/>
            <w:gridSpan w:val="2"/>
            <w:shd w:val="clear" w:color="auto" w:fill="auto"/>
            <w:noWrap/>
            <w:vAlign w:val="center"/>
            <w:hideMark/>
          </w:tcPr>
          <w:p w14:paraId="5E8C643D" w14:textId="77777777" w:rsidR="00C479D9" w:rsidRPr="004B5F05" w:rsidRDefault="00C479D9" w:rsidP="00733FDC">
            <w:pPr>
              <w:spacing w:after="0" w:line="240" w:lineRule="auto"/>
              <w:rPr>
                <w:rFonts w:ascii="Times New Roman" w:hAnsi="Times New Roman" w:cs="Times New Roman"/>
                <w:b/>
                <w:bCs/>
                <w:sz w:val="24"/>
                <w:szCs w:val="24"/>
              </w:rPr>
            </w:pPr>
            <w:r w:rsidRPr="004B5F05">
              <w:rPr>
                <w:rFonts w:ascii="Times New Roman" w:eastAsia="Times New Roman" w:hAnsi="Times New Roman" w:cs="Times New Roman"/>
                <w:b/>
                <w:bCs/>
                <w:sz w:val="24"/>
                <w:szCs w:val="24"/>
              </w:rPr>
              <w:t>Расходы Агента</w:t>
            </w:r>
          </w:p>
        </w:tc>
        <w:tc>
          <w:tcPr>
            <w:tcW w:w="7282" w:type="dxa"/>
            <w:gridSpan w:val="3"/>
            <w:shd w:val="clear" w:color="auto" w:fill="auto"/>
            <w:noWrap/>
            <w:vAlign w:val="bottom"/>
            <w:hideMark/>
          </w:tcPr>
          <w:p w14:paraId="4AEE5CA3" w14:textId="77777777" w:rsidR="00C479D9" w:rsidRPr="004B5F05" w:rsidRDefault="00C479D9" w:rsidP="00733FDC">
            <w:pPr>
              <w:spacing w:after="0" w:line="240" w:lineRule="auto"/>
              <w:rPr>
                <w:rFonts w:ascii="Times New Roman" w:hAnsi="Times New Roman" w:cs="Times New Roman"/>
                <w:b/>
                <w:bCs/>
                <w:i/>
                <w:iCs/>
                <w:sz w:val="24"/>
                <w:szCs w:val="24"/>
              </w:rPr>
            </w:pPr>
          </w:p>
        </w:tc>
      </w:tr>
    </w:tbl>
    <w:p w14:paraId="768BAB58" w14:textId="77777777" w:rsidR="00C479D9" w:rsidRPr="004B5F05" w:rsidRDefault="00C479D9" w:rsidP="00733FDC">
      <w:pPr>
        <w:spacing w:after="0" w:line="240" w:lineRule="auto"/>
        <w:rPr>
          <w:rFonts w:ascii="Times New Roman" w:hAnsi="Times New Roman" w:cs="Times New Roman"/>
          <w:sz w:val="24"/>
          <w:szCs w:val="24"/>
        </w:rPr>
      </w:pPr>
    </w:p>
    <w:p w14:paraId="4EF9A97A" w14:textId="77777777" w:rsidR="00D35784" w:rsidRPr="004B5F05" w:rsidRDefault="00D35784" w:rsidP="00D35784">
      <w:pPr>
        <w:spacing w:after="0" w:line="240" w:lineRule="auto"/>
        <w:ind w:firstLine="567"/>
        <w:jc w:val="both"/>
        <w:rPr>
          <w:rFonts w:ascii="Times New Roman" w:hAnsi="Times New Roman" w:cs="Times New Roman"/>
          <w:sz w:val="24"/>
          <w:szCs w:val="24"/>
        </w:rPr>
      </w:pPr>
    </w:p>
    <w:tbl>
      <w:tblPr>
        <w:tblW w:w="5128" w:type="pct"/>
        <w:tblLook w:val="04A0" w:firstRow="1" w:lastRow="0" w:firstColumn="1" w:lastColumn="0" w:noHBand="0" w:noVBand="1"/>
      </w:tblPr>
      <w:tblGrid>
        <w:gridCol w:w="5058"/>
        <w:gridCol w:w="4903"/>
      </w:tblGrid>
      <w:tr w:rsidR="00D35784" w:rsidRPr="004B5F05" w14:paraId="1FD618A8" w14:textId="77777777" w:rsidTr="004D0BBB">
        <w:tc>
          <w:tcPr>
            <w:tcW w:w="2539" w:type="pct"/>
          </w:tcPr>
          <w:p w14:paraId="5AE77F37" w14:textId="77777777" w:rsidR="00D35784" w:rsidRPr="004B5F05" w:rsidRDefault="00D35784" w:rsidP="004D0BBB">
            <w:pPr>
              <w:keepNext/>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Принципал:</w:t>
            </w:r>
          </w:p>
        </w:tc>
        <w:tc>
          <w:tcPr>
            <w:tcW w:w="2461" w:type="pct"/>
          </w:tcPr>
          <w:p w14:paraId="7E084F45" w14:textId="77777777" w:rsidR="00D35784" w:rsidRPr="004B5F05" w:rsidRDefault="00D35784" w:rsidP="004D0BBB">
            <w:pPr>
              <w:keepNext/>
              <w:spacing w:after="0" w:line="240" w:lineRule="auto"/>
              <w:jc w:val="center"/>
              <w:rPr>
                <w:rFonts w:ascii="Times New Roman" w:eastAsia="Times New Roman" w:hAnsi="Times New Roman" w:cs="Times New Roman"/>
                <w:sz w:val="24"/>
                <w:szCs w:val="24"/>
              </w:rPr>
            </w:pPr>
            <w:r w:rsidRPr="004B5F05">
              <w:rPr>
                <w:rFonts w:ascii="Times New Roman" w:eastAsia="Times New Roman" w:hAnsi="Times New Roman" w:cs="Times New Roman"/>
                <w:b/>
                <w:sz w:val="24"/>
                <w:szCs w:val="24"/>
              </w:rPr>
              <w:t>Агент:</w:t>
            </w:r>
          </w:p>
        </w:tc>
      </w:tr>
      <w:tr w:rsidR="00D35784" w:rsidRPr="004B5F05" w14:paraId="7A00C174" w14:textId="77777777" w:rsidTr="004D0BBB">
        <w:trPr>
          <w:trHeight w:val="711"/>
        </w:trPr>
        <w:tc>
          <w:tcPr>
            <w:tcW w:w="2539" w:type="pct"/>
          </w:tcPr>
          <w:p w14:paraId="737CB1FB" w14:textId="77777777" w:rsidR="00D35784" w:rsidRPr="004B5F05" w:rsidRDefault="00D35784" w:rsidP="004D0BBB">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11C4D8EE" w14:textId="77777777" w:rsidR="00D35784" w:rsidRPr="004B5F05" w:rsidRDefault="00D35784" w:rsidP="004D0BBB">
            <w:pPr>
              <w:keepNext/>
              <w:spacing w:after="0" w:line="240" w:lineRule="auto"/>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м.п.</w:t>
            </w:r>
          </w:p>
          <w:p w14:paraId="47C2E7C5" w14:textId="77777777" w:rsidR="00D35784" w:rsidRPr="004B5F05" w:rsidRDefault="00D35784" w:rsidP="004D0BBB">
            <w:pPr>
              <w:keepNext/>
              <w:spacing w:after="0" w:line="240" w:lineRule="auto"/>
              <w:rPr>
                <w:rFonts w:ascii="Times New Roman" w:eastAsia="Times New Roman" w:hAnsi="Times New Roman" w:cs="Times New Roman"/>
                <w:sz w:val="24"/>
                <w:szCs w:val="24"/>
              </w:rPr>
            </w:pPr>
          </w:p>
        </w:tc>
        <w:tc>
          <w:tcPr>
            <w:tcW w:w="2461" w:type="pct"/>
          </w:tcPr>
          <w:p w14:paraId="1B424B15" w14:textId="77777777" w:rsidR="00D35784" w:rsidRPr="004B5F05" w:rsidRDefault="00D35784" w:rsidP="004D0BBB">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5947284A" w14:textId="77777777" w:rsidR="00D35784" w:rsidRPr="004B5F05" w:rsidRDefault="00D35784" w:rsidP="004D0BBB">
            <w:pPr>
              <w:keepNext/>
              <w:spacing w:after="0" w:line="240" w:lineRule="auto"/>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м.п.</w:t>
            </w:r>
          </w:p>
          <w:p w14:paraId="19E1798C" w14:textId="77777777" w:rsidR="00D35784" w:rsidRPr="004B5F05" w:rsidRDefault="00D35784" w:rsidP="004D0BBB">
            <w:pPr>
              <w:keepNext/>
              <w:spacing w:after="0" w:line="240" w:lineRule="auto"/>
              <w:rPr>
                <w:rFonts w:ascii="Times New Roman" w:eastAsia="Times New Roman" w:hAnsi="Times New Roman" w:cs="Times New Roman"/>
                <w:sz w:val="24"/>
                <w:szCs w:val="24"/>
              </w:rPr>
            </w:pPr>
          </w:p>
        </w:tc>
      </w:tr>
    </w:tbl>
    <w:p w14:paraId="0A0A77EE" w14:textId="77777777" w:rsidR="00D35784" w:rsidRPr="007664DD" w:rsidRDefault="00D35784" w:rsidP="00D35784">
      <w:pPr>
        <w:spacing w:after="0" w:line="240" w:lineRule="auto"/>
        <w:jc w:val="both"/>
        <w:rPr>
          <w:rFonts w:ascii="Times New Roman" w:hAnsi="Times New Roman" w:cs="Times New Roman"/>
          <w:i/>
          <w:sz w:val="24"/>
          <w:szCs w:val="24"/>
        </w:rPr>
      </w:pPr>
      <w:r w:rsidRPr="007664DD">
        <w:rPr>
          <w:rFonts w:ascii="Times New Roman" w:hAnsi="Times New Roman" w:cs="Times New Roman"/>
          <w:i/>
          <w:sz w:val="24"/>
          <w:szCs w:val="24"/>
        </w:rPr>
        <w:t xml:space="preserve">Форма </w:t>
      </w:r>
      <w:r>
        <w:rPr>
          <w:rFonts w:ascii="Times New Roman" w:hAnsi="Times New Roman" w:cs="Times New Roman"/>
          <w:i/>
          <w:sz w:val="24"/>
          <w:szCs w:val="24"/>
        </w:rPr>
        <w:t>Графика платежей</w:t>
      </w:r>
      <w:r w:rsidRPr="007664DD">
        <w:rPr>
          <w:rFonts w:ascii="Times New Roman" w:hAnsi="Times New Roman" w:cs="Times New Roman"/>
          <w:i/>
          <w:sz w:val="24"/>
          <w:szCs w:val="24"/>
        </w:rPr>
        <w:t xml:space="preserve"> Сторонами согласована</w:t>
      </w:r>
      <w:r>
        <w:rPr>
          <w:rFonts w:ascii="Times New Roman" w:hAnsi="Times New Roman" w:cs="Times New Roman"/>
          <w:i/>
          <w:sz w:val="24"/>
          <w:szCs w:val="24"/>
        </w:rPr>
        <w:t>.</w:t>
      </w:r>
    </w:p>
    <w:p w14:paraId="4EA79171" w14:textId="77777777" w:rsidR="00D35784" w:rsidRDefault="00D35784" w:rsidP="00D35784">
      <w:pPr>
        <w:spacing w:after="0" w:line="240" w:lineRule="auto"/>
        <w:jc w:val="both"/>
        <w:rPr>
          <w:rFonts w:ascii="Times New Roman" w:hAnsi="Times New Roman" w:cs="Times New Roman"/>
          <w:sz w:val="24"/>
          <w:szCs w:val="24"/>
        </w:rPr>
      </w:pPr>
    </w:p>
    <w:p w14:paraId="0D838DCC" w14:textId="09B2FDCA" w:rsidR="00D35784" w:rsidRPr="007664DD" w:rsidRDefault="0041295A" w:rsidP="00D35784">
      <w:pPr>
        <w:spacing w:after="0" w:line="240" w:lineRule="auto"/>
        <w:jc w:val="center"/>
        <w:rPr>
          <w:rFonts w:ascii="Times New Roman" w:hAnsi="Times New Roman" w:cs="Times New Roman"/>
          <w:b/>
          <w:sz w:val="24"/>
          <w:szCs w:val="24"/>
        </w:rPr>
      </w:pPr>
      <w:r w:rsidRPr="0041295A">
        <w:rPr>
          <w:rFonts w:ascii="Times New Roman" w:hAnsi="Times New Roman" w:cs="Times New Roman"/>
          <w:b/>
          <w:sz w:val="24"/>
          <w:szCs w:val="24"/>
        </w:rPr>
        <w:t>Подписи Сторон</w:t>
      </w:r>
      <w:r w:rsidR="00D35784" w:rsidRPr="007664DD">
        <w:rPr>
          <w:rFonts w:ascii="Times New Roman" w:hAnsi="Times New Roman" w:cs="Times New Roman"/>
          <w:b/>
          <w:sz w:val="24"/>
          <w:szCs w:val="24"/>
        </w:rPr>
        <w:t>:</w:t>
      </w:r>
    </w:p>
    <w:tbl>
      <w:tblPr>
        <w:tblW w:w="5128" w:type="pct"/>
        <w:tblLook w:val="04A0" w:firstRow="1" w:lastRow="0" w:firstColumn="1" w:lastColumn="0" w:noHBand="0" w:noVBand="1"/>
      </w:tblPr>
      <w:tblGrid>
        <w:gridCol w:w="5058"/>
        <w:gridCol w:w="4903"/>
      </w:tblGrid>
      <w:tr w:rsidR="00D35784" w:rsidRPr="004B5F05" w14:paraId="421B7C6A" w14:textId="77777777" w:rsidTr="004D0BBB">
        <w:tc>
          <w:tcPr>
            <w:tcW w:w="2539" w:type="pct"/>
          </w:tcPr>
          <w:p w14:paraId="0AE37440"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Принципал:</w:t>
            </w:r>
          </w:p>
          <w:p w14:paraId="52EF6403"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p>
          <w:p w14:paraId="44DC99BC"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p>
          <w:p w14:paraId="5E02A88C"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p>
          <w:p w14:paraId="2708E83D"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p>
          <w:p w14:paraId="1BC23CC9"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p>
          <w:p w14:paraId="05A2AF95" w14:textId="77777777" w:rsidR="00D35784" w:rsidRPr="004B5F05" w:rsidRDefault="00D35784" w:rsidP="004D0BBB">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 /</w:t>
            </w:r>
          </w:p>
          <w:p w14:paraId="4D36A252" w14:textId="77777777" w:rsidR="00D35784" w:rsidRPr="004B5F05" w:rsidRDefault="00D35784" w:rsidP="004D0BBB">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B5F05">
              <w:rPr>
                <w:rFonts w:ascii="Times New Roman" w:eastAsia="Times New Roman" w:hAnsi="Times New Roman" w:cs="Times New Roman"/>
                <w:sz w:val="24"/>
                <w:szCs w:val="24"/>
              </w:rPr>
              <w:t>м.п.</w:t>
            </w:r>
          </w:p>
        </w:tc>
        <w:tc>
          <w:tcPr>
            <w:tcW w:w="2461" w:type="pct"/>
          </w:tcPr>
          <w:p w14:paraId="43FE10A9"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Агент:</w:t>
            </w:r>
          </w:p>
          <w:p w14:paraId="04D1FA51"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Автономная некоммерческая организация</w:t>
            </w:r>
          </w:p>
          <w:p w14:paraId="067C9D84"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«Краевой сельскохозяйственный фонд»</w:t>
            </w:r>
          </w:p>
          <w:p w14:paraId="75B38B3F" w14:textId="77777777" w:rsidR="00D35784" w:rsidRDefault="00D35784" w:rsidP="004D0BBB">
            <w:pPr>
              <w:keepNext/>
              <w:spacing w:after="0" w:line="240" w:lineRule="auto"/>
              <w:jc w:val="center"/>
              <w:rPr>
                <w:rFonts w:ascii="Times New Roman" w:eastAsia="Times New Roman" w:hAnsi="Times New Roman" w:cs="Times New Roman"/>
                <w:b/>
                <w:sz w:val="24"/>
                <w:szCs w:val="24"/>
              </w:rPr>
            </w:pPr>
          </w:p>
          <w:p w14:paraId="03F1D5DE" w14:textId="77777777" w:rsidR="00D35784" w:rsidRPr="0041295A" w:rsidRDefault="00D35784" w:rsidP="004D0BBB">
            <w:pPr>
              <w:keepNext/>
              <w:spacing w:after="0" w:line="240" w:lineRule="auto"/>
              <w:rPr>
                <w:rFonts w:ascii="Times New Roman" w:eastAsia="Times New Roman" w:hAnsi="Times New Roman" w:cs="Times New Roman"/>
                <w:sz w:val="24"/>
                <w:szCs w:val="24"/>
              </w:rPr>
            </w:pPr>
            <w:r w:rsidRPr="0041295A">
              <w:rPr>
                <w:rFonts w:ascii="Times New Roman" w:eastAsia="Times New Roman" w:hAnsi="Times New Roman" w:cs="Times New Roman"/>
                <w:sz w:val="24"/>
                <w:szCs w:val="24"/>
              </w:rPr>
              <w:t>И.о. Генерального директора</w:t>
            </w:r>
          </w:p>
          <w:p w14:paraId="6FA6615D" w14:textId="77777777" w:rsidR="00D35784" w:rsidRDefault="00D35784" w:rsidP="004D0BBB">
            <w:pPr>
              <w:keepNext/>
              <w:spacing w:after="0" w:line="240" w:lineRule="auto"/>
              <w:rPr>
                <w:rFonts w:ascii="Times New Roman" w:eastAsia="Times New Roman" w:hAnsi="Times New Roman" w:cs="Times New Roman"/>
                <w:b/>
                <w:sz w:val="24"/>
                <w:szCs w:val="24"/>
              </w:rPr>
            </w:pPr>
          </w:p>
          <w:p w14:paraId="5CF22412" w14:textId="77777777" w:rsidR="00D35784" w:rsidRPr="004B5F05" w:rsidRDefault="00D35784" w:rsidP="004D0BBB">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 /</w:t>
            </w:r>
          </w:p>
          <w:p w14:paraId="505EA6F9" w14:textId="77777777" w:rsidR="00D35784" w:rsidRDefault="00D35784" w:rsidP="004D0BBB">
            <w:pPr>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4B5F05">
              <w:rPr>
                <w:rFonts w:ascii="Times New Roman" w:eastAsia="Times New Roman" w:hAnsi="Times New Roman" w:cs="Times New Roman"/>
                <w:sz w:val="24"/>
                <w:szCs w:val="24"/>
              </w:rPr>
              <w:t>м.п.</w:t>
            </w:r>
          </w:p>
          <w:p w14:paraId="5A386F87" w14:textId="77777777" w:rsidR="00D35784" w:rsidRPr="004B5F05" w:rsidRDefault="00D35784" w:rsidP="004D0BBB">
            <w:pPr>
              <w:keepNext/>
              <w:spacing w:after="0" w:line="240" w:lineRule="auto"/>
              <w:rPr>
                <w:rFonts w:ascii="Times New Roman" w:eastAsia="Times New Roman" w:hAnsi="Times New Roman" w:cs="Times New Roman"/>
                <w:sz w:val="24"/>
                <w:szCs w:val="24"/>
              </w:rPr>
            </w:pPr>
          </w:p>
        </w:tc>
      </w:tr>
    </w:tbl>
    <w:p w14:paraId="5AFBEFE3" w14:textId="77777777" w:rsidR="00F459A8" w:rsidRPr="004B5F05" w:rsidRDefault="00F459A8" w:rsidP="002213BD">
      <w:pPr>
        <w:spacing w:after="0" w:line="240" w:lineRule="auto"/>
        <w:rPr>
          <w:rFonts w:ascii="Times New Roman" w:eastAsia="Times New Roman" w:hAnsi="Times New Roman" w:cs="Times New Roman"/>
          <w:sz w:val="20"/>
          <w:szCs w:val="20"/>
        </w:rPr>
      </w:pPr>
    </w:p>
    <w:p w14:paraId="0E2EAE76" w14:textId="6C3A9FB2" w:rsidR="00733FDC" w:rsidRDefault="00733FDC">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200D4F5A" w14:textId="77777777" w:rsidR="00F459A8" w:rsidRPr="004B5F05" w:rsidRDefault="00F459A8" w:rsidP="00C479D9">
      <w:pPr>
        <w:spacing w:after="0" w:line="240" w:lineRule="auto"/>
        <w:jc w:val="right"/>
        <w:rPr>
          <w:rFonts w:ascii="Times New Roman" w:eastAsia="Times New Roman" w:hAnsi="Times New Roman" w:cs="Times New Roman"/>
          <w:sz w:val="20"/>
          <w:szCs w:val="20"/>
        </w:rPr>
      </w:pPr>
    </w:p>
    <w:p w14:paraId="2FE793EC"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Приложение № 5</w:t>
      </w:r>
    </w:p>
    <w:p w14:paraId="6222A145"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6591BA6B"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20____ г.</w:t>
      </w:r>
    </w:p>
    <w:p w14:paraId="22A9795C" w14:textId="77777777" w:rsidR="00C479D9" w:rsidRPr="004B5F05" w:rsidRDefault="00C479D9" w:rsidP="00C479D9">
      <w:pPr>
        <w:ind w:left="3540" w:right="-426"/>
        <w:jc w:val="right"/>
        <w:rPr>
          <w:rFonts w:ascii="Times New Roman" w:hAnsi="Times New Roman" w:cs="Times New Roman"/>
          <w:sz w:val="24"/>
          <w:szCs w:val="24"/>
        </w:rPr>
      </w:pPr>
    </w:p>
    <w:p w14:paraId="5AA173C5" w14:textId="77777777" w:rsidR="00C479D9" w:rsidRPr="004B5F05" w:rsidRDefault="00C479D9" w:rsidP="00C479D9">
      <w:pPr>
        <w:ind w:left="3540" w:right="-426"/>
        <w:jc w:val="right"/>
        <w:rPr>
          <w:rFonts w:ascii="Times New Roman" w:hAnsi="Times New Roman" w:cs="Times New Roman"/>
          <w:sz w:val="24"/>
          <w:szCs w:val="24"/>
        </w:rPr>
      </w:pPr>
    </w:p>
    <w:p w14:paraId="7EE332FD" w14:textId="77777777" w:rsidR="00C479D9" w:rsidRPr="004B5F05" w:rsidRDefault="00C479D9" w:rsidP="002213BD">
      <w:pPr>
        <w:spacing w:after="0" w:line="240" w:lineRule="auto"/>
        <w:ind w:right="-425"/>
        <w:jc w:val="center"/>
        <w:rPr>
          <w:rFonts w:ascii="Times New Roman" w:hAnsi="Times New Roman" w:cs="Times New Roman"/>
          <w:sz w:val="24"/>
          <w:szCs w:val="24"/>
        </w:rPr>
      </w:pPr>
      <w:r w:rsidRPr="004B5F05">
        <w:rPr>
          <w:rFonts w:ascii="Times New Roman" w:hAnsi="Times New Roman" w:cs="Times New Roman"/>
          <w:sz w:val="24"/>
          <w:szCs w:val="24"/>
        </w:rPr>
        <w:t>ПЕРЕЧЕНЬ</w:t>
      </w:r>
    </w:p>
    <w:p w14:paraId="6D281FB9" w14:textId="77777777" w:rsidR="00C479D9" w:rsidRPr="004B5F05" w:rsidRDefault="00C479D9" w:rsidP="002213BD">
      <w:pPr>
        <w:spacing w:after="0" w:line="240" w:lineRule="auto"/>
        <w:ind w:right="-425"/>
        <w:jc w:val="center"/>
        <w:rPr>
          <w:rFonts w:ascii="Times New Roman" w:hAnsi="Times New Roman" w:cs="Times New Roman"/>
          <w:sz w:val="24"/>
          <w:szCs w:val="24"/>
        </w:rPr>
      </w:pPr>
      <w:r w:rsidRPr="004B5F05">
        <w:rPr>
          <w:rFonts w:ascii="Times New Roman" w:hAnsi="Times New Roman" w:cs="Times New Roman"/>
          <w:sz w:val="24"/>
          <w:szCs w:val="24"/>
        </w:rPr>
        <w:t>целевых показателей</w:t>
      </w:r>
    </w:p>
    <w:p w14:paraId="3755FA50" w14:textId="77777777" w:rsidR="00C479D9" w:rsidRPr="004B5F05" w:rsidRDefault="00C479D9" w:rsidP="002213BD">
      <w:pPr>
        <w:spacing w:after="0" w:line="240" w:lineRule="auto"/>
        <w:ind w:right="-425"/>
        <w:jc w:val="center"/>
        <w:rPr>
          <w:rFonts w:ascii="Times New Roman" w:hAnsi="Times New Roman" w:cs="Times New Roman"/>
          <w:sz w:val="24"/>
          <w:szCs w:val="24"/>
        </w:rPr>
      </w:pPr>
    </w:p>
    <w:p w14:paraId="78709D82" w14:textId="77777777" w:rsidR="00C479D9" w:rsidRPr="004B5F05" w:rsidRDefault="00C479D9" w:rsidP="002213BD">
      <w:pPr>
        <w:spacing w:after="0" w:line="240" w:lineRule="auto"/>
        <w:ind w:right="-425"/>
        <w:jc w:val="center"/>
        <w:rPr>
          <w:rFonts w:ascii="Times New Roman" w:hAnsi="Times New Roman" w:cs="Times New Roman"/>
          <w:sz w:val="24"/>
          <w:szCs w:val="24"/>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38"/>
        <w:gridCol w:w="2127"/>
        <w:gridCol w:w="1820"/>
        <w:gridCol w:w="1766"/>
      </w:tblGrid>
      <w:tr w:rsidR="00C479D9" w:rsidRPr="004B5F05" w14:paraId="714B2ADB" w14:textId="77777777" w:rsidTr="00C479D9">
        <w:tc>
          <w:tcPr>
            <w:tcW w:w="817" w:type="dxa"/>
            <w:vAlign w:val="center"/>
          </w:tcPr>
          <w:p w14:paraId="13578B40"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 п\п</w:t>
            </w:r>
          </w:p>
        </w:tc>
        <w:tc>
          <w:tcPr>
            <w:tcW w:w="3238" w:type="dxa"/>
            <w:vAlign w:val="center"/>
          </w:tcPr>
          <w:p w14:paraId="2085D604"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Целевой показатель</w:t>
            </w:r>
            <w:r w:rsidR="002E70BE" w:rsidRPr="004B5F05">
              <w:rPr>
                <w:rFonts w:ascii="Times New Roman" w:hAnsi="Times New Roman" w:cs="Times New Roman"/>
                <w:sz w:val="24"/>
                <w:szCs w:val="24"/>
              </w:rPr>
              <w:t xml:space="preserve"> </w:t>
            </w:r>
          </w:p>
          <w:p w14:paraId="49702108"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(наименование закупленной продукции)</w:t>
            </w:r>
          </w:p>
        </w:tc>
        <w:tc>
          <w:tcPr>
            <w:tcW w:w="2127" w:type="dxa"/>
            <w:vAlign w:val="center"/>
          </w:tcPr>
          <w:p w14:paraId="6DB017FB"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Единица измерения</w:t>
            </w:r>
          </w:p>
        </w:tc>
        <w:tc>
          <w:tcPr>
            <w:tcW w:w="1820" w:type="dxa"/>
            <w:vAlign w:val="center"/>
          </w:tcPr>
          <w:p w14:paraId="1794DD7D"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Период выполнения показателей</w:t>
            </w:r>
          </w:p>
        </w:tc>
        <w:tc>
          <w:tcPr>
            <w:tcW w:w="1766" w:type="dxa"/>
            <w:vAlign w:val="center"/>
          </w:tcPr>
          <w:p w14:paraId="4501CE11" w14:textId="77777777" w:rsidR="00C479D9" w:rsidRPr="004B5F05" w:rsidRDefault="00C479D9"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План к окончанию срока исполнения обязательств</w:t>
            </w:r>
          </w:p>
        </w:tc>
      </w:tr>
      <w:tr w:rsidR="002E70BE" w:rsidRPr="004B5F05" w14:paraId="2B6068D7" w14:textId="77777777" w:rsidTr="00C479D9">
        <w:tc>
          <w:tcPr>
            <w:tcW w:w="817" w:type="dxa"/>
            <w:vAlign w:val="center"/>
          </w:tcPr>
          <w:p w14:paraId="6BB7F4BD" w14:textId="77777777" w:rsidR="002E70BE" w:rsidRPr="004B5F05" w:rsidRDefault="002E70BE" w:rsidP="00C479D9">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1.</w:t>
            </w:r>
          </w:p>
        </w:tc>
        <w:tc>
          <w:tcPr>
            <w:tcW w:w="3238" w:type="dxa"/>
            <w:vAlign w:val="center"/>
          </w:tcPr>
          <w:p w14:paraId="0B34E722" w14:textId="3DF9F383" w:rsidR="002E70BE" w:rsidRPr="004B5F05" w:rsidRDefault="00A67408" w:rsidP="00C479D9">
            <w:pPr>
              <w:spacing w:after="0" w:line="240" w:lineRule="auto"/>
              <w:rPr>
                <w:rFonts w:ascii="Times New Roman" w:hAnsi="Times New Roman" w:cs="Times New Roman"/>
                <w:sz w:val="24"/>
                <w:szCs w:val="24"/>
              </w:rPr>
            </w:pPr>
            <w:r>
              <w:rPr>
                <w:rFonts w:ascii="Times New Roman" w:hAnsi="Times New Roman" w:cs="Times New Roman"/>
                <w:sz w:val="24"/>
                <w:szCs w:val="24"/>
              </w:rPr>
              <w:t>Картофель</w:t>
            </w:r>
          </w:p>
        </w:tc>
        <w:tc>
          <w:tcPr>
            <w:tcW w:w="2127" w:type="dxa"/>
            <w:vAlign w:val="center"/>
          </w:tcPr>
          <w:p w14:paraId="0793A932" w14:textId="39D42CAC" w:rsidR="002E70BE" w:rsidRPr="004B5F05" w:rsidRDefault="00222D5F" w:rsidP="00C479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тонн</w:t>
            </w:r>
          </w:p>
        </w:tc>
        <w:tc>
          <w:tcPr>
            <w:tcW w:w="1820" w:type="dxa"/>
            <w:vAlign w:val="center"/>
          </w:tcPr>
          <w:p w14:paraId="46CE8C3A" w14:textId="14FF65ED" w:rsidR="002E70BE" w:rsidRPr="004B5F05" w:rsidRDefault="006F3E34" w:rsidP="00C479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31.12.2023</w:t>
            </w:r>
            <w:r w:rsidR="00BC62D1">
              <w:rPr>
                <w:rFonts w:ascii="Times New Roman" w:hAnsi="Times New Roman" w:cs="Times New Roman"/>
                <w:sz w:val="24"/>
                <w:szCs w:val="24"/>
              </w:rPr>
              <w:t xml:space="preserve"> </w:t>
            </w:r>
          </w:p>
        </w:tc>
        <w:tc>
          <w:tcPr>
            <w:tcW w:w="1766" w:type="dxa"/>
            <w:vAlign w:val="center"/>
          </w:tcPr>
          <w:p w14:paraId="7CE65539" w14:textId="77777777" w:rsidR="002E70BE" w:rsidRPr="004B5F05" w:rsidRDefault="002E70BE" w:rsidP="00C479D9">
            <w:pPr>
              <w:spacing w:after="0" w:line="240" w:lineRule="auto"/>
              <w:rPr>
                <w:rFonts w:ascii="Times New Roman" w:hAnsi="Times New Roman" w:cs="Times New Roman"/>
                <w:sz w:val="24"/>
                <w:szCs w:val="24"/>
              </w:rPr>
            </w:pPr>
          </w:p>
        </w:tc>
      </w:tr>
    </w:tbl>
    <w:p w14:paraId="5CA006FB" w14:textId="77777777" w:rsidR="002E70BE" w:rsidRDefault="002E70BE" w:rsidP="002213BD">
      <w:pPr>
        <w:spacing w:after="0" w:line="240" w:lineRule="auto"/>
        <w:ind w:right="-426"/>
        <w:jc w:val="center"/>
        <w:rPr>
          <w:rFonts w:ascii="Times New Roman" w:hAnsi="Times New Roman" w:cs="Times New Roman"/>
          <w:sz w:val="24"/>
          <w:szCs w:val="24"/>
        </w:rPr>
      </w:pPr>
    </w:p>
    <w:p w14:paraId="10644DB3" w14:textId="77777777" w:rsidR="002213BD" w:rsidRPr="004441DF" w:rsidRDefault="002213BD" w:rsidP="002213BD">
      <w:pPr>
        <w:spacing w:after="0" w:line="240" w:lineRule="auto"/>
        <w:jc w:val="center"/>
        <w:rPr>
          <w:rFonts w:ascii="Times New Roman" w:hAnsi="Times New Roman" w:cs="Times New Roman"/>
          <w:b/>
          <w:sz w:val="24"/>
          <w:szCs w:val="24"/>
        </w:rPr>
      </w:pPr>
      <w:r w:rsidRPr="004441DF">
        <w:rPr>
          <w:rFonts w:ascii="Times New Roman" w:hAnsi="Times New Roman" w:cs="Times New Roman"/>
          <w:b/>
          <w:sz w:val="24"/>
          <w:szCs w:val="24"/>
        </w:rPr>
        <w:t>Подписи Сторон:</w:t>
      </w:r>
    </w:p>
    <w:p w14:paraId="73057BFB" w14:textId="77777777" w:rsidR="002213BD" w:rsidRPr="004B5F05" w:rsidRDefault="002213BD" w:rsidP="002213BD">
      <w:pPr>
        <w:spacing w:after="0" w:line="240" w:lineRule="auto"/>
        <w:ind w:firstLine="709"/>
        <w:rPr>
          <w:rFonts w:ascii="Times New Roman" w:hAnsi="Times New Roman" w:cs="Times New Roman"/>
          <w:sz w:val="24"/>
          <w:szCs w:val="24"/>
        </w:rPr>
      </w:pPr>
    </w:p>
    <w:tbl>
      <w:tblPr>
        <w:tblW w:w="5128" w:type="pct"/>
        <w:tblLook w:val="04A0" w:firstRow="1" w:lastRow="0" w:firstColumn="1" w:lastColumn="0" w:noHBand="0" w:noVBand="1"/>
      </w:tblPr>
      <w:tblGrid>
        <w:gridCol w:w="5058"/>
        <w:gridCol w:w="4903"/>
      </w:tblGrid>
      <w:tr w:rsidR="002213BD" w:rsidRPr="004B5F05" w14:paraId="549465D5" w14:textId="77777777" w:rsidTr="004D0BBB">
        <w:tc>
          <w:tcPr>
            <w:tcW w:w="2539" w:type="pct"/>
          </w:tcPr>
          <w:p w14:paraId="34722F9D" w14:textId="77777777" w:rsidR="002213BD" w:rsidRDefault="002213BD" w:rsidP="002213BD">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Принципал:</w:t>
            </w:r>
          </w:p>
          <w:p w14:paraId="1B997560" w14:textId="77777777" w:rsidR="002213BD" w:rsidRDefault="002213BD" w:rsidP="002213BD">
            <w:pPr>
              <w:keepNext/>
              <w:spacing w:after="0" w:line="240" w:lineRule="auto"/>
              <w:jc w:val="both"/>
              <w:rPr>
                <w:rFonts w:ascii="Times New Roman" w:eastAsia="Times New Roman" w:hAnsi="Times New Roman" w:cs="Times New Roman"/>
                <w:sz w:val="24"/>
                <w:szCs w:val="24"/>
              </w:rPr>
            </w:pPr>
          </w:p>
          <w:p w14:paraId="6938A775" w14:textId="77777777" w:rsidR="002213BD" w:rsidRDefault="002213BD" w:rsidP="002213BD">
            <w:pPr>
              <w:keepNext/>
              <w:spacing w:after="0" w:line="240" w:lineRule="auto"/>
              <w:jc w:val="both"/>
              <w:rPr>
                <w:rFonts w:ascii="Times New Roman" w:eastAsia="Times New Roman" w:hAnsi="Times New Roman" w:cs="Times New Roman"/>
                <w:sz w:val="24"/>
                <w:szCs w:val="24"/>
              </w:rPr>
            </w:pPr>
          </w:p>
          <w:p w14:paraId="3D7D2D90" w14:textId="77777777" w:rsidR="002213BD" w:rsidRDefault="002213BD" w:rsidP="002213BD">
            <w:pPr>
              <w:keepNext/>
              <w:spacing w:after="0" w:line="240" w:lineRule="auto"/>
              <w:jc w:val="both"/>
              <w:rPr>
                <w:rFonts w:ascii="Times New Roman" w:eastAsia="Times New Roman" w:hAnsi="Times New Roman" w:cs="Times New Roman"/>
                <w:sz w:val="24"/>
                <w:szCs w:val="24"/>
              </w:rPr>
            </w:pPr>
          </w:p>
          <w:p w14:paraId="4A2348B0" w14:textId="77777777" w:rsidR="0041295A" w:rsidRDefault="0041295A" w:rsidP="002213BD">
            <w:pPr>
              <w:keepNext/>
              <w:spacing w:after="0" w:line="240" w:lineRule="auto"/>
              <w:jc w:val="both"/>
              <w:rPr>
                <w:rFonts w:ascii="Times New Roman" w:eastAsia="Times New Roman" w:hAnsi="Times New Roman" w:cs="Times New Roman"/>
                <w:sz w:val="24"/>
                <w:szCs w:val="24"/>
              </w:rPr>
            </w:pPr>
          </w:p>
          <w:p w14:paraId="46A85A5C" w14:textId="77777777" w:rsidR="0041295A" w:rsidRDefault="0041295A" w:rsidP="002213BD">
            <w:pPr>
              <w:keepNext/>
              <w:spacing w:after="0" w:line="240" w:lineRule="auto"/>
              <w:jc w:val="both"/>
              <w:rPr>
                <w:rFonts w:ascii="Times New Roman" w:eastAsia="Times New Roman" w:hAnsi="Times New Roman" w:cs="Times New Roman"/>
                <w:sz w:val="24"/>
                <w:szCs w:val="24"/>
              </w:rPr>
            </w:pPr>
          </w:p>
          <w:p w14:paraId="0649C309" w14:textId="77777777" w:rsidR="002213BD" w:rsidRPr="004B5F05" w:rsidRDefault="002213BD" w:rsidP="002213BD">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56CBDBF4" w14:textId="77777777" w:rsidR="002213BD" w:rsidRPr="002213BD" w:rsidRDefault="002213BD" w:rsidP="002213BD">
            <w:pPr>
              <w:keepNext/>
              <w:spacing w:after="0" w:line="240" w:lineRule="auto"/>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м.п.</w:t>
            </w:r>
          </w:p>
        </w:tc>
        <w:tc>
          <w:tcPr>
            <w:tcW w:w="2461" w:type="pct"/>
          </w:tcPr>
          <w:p w14:paraId="65C1F582" w14:textId="77777777" w:rsidR="002213BD" w:rsidRDefault="002213BD" w:rsidP="002213BD">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Агент:</w:t>
            </w:r>
          </w:p>
          <w:p w14:paraId="5CF45C35" w14:textId="77777777" w:rsidR="002213BD" w:rsidRDefault="002213BD" w:rsidP="002213BD">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Автономная некоммерческая организация «Краевой сельскохозяйственный фонд»</w:t>
            </w:r>
          </w:p>
          <w:p w14:paraId="2582513F" w14:textId="77777777" w:rsidR="002213BD" w:rsidRDefault="002213BD" w:rsidP="002213BD">
            <w:pPr>
              <w:keepNext/>
              <w:spacing w:after="0" w:line="240" w:lineRule="auto"/>
              <w:jc w:val="both"/>
              <w:rPr>
                <w:rFonts w:ascii="Times New Roman" w:eastAsia="Times New Roman" w:hAnsi="Times New Roman" w:cs="Times New Roman"/>
                <w:sz w:val="24"/>
                <w:szCs w:val="24"/>
              </w:rPr>
            </w:pPr>
          </w:p>
          <w:p w14:paraId="267AA2C9" w14:textId="63049E6E" w:rsidR="0041295A" w:rsidRDefault="0041295A" w:rsidP="002213BD">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И.о. Генерального директора</w:t>
            </w:r>
          </w:p>
          <w:p w14:paraId="433ED0B5" w14:textId="77777777" w:rsidR="0041295A" w:rsidRDefault="0041295A" w:rsidP="002213BD">
            <w:pPr>
              <w:keepNext/>
              <w:spacing w:after="0" w:line="240" w:lineRule="auto"/>
              <w:jc w:val="both"/>
              <w:rPr>
                <w:rFonts w:ascii="Times New Roman" w:eastAsia="Times New Roman" w:hAnsi="Times New Roman" w:cs="Times New Roman"/>
                <w:sz w:val="24"/>
                <w:szCs w:val="24"/>
              </w:rPr>
            </w:pPr>
          </w:p>
          <w:p w14:paraId="13739842" w14:textId="1585D404" w:rsidR="002213BD" w:rsidRPr="004B5F05" w:rsidRDefault="002213BD" w:rsidP="002213BD">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 /___</w:t>
            </w:r>
            <w:r w:rsidR="0041295A">
              <w:rPr>
                <w:rFonts w:ascii="Times New Roman" w:eastAsia="Times New Roman" w:hAnsi="Times New Roman" w:cs="Times New Roman"/>
                <w:sz w:val="24"/>
                <w:szCs w:val="24"/>
              </w:rPr>
              <w:t>_____</w:t>
            </w:r>
            <w:r w:rsidRPr="004B5F05">
              <w:rPr>
                <w:rFonts w:ascii="Times New Roman" w:eastAsia="Times New Roman" w:hAnsi="Times New Roman" w:cs="Times New Roman"/>
                <w:sz w:val="24"/>
                <w:szCs w:val="24"/>
              </w:rPr>
              <w:t>______/</w:t>
            </w:r>
          </w:p>
          <w:p w14:paraId="54A4E28F" w14:textId="77777777" w:rsidR="002213BD" w:rsidRPr="004B5F05" w:rsidRDefault="002213BD" w:rsidP="002213BD">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м.п.</w:t>
            </w:r>
          </w:p>
        </w:tc>
      </w:tr>
    </w:tbl>
    <w:p w14:paraId="3FB9E729" w14:textId="77777777" w:rsidR="00C479D9" w:rsidRPr="004B5F05" w:rsidRDefault="00C479D9" w:rsidP="002213BD">
      <w:pPr>
        <w:ind w:right="-426"/>
        <w:rPr>
          <w:rFonts w:ascii="Times New Roman" w:hAnsi="Times New Roman" w:cs="Times New Roman"/>
          <w:sz w:val="24"/>
          <w:szCs w:val="24"/>
        </w:rPr>
      </w:pPr>
    </w:p>
    <w:p w14:paraId="59E5E550"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hAnsi="Times New Roman" w:cs="Times New Roman"/>
          <w:sz w:val="24"/>
          <w:szCs w:val="24"/>
        </w:rPr>
        <w:br w:type="page"/>
      </w:r>
      <w:r w:rsidRPr="004B5F05">
        <w:rPr>
          <w:rFonts w:ascii="Times New Roman" w:eastAsia="Times New Roman" w:hAnsi="Times New Roman" w:cs="Times New Roman"/>
          <w:sz w:val="20"/>
          <w:szCs w:val="20"/>
        </w:rPr>
        <w:lastRenderedPageBreak/>
        <w:t>Приложение № 6</w:t>
      </w:r>
    </w:p>
    <w:p w14:paraId="639B0A99" w14:textId="77777777" w:rsidR="00C479D9" w:rsidRPr="004B5F05" w:rsidRDefault="00C479D9" w:rsidP="00C479D9">
      <w:pPr>
        <w:spacing w:after="0" w:line="240" w:lineRule="auto"/>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 xml:space="preserve">к Агентскому договору № ______ </w:t>
      </w:r>
    </w:p>
    <w:p w14:paraId="4DF275EF" w14:textId="77777777" w:rsidR="00C479D9" w:rsidRPr="004B5F05" w:rsidRDefault="00C479D9" w:rsidP="00C479D9">
      <w:pPr>
        <w:spacing w:after="0" w:line="240" w:lineRule="auto"/>
        <w:ind w:right="-1"/>
        <w:jc w:val="right"/>
        <w:rPr>
          <w:rFonts w:ascii="Times New Roman" w:eastAsia="Times New Roman" w:hAnsi="Times New Roman" w:cs="Times New Roman"/>
          <w:sz w:val="20"/>
          <w:szCs w:val="20"/>
        </w:rPr>
      </w:pPr>
      <w:r w:rsidRPr="004B5F05">
        <w:rPr>
          <w:rFonts w:ascii="Times New Roman" w:eastAsia="Times New Roman" w:hAnsi="Times New Roman" w:cs="Times New Roman"/>
          <w:sz w:val="20"/>
          <w:szCs w:val="20"/>
        </w:rPr>
        <w:t>от «___» _______ 20____ г.</w:t>
      </w:r>
    </w:p>
    <w:p w14:paraId="69A3304E" w14:textId="77777777" w:rsidR="00C479D9" w:rsidRPr="004B5F05" w:rsidRDefault="00C479D9" w:rsidP="00C479D9">
      <w:pPr>
        <w:ind w:right="-1"/>
        <w:jc w:val="right"/>
        <w:rPr>
          <w:rFonts w:ascii="Times New Roman" w:eastAsia="Times New Roman" w:hAnsi="Times New Roman" w:cs="Times New Roman"/>
          <w:sz w:val="24"/>
          <w:szCs w:val="24"/>
        </w:rPr>
      </w:pPr>
    </w:p>
    <w:p w14:paraId="3481226A" w14:textId="77777777" w:rsidR="00C479D9" w:rsidRPr="004B5F05" w:rsidRDefault="00C479D9" w:rsidP="00C479D9">
      <w:pPr>
        <w:ind w:right="-1"/>
        <w:jc w:val="right"/>
        <w:rPr>
          <w:rFonts w:ascii="Times New Roman" w:eastAsia="Times New Roman" w:hAnsi="Times New Roman" w:cs="Times New Roman"/>
          <w:sz w:val="24"/>
          <w:szCs w:val="24"/>
        </w:rPr>
      </w:pPr>
    </w:p>
    <w:p w14:paraId="5911FC92" w14:textId="77777777" w:rsidR="00C479D9" w:rsidRPr="004B5F05" w:rsidRDefault="00C479D9" w:rsidP="00C479D9">
      <w:pPr>
        <w:ind w:right="-1"/>
        <w:jc w:val="right"/>
        <w:rPr>
          <w:rFonts w:ascii="Times New Roman" w:eastAsia="Times New Roman" w:hAnsi="Times New Roman" w:cs="Times New Roman"/>
          <w:sz w:val="24"/>
          <w:szCs w:val="24"/>
        </w:rPr>
      </w:pPr>
    </w:p>
    <w:p w14:paraId="2213527E" w14:textId="77777777" w:rsidR="00C479D9" w:rsidRPr="004B5F05" w:rsidRDefault="00C479D9" w:rsidP="00C479D9">
      <w:pPr>
        <w:rPr>
          <w:rFonts w:ascii="Times New Roman" w:eastAsia="Times New Roman" w:hAnsi="Times New Roman" w:cs="Times New Roman"/>
          <w:b/>
          <w:i/>
          <w:sz w:val="24"/>
          <w:szCs w:val="24"/>
          <w:u w:val="single"/>
        </w:rPr>
      </w:pPr>
      <w:r w:rsidRPr="004B5F05">
        <w:rPr>
          <w:rFonts w:ascii="Times New Roman" w:eastAsia="Times New Roman" w:hAnsi="Times New Roman" w:cs="Times New Roman"/>
          <w:b/>
          <w:i/>
          <w:sz w:val="24"/>
          <w:szCs w:val="24"/>
          <w:u w:val="single"/>
        </w:rPr>
        <w:t>ФОРМА</w:t>
      </w:r>
    </w:p>
    <w:p w14:paraId="5A50835D" w14:textId="77777777" w:rsidR="00C479D9" w:rsidRPr="004B5F05" w:rsidRDefault="00C479D9" w:rsidP="00C479D9">
      <w:pPr>
        <w:ind w:right="-425"/>
        <w:rPr>
          <w:rFonts w:ascii="Times New Roman" w:hAnsi="Times New Roman" w:cs="Times New Roman"/>
          <w:i/>
          <w:sz w:val="24"/>
          <w:szCs w:val="24"/>
        </w:rPr>
      </w:pPr>
    </w:p>
    <w:p w14:paraId="5DCC6D96" w14:textId="77777777" w:rsidR="00C479D9" w:rsidRPr="004B5F05" w:rsidRDefault="00C479D9" w:rsidP="000302ED">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Отчёт</w:t>
      </w:r>
    </w:p>
    <w:p w14:paraId="0694F56D" w14:textId="77777777" w:rsidR="00C479D9" w:rsidRDefault="00C479D9" w:rsidP="000302ED">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о достижении целевых показателей</w:t>
      </w:r>
    </w:p>
    <w:p w14:paraId="685BEF50" w14:textId="77777777" w:rsidR="000302ED" w:rsidRPr="004B5F05" w:rsidRDefault="000302ED" w:rsidP="000302ED">
      <w:pPr>
        <w:spacing w:after="0" w:line="240" w:lineRule="auto"/>
        <w:jc w:val="center"/>
        <w:rPr>
          <w:rFonts w:ascii="Times New Roman" w:hAnsi="Times New Roman" w:cs="Times New Roman"/>
          <w:sz w:val="24"/>
          <w:szCs w:val="24"/>
        </w:rPr>
      </w:pPr>
    </w:p>
    <w:tbl>
      <w:tblPr>
        <w:tblStyle w:val="af2"/>
        <w:tblW w:w="10172" w:type="dxa"/>
        <w:tblLook w:val="04A0" w:firstRow="1" w:lastRow="0" w:firstColumn="1" w:lastColumn="0" w:noHBand="0" w:noVBand="1"/>
      </w:tblPr>
      <w:tblGrid>
        <w:gridCol w:w="671"/>
        <w:gridCol w:w="1832"/>
        <w:gridCol w:w="1292"/>
        <w:gridCol w:w="1557"/>
        <w:gridCol w:w="1560"/>
        <w:gridCol w:w="1559"/>
        <w:gridCol w:w="1701"/>
      </w:tblGrid>
      <w:tr w:rsidR="000302ED" w14:paraId="4448A80A" w14:textId="77777777" w:rsidTr="000302ED">
        <w:tc>
          <w:tcPr>
            <w:tcW w:w="675" w:type="dxa"/>
            <w:vAlign w:val="center"/>
          </w:tcPr>
          <w:p w14:paraId="006344A3" w14:textId="7EAEE445" w:rsidR="00407F4D" w:rsidRDefault="000302ED" w:rsidP="000302ED">
            <w:pPr>
              <w:jc w:val="center"/>
              <w:rPr>
                <w:rFonts w:ascii="Times New Roman" w:hAnsi="Times New Roman"/>
                <w:sz w:val="24"/>
                <w:szCs w:val="24"/>
              </w:rPr>
            </w:pPr>
            <w:r>
              <w:rPr>
                <w:rFonts w:ascii="Times New Roman" w:hAnsi="Times New Roman"/>
                <w:sz w:val="24"/>
                <w:szCs w:val="24"/>
              </w:rPr>
              <w:t>№ п/п</w:t>
            </w:r>
          </w:p>
        </w:tc>
        <w:tc>
          <w:tcPr>
            <w:tcW w:w="1842" w:type="dxa"/>
            <w:vAlign w:val="center"/>
          </w:tcPr>
          <w:p w14:paraId="7B4CE1CD" w14:textId="167835FD" w:rsidR="00407F4D" w:rsidRDefault="000302ED" w:rsidP="000302ED">
            <w:pPr>
              <w:jc w:val="center"/>
              <w:rPr>
                <w:rFonts w:ascii="Times New Roman" w:hAnsi="Times New Roman"/>
                <w:sz w:val="24"/>
                <w:szCs w:val="24"/>
              </w:rPr>
            </w:pPr>
            <w:r>
              <w:rPr>
                <w:rFonts w:ascii="Times New Roman" w:hAnsi="Times New Roman"/>
                <w:sz w:val="24"/>
                <w:szCs w:val="24"/>
              </w:rPr>
              <w:t>Целевой показатель</w:t>
            </w:r>
          </w:p>
        </w:tc>
        <w:tc>
          <w:tcPr>
            <w:tcW w:w="1276" w:type="dxa"/>
            <w:vAlign w:val="center"/>
          </w:tcPr>
          <w:p w14:paraId="4F7F6557" w14:textId="7A0890EA" w:rsidR="00407F4D" w:rsidRDefault="000302ED" w:rsidP="000302ED">
            <w:pPr>
              <w:jc w:val="center"/>
              <w:rPr>
                <w:rFonts w:ascii="Times New Roman" w:hAnsi="Times New Roman"/>
                <w:sz w:val="24"/>
                <w:szCs w:val="24"/>
              </w:rPr>
            </w:pPr>
            <w:r>
              <w:rPr>
                <w:rFonts w:ascii="Times New Roman" w:hAnsi="Times New Roman"/>
                <w:sz w:val="24"/>
                <w:szCs w:val="24"/>
              </w:rPr>
              <w:t>Единица измерения</w:t>
            </w:r>
          </w:p>
        </w:tc>
        <w:tc>
          <w:tcPr>
            <w:tcW w:w="1559" w:type="dxa"/>
            <w:vAlign w:val="center"/>
          </w:tcPr>
          <w:p w14:paraId="655FAA06" w14:textId="35AC5E4A" w:rsidR="00407F4D" w:rsidRDefault="000302ED" w:rsidP="000302ED">
            <w:pPr>
              <w:jc w:val="center"/>
              <w:rPr>
                <w:rFonts w:ascii="Times New Roman" w:hAnsi="Times New Roman"/>
                <w:sz w:val="24"/>
                <w:szCs w:val="24"/>
              </w:rPr>
            </w:pPr>
            <w:r>
              <w:rPr>
                <w:rFonts w:ascii="Times New Roman" w:hAnsi="Times New Roman"/>
                <w:sz w:val="24"/>
                <w:szCs w:val="24"/>
              </w:rPr>
              <w:t>Период выполнения показателей</w:t>
            </w:r>
          </w:p>
        </w:tc>
        <w:tc>
          <w:tcPr>
            <w:tcW w:w="1560" w:type="dxa"/>
            <w:vAlign w:val="center"/>
          </w:tcPr>
          <w:p w14:paraId="220A85D8" w14:textId="30AA0B56" w:rsidR="00407F4D" w:rsidRDefault="000302ED" w:rsidP="000302ED">
            <w:pPr>
              <w:jc w:val="center"/>
              <w:rPr>
                <w:rFonts w:ascii="Times New Roman" w:hAnsi="Times New Roman"/>
                <w:sz w:val="24"/>
                <w:szCs w:val="24"/>
              </w:rPr>
            </w:pPr>
            <w:r>
              <w:rPr>
                <w:rFonts w:ascii="Times New Roman" w:hAnsi="Times New Roman"/>
                <w:sz w:val="24"/>
                <w:szCs w:val="24"/>
              </w:rPr>
              <w:t>План к окончанию срока исполнения обязательств</w:t>
            </w:r>
          </w:p>
        </w:tc>
        <w:tc>
          <w:tcPr>
            <w:tcW w:w="1559" w:type="dxa"/>
            <w:vAlign w:val="center"/>
          </w:tcPr>
          <w:p w14:paraId="08BD64E5" w14:textId="06819C8A" w:rsidR="00407F4D" w:rsidRDefault="000302ED" w:rsidP="000302ED">
            <w:pPr>
              <w:jc w:val="center"/>
              <w:rPr>
                <w:rFonts w:ascii="Times New Roman" w:hAnsi="Times New Roman"/>
                <w:sz w:val="24"/>
                <w:szCs w:val="24"/>
              </w:rPr>
            </w:pPr>
            <w:r>
              <w:rPr>
                <w:rFonts w:ascii="Times New Roman" w:hAnsi="Times New Roman"/>
                <w:sz w:val="24"/>
                <w:szCs w:val="24"/>
              </w:rPr>
              <w:t>Фактическое исполнение за отчетный квартал</w:t>
            </w:r>
          </w:p>
        </w:tc>
        <w:tc>
          <w:tcPr>
            <w:tcW w:w="1701" w:type="dxa"/>
            <w:vAlign w:val="center"/>
          </w:tcPr>
          <w:p w14:paraId="64D46C39" w14:textId="31458333" w:rsidR="00407F4D" w:rsidRDefault="00407F4D" w:rsidP="000302ED">
            <w:pPr>
              <w:jc w:val="center"/>
              <w:rPr>
                <w:rFonts w:ascii="Times New Roman" w:hAnsi="Times New Roman"/>
                <w:sz w:val="24"/>
                <w:szCs w:val="24"/>
              </w:rPr>
            </w:pPr>
            <w:r>
              <w:rPr>
                <w:rFonts w:ascii="Times New Roman" w:hAnsi="Times New Roman"/>
                <w:sz w:val="24"/>
                <w:szCs w:val="24"/>
              </w:rPr>
              <w:t>Фактическое исполнение за весь период исполнения (нарастающий итог)</w:t>
            </w:r>
          </w:p>
        </w:tc>
      </w:tr>
      <w:tr w:rsidR="000302ED" w14:paraId="7023A040" w14:textId="77777777" w:rsidTr="00407F4D">
        <w:tc>
          <w:tcPr>
            <w:tcW w:w="675" w:type="dxa"/>
          </w:tcPr>
          <w:p w14:paraId="32635F9A" w14:textId="77777777" w:rsidR="00407F4D" w:rsidRDefault="00407F4D" w:rsidP="00C479D9">
            <w:pPr>
              <w:ind w:right="-426"/>
              <w:jc w:val="center"/>
              <w:rPr>
                <w:rFonts w:ascii="Times New Roman" w:hAnsi="Times New Roman"/>
                <w:sz w:val="24"/>
                <w:szCs w:val="24"/>
              </w:rPr>
            </w:pPr>
          </w:p>
        </w:tc>
        <w:tc>
          <w:tcPr>
            <w:tcW w:w="1842" w:type="dxa"/>
          </w:tcPr>
          <w:p w14:paraId="295753DD" w14:textId="77777777" w:rsidR="00407F4D" w:rsidRDefault="00407F4D" w:rsidP="00C479D9">
            <w:pPr>
              <w:ind w:right="-426"/>
              <w:jc w:val="center"/>
              <w:rPr>
                <w:rFonts w:ascii="Times New Roman" w:hAnsi="Times New Roman"/>
                <w:sz w:val="24"/>
                <w:szCs w:val="24"/>
              </w:rPr>
            </w:pPr>
          </w:p>
        </w:tc>
        <w:tc>
          <w:tcPr>
            <w:tcW w:w="1276" w:type="dxa"/>
          </w:tcPr>
          <w:p w14:paraId="1639129D" w14:textId="77777777" w:rsidR="00407F4D" w:rsidRDefault="00407F4D" w:rsidP="00C479D9">
            <w:pPr>
              <w:ind w:right="-426"/>
              <w:jc w:val="center"/>
              <w:rPr>
                <w:rFonts w:ascii="Times New Roman" w:hAnsi="Times New Roman"/>
                <w:sz w:val="24"/>
                <w:szCs w:val="24"/>
              </w:rPr>
            </w:pPr>
          </w:p>
        </w:tc>
        <w:tc>
          <w:tcPr>
            <w:tcW w:w="1559" w:type="dxa"/>
          </w:tcPr>
          <w:p w14:paraId="268BD5E5" w14:textId="77777777" w:rsidR="00407F4D" w:rsidRDefault="00407F4D" w:rsidP="00C479D9">
            <w:pPr>
              <w:ind w:right="-426"/>
              <w:jc w:val="center"/>
              <w:rPr>
                <w:rFonts w:ascii="Times New Roman" w:hAnsi="Times New Roman"/>
                <w:sz w:val="24"/>
                <w:szCs w:val="24"/>
              </w:rPr>
            </w:pPr>
          </w:p>
        </w:tc>
        <w:tc>
          <w:tcPr>
            <w:tcW w:w="1560" w:type="dxa"/>
          </w:tcPr>
          <w:p w14:paraId="5D998942" w14:textId="77777777" w:rsidR="00407F4D" w:rsidRDefault="00407F4D" w:rsidP="00C479D9">
            <w:pPr>
              <w:ind w:right="-426"/>
              <w:jc w:val="center"/>
              <w:rPr>
                <w:rFonts w:ascii="Times New Roman" w:hAnsi="Times New Roman"/>
                <w:sz w:val="24"/>
                <w:szCs w:val="24"/>
              </w:rPr>
            </w:pPr>
          </w:p>
        </w:tc>
        <w:tc>
          <w:tcPr>
            <w:tcW w:w="1559" w:type="dxa"/>
          </w:tcPr>
          <w:p w14:paraId="6633855C" w14:textId="77777777" w:rsidR="00407F4D" w:rsidRDefault="00407F4D" w:rsidP="00C479D9">
            <w:pPr>
              <w:ind w:right="-426"/>
              <w:jc w:val="center"/>
              <w:rPr>
                <w:rFonts w:ascii="Times New Roman" w:hAnsi="Times New Roman"/>
                <w:sz w:val="24"/>
                <w:szCs w:val="24"/>
              </w:rPr>
            </w:pPr>
          </w:p>
        </w:tc>
        <w:tc>
          <w:tcPr>
            <w:tcW w:w="1701" w:type="dxa"/>
          </w:tcPr>
          <w:p w14:paraId="61901933" w14:textId="77777777" w:rsidR="00407F4D" w:rsidRDefault="00407F4D" w:rsidP="00C479D9">
            <w:pPr>
              <w:ind w:right="-426"/>
              <w:jc w:val="center"/>
              <w:rPr>
                <w:rFonts w:ascii="Times New Roman" w:hAnsi="Times New Roman"/>
                <w:sz w:val="24"/>
                <w:szCs w:val="24"/>
              </w:rPr>
            </w:pPr>
          </w:p>
        </w:tc>
      </w:tr>
      <w:tr w:rsidR="000302ED" w14:paraId="74DD07A3" w14:textId="77777777" w:rsidTr="00407F4D">
        <w:tc>
          <w:tcPr>
            <w:tcW w:w="675" w:type="dxa"/>
          </w:tcPr>
          <w:p w14:paraId="21C7B894" w14:textId="77777777" w:rsidR="00407F4D" w:rsidRDefault="00407F4D" w:rsidP="00C479D9">
            <w:pPr>
              <w:ind w:right="-426"/>
              <w:jc w:val="center"/>
              <w:rPr>
                <w:rFonts w:ascii="Times New Roman" w:hAnsi="Times New Roman"/>
                <w:sz w:val="24"/>
                <w:szCs w:val="24"/>
              </w:rPr>
            </w:pPr>
          </w:p>
        </w:tc>
        <w:tc>
          <w:tcPr>
            <w:tcW w:w="1842" w:type="dxa"/>
          </w:tcPr>
          <w:p w14:paraId="0600CCE0" w14:textId="77777777" w:rsidR="00407F4D" w:rsidRDefault="00407F4D" w:rsidP="00C479D9">
            <w:pPr>
              <w:ind w:right="-426"/>
              <w:jc w:val="center"/>
              <w:rPr>
                <w:rFonts w:ascii="Times New Roman" w:hAnsi="Times New Roman"/>
                <w:sz w:val="24"/>
                <w:szCs w:val="24"/>
              </w:rPr>
            </w:pPr>
          </w:p>
        </w:tc>
        <w:tc>
          <w:tcPr>
            <w:tcW w:w="1276" w:type="dxa"/>
          </w:tcPr>
          <w:p w14:paraId="67C06F4F" w14:textId="77777777" w:rsidR="00407F4D" w:rsidRDefault="00407F4D" w:rsidP="00C479D9">
            <w:pPr>
              <w:ind w:right="-426"/>
              <w:jc w:val="center"/>
              <w:rPr>
                <w:rFonts w:ascii="Times New Roman" w:hAnsi="Times New Roman"/>
                <w:sz w:val="24"/>
                <w:szCs w:val="24"/>
              </w:rPr>
            </w:pPr>
          </w:p>
        </w:tc>
        <w:tc>
          <w:tcPr>
            <w:tcW w:w="1559" w:type="dxa"/>
          </w:tcPr>
          <w:p w14:paraId="5C7B23E8" w14:textId="77777777" w:rsidR="00407F4D" w:rsidRDefault="00407F4D" w:rsidP="00C479D9">
            <w:pPr>
              <w:ind w:right="-426"/>
              <w:jc w:val="center"/>
              <w:rPr>
                <w:rFonts w:ascii="Times New Roman" w:hAnsi="Times New Roman"/>
                <w:sz w:val="24"/>
                <w:szCs w:val="24"/>
              </w:rPr>
            </w:pPr>
          </w:p>
        </w:tc>
        <w:tc>
          <w:tcPr>
            <w:tcW w:w="1560" w:type="dxa"/>
          </w:tcPr>
          <w:p w14:paraId="7B1D5EEF" w14:textId="77777777" w:rsidR="00407F4D" w:rsidRDefault="00407F4D" w:rsidP="00C479D9">
            <w:pPr>
              <w:ind w:right="-426"/>
              <w:jc w:val="center"/>
              <w:rPr>
                <w:rFonts w:ascii="Times New Roman" w:hAnsi="Times New Roman"/>
                <w:sz w:val="24"/>
                <w:szCs w:val="24"/>
              </w:rPr>
            </w:pPr>
          </w:p>
        </w:tc>
        <w:tc>
          <w:tcPr>
            <w:tcW w:w="1559" w:type="dxa"/>
          </w:tcPr>
          <w:p w14:paraId="30CFE6FE" w14:textId="77777777" w:rsidR="00407F4D" w:rsidRDefault="00407F4D" w:rsidP="00C479D9">
            <w:pPr>
              <w:ind w:right="-426"/>
              <w:jc w:val="center"/>
              <w:rPr>
                <w:rFonts w:ascii="Times New Roman" w:hAnsi="Times New Roman"/>
                <w:sz w:val="24"/>
                <w:szCs w:val="24"/>
              </w:rPr>
            </w:pPr>
          </w:p>
        </w:tc>
        <w:tc>
          <w:tcPr>
            <w:tcW w:w="1701" w:type="dxa"/>
          </w:tcPr>
          <w:p w14:paraId="32DD74F7" w14:textId="77777777" w:rsidR="00407F4D" w:rsidRDefault="00407F4D" w:rsidP="00C479D9">
            <w:pPr>
              <w:ind w:right="-426"/>
              <w:jc w:val="center"/>
              <w:rPr>
                <w:rFonts w:ascii="Times New Roman" w:hAnsi="Times New Roman"/>
                <w:sz w:val="24"/>
                <w:szCs w:val="24"/>
              </w:rPr>
            </w:pPr>
          </w:p>
        </w:tc>
      </w:tr>
    </w:tbl>
    <w:p w14:paraId="73B61800" w14:textId="77777777" w:rsidR="00C479D9" w:rsidRPr="004B5F05" w:rsidRDefault="00C479D9" w:rsidP="00D35784">
      <w:pPr>
        <w:spacing w:after="0" w:line="240" w:lineRule="auto"/>
        <w:ind w:right="-426"/>
        <w:rPr>
          <w:rFonts w:ascii="Times New Roman" w:hAnsi="Times New Roman" w:cs="Times New Roman"/>
          <w:sz w:val="24"/>
          <w:szCs w:val="24"/>
        </w:rPr>
      </w:pPr>
      <w:r w:rsidRPr="004B5F05">
        <w:rPr>
          <w:rFonts w:ascii="Times New Roman" w:hAnsi="Times New Roman" w:cs="Times New Roman"/>
          <w:sz w:val="24"/>
          <w:szCs w:val="24"/>
        </w:rPr>
        <w:t>Приложение (</w:t>
      </w:r>
      <w:r w:rsidRPr="004B5F05">
        <w:rPr>
          <w:rFonts w:ascii="Times New Roman" w:hAnsi="Times New Roman" w:cs="Times New Roman"/>
          <w:i/>
          <w:sz w:val="24"/>
          <w:szCs w:val="24"/>
        </w:rPr>
        <w:t>документы, подтверждающие достижение целевых показателей</w:t>
      </w:r>
      <w:r w:rsidRPr="004B5F05">
        <w:rPr>
          <w:rFonts w:ascii="Times New Roman" w:hAnsi="Times New Roman" w:cs="Times New Roman"/>
          <w:sz w:val="24"/>
          <w:szCs w:val="24"/>
        </w:rPr>
        <w:t>):</w:t>
      </w:r>
    </w:p>
    <w:p w14:paraId="2BC3B13C" w14:textId="77777777" w:rsidR="00C479D9" w:rsidRPr="004B5F05" w:rsidRDefault="00C479D9" w:rsidP="00D35784">
      <w:pPr>
        <w:spacing w:after="0" w:line="240" w:lineRule="auto"/>
        <w:ind w:right="-426"/>
        <w:rPr>
          <w:rFonts w:ascii="Times New Roman" w:hAnsi="Times New Roman" w:cs="Times New Roman"/>
          <w:sz w:val="24"/>
          <w:szCs w:val="24"/>
        </w:rPr>
      </w:pPr>
      <w:r w:rsidRPr="004B5F05">
        <w:rPr>
          <w:rFonts w:ascii="Times New Roman" w:hAnsi="Times New Roman" w:cs="Times New Roman"/>
          <w:sz w:val="24"/>
          <w:szCs w:val="24"/>
        </w:rPr>
        <w:t>1.</w:t>
      </w:r>
    </w:p>
    <w:p w14:paraId="0D7320BE" w14:textId="77777777" w:rsidR="00C479D9" w:rsidRPr="004B5F05" w:rsidRDefault="00C479D9" w:rsidP="00D35784">
      <w:pPr>
        <w:spacing w:after="0" w:line="240" w:lineRule="auto"/>
        <w:ind w:right="-426"/>
        <w:rPr>
          <w:rFonts w:ascii="Times New Roman" w:hAnsi="Times New Roman" w:cs="Times New Roman"/>
          <w:sz w:val="24"/>
          <w:szCs w:val="24"/>
        </w:rPr>
      </w:pPr>
      <w:r w:rsidRPr="004B5F05">
        <w:rPr>
          <w:rFonts w:ascii="Times New Roman" w:hAnsi="Times New Roman" w:cs="Times New Roman"/>
          <w:sz w:val="24"/>
          <w:szCs w:val="24"/>
        </w:rPr>
        <w:t>2.</w:t>
      </w:r>
    </w:p>
    <w:p w14:paraId="14BBD99D" w14:textId="77777777" w:rsidR="00C479D9" w:rsidRPr="004B5F05" w:rsidRDefault="00C479D9" w:rsidP="00D35784">
      <w:pPr>
        <w:spacing w:after="0" w:line="240" w:lineRule="auto"/>
        <w:ind w:right="-426"/>
        <w:rPr>
          <w:rFonts w:ascii="Times New Roman" w:hAnsi="Times New Roman" w:cs="Times New Roman"/>
          <w:sz w:val="24"/>
          <w:szCs w:val="24"/>
        </w:rPr>
      </w:pPr>
      <w:r w:rsidRPr="004B5F05">
        <w:rPr>
          <w:rFonts w:ascii="Times New Roman" w:hAnsi="Times New Roman" w:cs="Times New Roman"/>
          <w:sz w:val="24"/>
          <w:szCs w:val="24"/>
        </w:rPr>
        <w:t xml:space="preserve">3. </w:t>
      </w:r>
    </w:p>
    <w:p w14:paraId="38E5003E" w14:textId="77777777" w:rsidR="00C479D9" w:rsidRPr="004B5F05" w:rsidRDefault="00C479D9" w:rsidP="00D35784">
      <w:pPr>
        <w:spacing w:after="0" w:line="240" w:lineRule="auto"/>
        <w:jc w:val="both"/>
        <w:rPr>
          <w:rFonts w:ascii="Times New Roman" w:hAnsi="Times New Roman" w:cs="Times New Roman"/>
          <w:i/>
          <w:sz w:val="24"/>
          <w:szCs w:val="24"/>
        </w:rPr>
      </w:pPr>
      <w:r w:rsidRPr="004B5F05">
        <w:rPr>
          <w:rFonts w:ascii="Times New Roman" w:hAnsi="Times New Roman" w:cs="Times New Roman"/>
          <w:i/>
          <w:sz w:val="24"/>
          <w:szCs w:val="24"/>
        </w:rPr>
        <w:t>_________</w:t>
      </w:r>
      <w:r w:rsidR="002E70BE" w:rsidRPr="004B5F05">
        <w:rPr>
          <w:rFonts w:ascii="Times New Roman" w:hAnsi="Times New Roman" w:cs="Times New Roman"/>
          <w:i/>
          <w:sz w:val="24"/>
          <w:szCs w:val="24"/>
        </w:rPr>
        <w:t>_</w:t>
      </w:r>
      <w:r w:rsidRPr="004B5F05">
        <w:rPr>
          <w:rFonts w:ascii="Times New Roman" w:hAnsi="Times New Roman" w:cs="Times New Roman"/>
          <w:i/>
          <w:sz w:val="24"/>
          <w:szCs w:val="24"/>
        </w:rPr>
        <w:t>_____________________________________________________________________</w:t>
      </w:r>
    </w:p>
    <w:p w14:paraId="44470D96" w14:textId="77777777" w:rsidR="00C479D9" w:rsidRPr="004B5F05" w:rsidRDefault="00C479D9" w:rsidP="00D35784">
      <w:pPr>
        <w:spacing w:after="0" w:line="240" w:lineRule="auto"/>
        <w:jc w:val="center"/>
        <w:rPr>
          <w:rFonts w:ascii="Times New Roman" w:hAnsi="Times New Roman" w:cs="Times New Roman"/>
          <w:i/>
          <w:sz w:val="24"/>
          <w:szCs w:val="24"/>
        </w:rPr>
      </w:pPr>
      <w:r w:rsidRPr="004B5F05">
        <w:rPr>
          <w:rFonts w:ascii="Times New Roman" w:hAnsi="Times New Roman" w:cs="Times New Roman"/>
          <w:i/>
          <w:sz w:val="24"/>
          <w:szCs w:val="24"/>
        </w:rPr>
        <w:t>(наименование организации)</w:t>
      </w:r>
    </w:p>
    <w:p w14:paraId="74E0FCC5" w14:textId="77777777" w:rsidR="00C479D9" w:rsidRPr="004B5F05" w:rsidRDefault="00C479D9" w:rsidP="00D35784">
      <w:pPr>
        <w:spacing w:after="0" w:line="240" w:lineRule="auto"/>
        <w:jc w:val="center"/>
        <w:rPr>
          <w:rFonts w:ascii="Times New Roman" w:hAnsi="Times New Roman" w:cs="Times New Roman"/>
          <w:i/>
          <w:sz w:val="24"/>
          <w:szCs w:val="24"/>
        </w:rPr>
      </w:pPr>
      <w:r w:rsidRPr="004B5F05">
        <w:rPr>
          <w:rFonts w:ascii="Times New Roman" w:hAnsi="Times New Roman" w:cs="Times New Roman"/>
          <w:i/>
          <w:sz w:val="24"/>
          <w:szCs w:val="24"/>
        </w:rPr>
        <w:t>_______________________________________________________________________________ (адрес регистрации)</w:t>
      </w:r>
    </w:p>
    <w:p w14:paraId="764E0421" w14:textId="77777777" w:rsidR="002E70BE" w:rsidRPr="004B5F05" w:rsidRDefault="00C479D9" w:rsidP="00D35784">
      <w:pPr>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 xml:space="preserve">ОГРН / ОГРНИП ___________________ </w:t>
      </w:r>
      <w:r w:rsidRPr="004B5F05">
        <w:rPr>
          <w:rFonts w:ascii="Times New Roman" w:hAnsi="Times New Roman" w:cs="Times New Roman"/>
          <w:i/>
          <w:sz w:val="24"/>
          <w:szCs w:val="24"/>
        </w:rPr>
        <w:t>(при наличии</w:t>
      </w:r>
      <w:r w:rsidRPr="004B5F05">
        <w:rPr>
          <w:rFonts w:ascii="Times New Roman" w:hAnsi="Times New Roman" w:cs="Times New Roman"/>
          <w:sz w:val="24"/>
          <w:szCs w:val="24"/>
        </w:rPr>
        <w:t xml:space="preserve">), </w:t>
      </w:r>
    </w:p>
    <w:p w14:paraId="2A015BDA" w14:textId="77777777" w:rsidR="00C479D9" w:rsidRPr="004B5F05" w:rsidRDefault="00C479D9" w:rsidP="00D35784">
      <w:pPr>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ИНН / КПП _____________/_____________</w:t>
      </w:r>
    </w:p>
    <w:p w14:paraId="112D8966" w14:textId="77777777" w:rsidR="00C479D9" w:rsidRPr="004B5F05" w:rsidRDefault="00C479D9" w:rsidP="00D35784">
      <w:pPr>
        <w:spacing w:after="0" w:line="240" w:lineRule="auto"/>
        <w:rPr>
          <w:rFonts w:ascii="Times New Roman" w:hAnsi="Times New Roman" w:cs="Times New Roman"/>
          <w:sz w:val="24"/>
          <w:szCs w:val="24"/>
        </w:rPr>
      </w:pPr>
      <w:r w:rsidRPr="004B5F05">
        <w:rPr>
          <w:rFonts w:ascii="Times New Roman" w:hAnsi="Times New Roman" w:cs="Times New Roman"/>
          <w:sz w:val="24"/>
          <w:szCs w:val="24"/>
        </w:rPr>
        <w:t xml:space="preserve">р/с ____________________________ в _____________________________________________ </w:t>
      </w:r>
    </w:p>
    <w:p w14:paraId="1AFCC14F" w14:textId="77777777" w:rsidR="00C479D9" w:rsidRPr="004B5F05" w:rsidRDefault="002E70BE" w:rsidP="00D35784">
      <w:pPr>
        <w:spacing w:after="0" w:line="240" w:lineRule="auto"/>
        <w:jc w:val="center"/>
        <w:rPr>
          <w:rFonts w:ascii="Times New Roman" w:hAnsi="Times New Roman" w:cs="Times New Roman"/>
          <w:sz w:val="24"/>
          <w:szCs w:val="24"/>
        </w:rPr>
      </w:pPr>
      <w:r w:rsidRPr="004B5F05">
        <w:rPr>
          <w:rFonts w:ascii="Times New Roman" w:hAnsi="Times New Roman" w:cs="Times New Roman"/>
          <w:sz w:val="24"/>
          <w:szCs w:val="24"/>
        </w:rPr>
        <w:t xml:space="preserve">                                                               </w:t>
      </w:r>
      <w:r w:rsidR="00C479D9" w:rsidRPr="004B5F05">
        <w:rPr>
          <w:rFonts w:ascii="Times New Roman" w:hAnsi="Times New Roman" w:cs="Times New Roman"/>
          <w:sz w:val="24"/>
          <w:szCs w:val="24"/>
        </w:rPr>
        <w:t>(</w:t>
      </w:r>
      <w:r w:rsidR="00C479D9" w:rsidRPr="004B5F05">
        <w:rPr>
          <w:rFonts w:ascii="Times New Roman" w:hAnsi="Times New Roman" w:cs="Times New Roman"/>
          <w:i/>
          <w:sz w:val="24"/>
          <w:szCs w:val="24"/>
        </w:rPr>
        <w:t>наименование Банка</w:t>
      </w:r>
      <w:r w:rsidR="00C479D9" w:rsidRPr="004B5F05">
        <w:rPr>
          <w:rFonts w:ascii="Times New Roman" w:hAnsi="Times New Roman" w:cs="Times New Roman"/>
          <w:sz w:val="24"/>
          <w:szCs w:val="24"/>
        </w:rPr>
        <w:t>)</w:t>
      </w:r>
    </w:p>
    <w:p w14:paraId="6D90B077" w14:textId="77777777" w:rsidR="00C479D9" w:rsidRPr="004B5F05" w:rsidRDefault="00C479D9" w:rsidP="00D35784">
      <w:pPr>
        <w:spacing w:after="0" w:line="240" w:lineRule="auto"/>
        <w:jc w:val="both"/>
        <w:rPr>
          <w:rFonts w:ascii="Times New Roman" w:hAnsi="Times New Roman" w:cs="Times New Roman"/>
          <w:sz w:val="24"/>
          <w:szCs w:val="24"/>
        </w:rPr>
      </w:pPr>
      <w:r w:rsidRPr="004B5F05">
        <w:rPr>
          <w:rFonts w:ascii="Times New Roman" w:hAnsi="Times New Roman" w:cs="Times New Roman"/>
          <w:sz w:val="24"/>
          <w:szCs w:val="24"/>
        </w:rPr>
        <w:t>БИК _______________ к/с ________________________________</w:t>
      </w:r>
    </w:p>
    <w:p w14:paraId="62CEAAFB" w14:textId="77777777" w:rsidR="00C479D9" w:rsidRPr="004B5F05" w:rsidRDefault="00C479D9" w:rsidP="00D35784">
      <w:pPr>
        <w:spacing w:after="0" w:line="240" w:lineRule="auto"/>
        <w:jc w:val="both"/>
        <w:rPr>
          <w:rFonts w:ascii="Times New Roman" w:hAnsi="Times New Roman" w:cs="Times New Roman"/>
          <w:sz w:val="24"/>
          <w:szCs w:val="24"/>
        </w:rPr>
      </w:pPr>
    </w:p>
    <w:p w14:paraId="2D8252CD" w14:textId="77777777" w:rsidR="00C479D9" w:rsidRPr="004B5F05" w:rsidRDefault="00C479D9" w:rsidP="00D35784">
      <w:pPr>
        <w:spacing w:after="0" w:line="240" w:lineRule="auto"/>
        <w:ind w:right="-425"/>
        <w:rPr>
          <w:rFonts w:ascii="Times New Roman" w:hAnsi="Times New Roman" w:cs="Times New Roman"/>
          <w:sz w:val="24"/>
          <w:szCs w:val="24"/>
        </w:rPr>
      </w:pPr>
      <w:r w:rsidRPr="004B5F05">
        <w:rPr>
          <w:rFonts w:ascii="Times New Roman" w:hAnsi="Times New Roman" w:cs="Times New Roman"/>
          <w:i/>
          <w:sz w:val="24"/>
          <w:szCs w:val="24"/>
        </w:rPr>
        <w:t>Директор/Генеральный директо</w:t>
      </w:r>
      <w:r w:rsidRPr="004B5F05">
        <w:rPr>
          <w:rFonts w:ascii="Times New Roman" w:hAnsi="Times New Roman" w:cs="Times New Roman"/>
          <w:sz w:val="24"/>
          <w:szCs w:val="24"/>
        </w:rPr>
        <w:t>р</w:t>
      </w:r>
      <w:r w:rsidR="002E70BE" w:rsidRPr="004B5F05">
        <w:rPr>
          <w:rFonts w:ascii="Times New Roman" w:hAnsi="Times New Roman" w:cs="Times New Roman"/>
          <w:sz w:val="24"/>
          <w:szCs w:val="24"/>
        </w:rPr>
        <w:t>/ИП</w:t>
      </w:r>
      <w:r w:rsidRPr="004B5F05">
        <w:rPr>
          <w:rFonts w:ascii="Times New Roman" w:hAnsi="Times New Roman" w:cs="Times New Roman"/>
          <w:sz w:val="24"/>
          <w:szCs w:val="24"/>
        </w:rPr>
        <w:t xml:space="preserve">                                   ________________ /_______________/</w:t>
      </w:r>
    </w:p>
    <w:p w14:paraId="7C69F9CB" w14:textId="3B87E6E9" w:rsidR="00D35784" w:rsidRDefault="00D35784" w:rsidP="00D35784">
      <w:pPr>
        <w:spacing w:after="0" w:line="240" w:lineRule="auto"/>
        <w:ind w:right="-425"/>
        <w:jc w:val="center"/>
        <w:rPr>
          <w:rFonts w:ascii="Times New Roman" w:hAnsi="Times New Roman" w:cs="Times New Roman"/>
          <w:sz w:val="24"/>
          <w:szCs w:val="24"/>
        </w:rPr>
      </w:pPr>
      <w:r>
        <w:rPr>
          <w:rFonts w:ascii="Times New Roman" w:hAnsi="Times New Roman" w:cs="Times New Roman"/>
          <w:sz w:val="24"/>
          <w:szCs w:val="24"/>
        </w:rPr>
        <w:t xml:space="preserve">                                                                </w:t>
      </w:r>
      <w:r w:rsidR="00C479D9" w:rsidRPr="004B5F05">
        <w:rPr>
          <w:rFonts w:ascii="Times New Roman" w:hAnsi="Times New Roman" w:cs="Times New Roman"/>
          <w:sz w:val="24"/>
          <w:szCs w:val="24"/>
        </w:rPr>
        <w:t>м.п</w:t>
      </w:r>
    </w:p>
    <w:p w14:paraId="71ACBAAB" w14:textId="77777777" w:rsidR="000302ED" w:rsidRPr="004441DF" w:rsidRDefault="000302ED" w:rsidP="000302ED">
      <w:pPr>
        <w:spacing w:after="0" w:line="240" w:lineRule="auto"/>
        <w:jc w:val="center"/>
        <w:rPr>
          <w:rFonts w:ascii="Times New Roman" w:hAnsi="Times New Roman" w:cs="Times New Roman"/>
          <w:b/>
          <w:sz w:val="24"/>
          <w:szCs w:val="24"/>
        </w:rPr>
      </w:pPr>
      <w:r w:rsidRPr="004441DF">
        <w:rPr>
          <w:rFonts w:ascii="Times New Roman" w:hAnsi="Times New Roman" w:cs="Times New Roman"/>
          <w:b/>
          <w:sz w:val="24"/>
          <w:szCs w:val="24"/>
        </w:rPr>
        <w:t>Подписи Сторон:</w:t>
      </w:r>
    </w:p>
    <w:p w14:paraId="0A822A03" w14:textId="77777777" w:rsidR="000302ED" w:rsidRPr="004B5F05" w:rsidRDefault="000302ED" w:rsidP="000302ED">
      <w:pPr>
        <w:spacing w:after="0" w:line="240" w:lineRule="auto"/>
        <w:ind w:firstLine="709"/>
        <w:rPr>
          <w:rFonts w:ascii="Times New Roman" w:hAnsi="Times New Roman" w:cs="Times New Roman"/>
          <w:sz w:val="24"/>
          <w:szCs w:val="24"/>
        </w:rPr>
      </w:pPr>
    </w:p>
    <w:tbl>
      <w:tblPr>
        <w:tblW w:w="5128" w:type="pct"/>
        <w:tblLook w:val="04A0" w:firstRow="1" w:lastRow="0" w:firstColumn="1" w:lastColumn="0" w:noHBand="0" w:noVBand="1"/>
      </w:tblPr>
      <w:tblGrid>
        <w:gridCol w:w="5058"/>
        <w:gridCol w:w="4903"/>
      </w:tblGrid>
      <w:tr w:rsidR="000302ED" w:rsidRPr="004B5F05" w14:paraId="6EF8E515" w14:textId="77777777" w:rsidTr="004D0BBB">
        <w:tc>
          <w:tcPr>
            <w:tcW w:w="2539" w:type="pct"/>
          </w:tcPr>
          <w:p w14:paraId="3E925A2E" w14:textId="77777777" w:rsidR="000302ED" w:rsidRDefault="000302ED" w:rsidP="004D0BBB">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Принципал:</w:t>
            </w:r>
          </w:p>
          <w:p w14:paraId="0F9A6D2E" w14:textId="77777777" w:rsidR="000302ED" w:rsidRDefault="000302ED" w:rsidP="004D0BBB">
            <w:pPr>
              <w:keepNext/>
              <w:spacing w:after="0" w:line="240" w:lineRule="auto"/>
              <w:jc w:val="both"/>
              <w:rPr>
                <w:rFonts w:ascii="Times New Roman" w:eastAsia="Times New Roman" w:hAnsi="Times New Roman" w:cs="Times New Roman"/>
                <w:sz w:val="24"/>
                <w:szCs w:val="24"/>
              </w:rPr>
            </w:pPr>
          </w:p>
          <w:p w14:paraId="325B48B7" w14:textId="77777777" w:rsidR="000302ED" w:rsidRDefault="000302ED" w:rsidP="004D0BBB">
            <w:pPr>
              <w:keepNext/>
              <w:spacing w:after="0" w:line="240" w:lineRule="auto"/>
              <w:jc w:val="both"/>
              <w:rPr>
                <w:rFonts w:ascii="Times New Roman" w:eastAsia="Times New Roman" w:hAnsi="Times New Roman" w:cs="Times New Roman"/>
                <w:sz w:val="24"/>
                <w:szCs w:val="24"/>
              </w:rPr>
            </w:pPr>
          </w:p>
          <w:p w14:paraId="73016780" w14:textId="77777777" w:rsidR="000302ED" w:rsidRDefault="000302ED" w:rsidP="004D0BBB">
            <w:pPr>
              <w:keepNext/>
              <w:spacing w:after="0" w:line="240" w:lineRule="auto"/>
              <w:jc w:val="both"/>
              <w:rPr>
                <w:rFonts w:ascii="Times New Roman" w:eastAsia="Times New Roman" w:hAnsi="Times New Roman" w:cs="Times New Roman"/>
                <w:sz w:val="24"/>
                <w:szCs w:val="24"/>
              </w:rPr>
            </w:pPr>
          </w:p>
          <w:p w14:paraId="17EC7D3B" w14:textId="77777777" w:rsidR="000302ED" w:rsidRDefault="000302ED" w:rsidP="004D0BBB">
            <w:pPr>
              <w:keepNext/>
              <w:spacing w:after="0" w:line="240" w:lineRule="auto"/>
              <w:jc w:val="both"/>
              <w:rPr>
                <w:rFonts w:ascii="Times New Roman" w:eastAsia="Times New Roman" w:hAnsi="Times New Roman" w:cs="Times New Roman"/>
                <w:sz w:val="24"/>
                <w:szCs w:val="24"/>
              </w:rPr>
            </w:pPr>
          </w:p>
          <w:p w14:paraId="668D1147" w14:textId="77777777" w:rsidR="000302ED" w:rsidRDefault="000302ED" w:rsidP="004D0BBB">
            <w:pPr>
              <w:keepNext/>
              <w:spacing w:after="0" w:line="240" w:lineRule="auto"/>
              <w:jc w:val="both"/>
              <w:rPr>
                <w:rFonts w:ascii="Times New Roman" w:eastAsia="Times New Roman" w:hAnsi="Times New Roman" w:cs="Times New Roman"/>
                <w:sz w:val="24"/>
                <w:szCs w:val="24"/>
              </w:rPr>
            </w:pPr>
          </w:p>
          <w:p w14:paraId="4CDCD09F" w14:textId="77777777" w:rsidR="000302ED" w:rsidRPr="004B5F05" w:rsidRDefault="000302ED" w:rsidP="004D0BBB">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________________________ /_________/</w:t>
            </w:r>
          </w:p>
          <w:p w14:paraId="4E3C38F4" w14:textId="77777777" w:rsidR="000302ED" w:rsidRPr="002213BD" w:rsidRDefault="000302ED" w:rsidP="004D0BBB">
            <w:pPr>
              <w:keepNext/>
              <w:spacing w:after="0" w:line="240" w:lineRule="auto"/>
              <w:rPr>
                <w:rFonts w:ascii="Times New Roman" w:eastAsia="Times New Roman" w:hAnsi="Times New Roman" w:cs="Times New Roman"/>
                <w:b/>
                <w:sz w:val="24"/>
                <w:szCs w:val="24"/>
              </w:rPr>
            </w:pPr>
            <w:r w:rsidRPr="004B5F05">
              <w:rPr>
                <w:rFonts w:ascii="Times New Roman" w:eastAsia="Times New Roman" w:hAnsi="Times New Roman" w:cs="Times New Roman"/>
                <w:sz w:val="24"/>
                <w:szCs w:val="24"/>
              </w:rPr>
              <w:t>м.п.</w:t>
            </w:r>
          </w:p>
        </w:tc>
        <w:tc>
          <w:tcPr>
            <w:tcW w:w="2461" w:type="pct"/>
          </w:tcPr>
          <w:p w14:paraId="7761D6A2" w14:textId="77777777" w:rsidR="000302ED" w:rsidRDefault="000302ED" w:rsidP="004D0BBB">
            <w:pPr>
              <w:keepNext/>
              <w:spacing w:after="0" w:line="240" w:lineRule="auto"/>
              <w:jc w:val="center"/>
              <w:rPr>
                <w:rFonts w:ascii="Times New Roman" w:eastAsia="Times New Roman" w:hAnsi="Times New Roman" w:cs="Times New Roman"/>
                <w:b/>
                <w:sz w:val="24"/>
                <w:szCs w:val="24"/>
              </w:rPr>
            </w:pPr>
            <w:r w:rsidRPr="004B5F05">
              <w:rPr>
                <w:rFonts w:ascii="Times New Roman" w:eastAsia="Times New Roman" w:hAnsi="Times New Roman" w:cs="Times New Roman"/>
                <w:b/>
                <w:sz w:val="24"/>
                <w:szCs w:val="24"/>
              </w:rPr>
              <w:t>Агент:</w:t>
            </w:r>
          </w:p>
          <w:p w14:paraId="7F73F790" w14:textId="77777777" w:rsidR="000302ED" w:rsidRDefault="000302ED" w:rsidP="004D0BBB">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Автономная некоммерческая организация «Краевой сельскохозяйственный фонд»</w:t>
            </w:r>
          </w:p>
          <w:p w14:paraId="1EED531D" w14:textId="77777777" w:rsidR="000302ED" w:rsidRDefault="000302ED" w:rsidP="004D0BBB">
            <w:pPr>
              <w:keepNext/>
              <w:spacing w:after="0" w:line="240" w:lineRule="auto"/>
              <w:jc w:val="both"/>
              <w:rPr>
                <w:rFonts w:ascii="Times New Roman" w:eastAsia="Times New Roman" w:hAnsi="Times New Roman" w:cs="Times New Roman"/>
                <w:sz w:val="24"/>
                <w:szCs w:val="24"/>
              </w:rPr>
            </w:pPr>
          </w:p>
          <w:p w14:paraId="119A467F" w14:textId="77777777" w:rsidR="000302ED" w:rsidRDefault="000302ED" w:rsidP="004D0BBB">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И.о. Генерального директора</w:t>
            </w:r>
          </w:p>
          <w:p w14:paraId="668F2A23" w14:textId="77777777" w:rsidR="000302ED" w:rsidRDefault="000302ED" w:rsidP="004D0BBB">
            <w:pPr>
              <w:keepNext/>
              <w:spacing w:after="0" w:line="240" w:lineRule="auto"/>
              <w:jc w:val="both"/>
              <w:rPr>
                <w:rFonts w:ascii="Times New Roman" w:eastAsia="Times New Roman" w:hAnsi="Times New Roman" w:cs="Times New Roman"/>
                <w:sz w:val="24"/>
                <w:szCs w:val="24"/>
              </w:rPr>
            </w:pPr>
          </w:p>
          <w:p w14:paraId="1D505CCE" w14:textId="77777777" w:rsidR="000302ED" w:rsidRPr="004B5F05" w:rsidRDefault="000302ED" w:rsidP="004D0BBB">
            <w:pPr>
              <w:keepNext/>
              <w:spacing w:after="0" w:line="240" w:lineRule="auto"/>
              <w:jc w:val="both"/>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_____________________ /___</w:t>
            </w:r>
            <w:r>
              <w:rPr>
                <w:rFonts w:ascii="Times New Roman" w:eastAsia="Times New Roman" w:hAnsi="Times New Roman" w:cs="Times New Roman"/>
                <w:sz w:val="24"/>
                <w:szCs w:val="24"/>
              </w:rPr>
              <w:t>_____</w:t>
            </w:r>
            <w:r w:rsidRPr="004B5F05">
              <w:rPr>
                <w:rFonts w:ascii="Times New Roman" w:eastAsia="Times New Roman" w:hAnsi="Times New Roman" w:cs="Times New Roman"/>
                <w:sz w:val="24"/>
                <w:szCs w:val="24"/>
              </w:rPr>
              <w:t>______/</w:t>
            </w:r>
          </w:p>
          <w:p w14:paraId="2F050761" w14:textId="77777777" w:rsidR="000302ED" w:rsidRPr="004B5F05" w:rsidRDefault="000302ED" w:rsidP="004D0BBB">
            <w:pPr>
              <w:keepNext/>
              <w:spacing w:after="0" w:line="240" w:lineRule="auto"/>
              <w:rPr>
                <w:rFonts w:ascii="Times New Roman" w:eastAsia="Times New Roman" w:hAnsi="Times New Roman" w:cs="Times New Roman"/>
                <w:sz w:val="24"/>
                <w:szCs w:val="24"/>
              </w:rPr>
            </w:pPr>
            <w:r w:rsidRPr="004B5F05">
              <w:rPr>
                <w:rFonts w:ascii="Times New Roman" w:eastAsia="Times New Roman" w:hAnsi="Times New Roman" w:cs="Times New Roman"/>
                <w:sz w:val="24"/>
                <w:szCs w:val="24"/>
              </w:rPr>
              <w:t>м.п.</w:t>
            </w:r>
          </w:p>
        </w:tc>
      </w:tr>
    </w:tbl>
    <w:p w14:paraId="1E6FA133" w14:textId="77777777" w:rsidR="00D35784" w:rsidRDefault="00D35784" w:rsidP="00D35784">
      <w:pPr>
        <w:spacing w:after="0" w:line="240" w:lineRule="auto"/>
        <w:ind w:right="-425"/>
        <w:jc w:val="center"/>
        <w:rPr>
          <w:rFonts w:ascii="Times New Roman" w:hAnsi="Times New Roman" w:cs="Times New Roman"/>
          <w:sz w:val="24"/>
          <w:szCs w:val="24"/>
        </w:rPr>
      </w:pPr>
    </w:p>
    <w:p w14:paraId="7BAF405C" w14:textId="08A0DDF4" w:rsidR="00C479D9" w:rsidRPr="004B5F05" w:rsidRDefault="00C479D9" w:rsidP="00D35784">
      <w:pPr>
        <w:spacing w:after="0" w:line="240" w:lineRule="auto"/>
        <w:ind w:right="-425"/>
        <w:jc w:val="center"/>
        <w:rPr>
          <w:rFonts w:ascii="Times New Roman" w:eastAsia="Calibri" w:hAnsi="Times New Roman" w:cs="Times New Roman"/>
          <w:sz w:val="24"/>
          <w:szCs w:val="24"/>
        </w:rPr>
      </w:pPr>
      <w:r w:rsidRPr="004B5F05">
        <w:rPr>
          <w:rFonts w:ascii="Times New Roman" w:eastAsia="Calibri" w:hAnsi="Times New Roman" w:cs="Times New Roman"/>
          <w:sz w:val="24"/>
          <w:szCs w:val="24"/>
        </w:rPr>
        <w:br w:type="page"/>
      </w:r>
    </w:p>
    <w:p w14:paraId="0D450AFA" w14:textId="77777777" w:rsidR="00C479D9" w:rsidRPr="000302ED" w:rsidRDefault="00C479D9" w:rsidP="00285F64">
      <w:pPr>
        <w:tabs>
          <w:tab w:val="left" w:pos="2502"/>
        </w:tabs>
        <w:spacing w:after="0" w:line="240" w:lineRule="exact"/>
        <w:jc w:val="right"/>
        <w:rPr>
          <w:rFonts w:ascii="Times New Roman" w:hAnsi="Times New Roman" w:cs="Times New Roman"/>
          <w:sz w:val="20"/>
          <w:szCs w:val="20"/>
        </w:rPr>
      </w:pPr>
      <w:r w:rsidRPr="000302ED">
        <w:rPr>
          <w:rFonts w:ascii="Times New Roman" w:hAnsi="Times New Roman" w:cs="Times New Roman"/>
          <w:sz w:val="20"/>
          <w:szCs w:val="20"/>
        </w:rPr>
        <w:lastRenderedPageBreak/>
        <w:t>Приложение № 4</w:t>
      </w:r>
    </w:p>
    <w:p w14:paraId="2CC2CE8C" w14:textId="77777777" w:rsidR="00C479D9" w:rsidRPr="000302ED" w:rsidRDefault="00C479D9" w:rsidP="00285F64">
      <w:pPr>
        <w:tabs>
          <w:tab w:val="left" w:pos="2502"/>
        </w:tabs>
        <w:spacing w:after="0" w:line="240" w:lineRule="exact"/>
        <w:jc w:val="right"/>
        <w:rPr>
          <w:rFonts w:ascii="Times New Roman" w:hAnsi="Times New Roman" w:cs="Times New Roman"/>
          <w:sz w:val="20"/>
          <w:szCs w:val="20"/>
        </w:rPr>
      </w:pPr>
      <w:r w:rsidRPr="000302ED">
        <w:rPr>
          <w:rFonts w:ascii="Times New Roman" w:hAnsi="Times New Roman" w:cs="Times New Roman"/>
          <w:sz w:val="20"/>
          <w:szCs w:val="20"/>
        </w:rPr>
        <w:t xml:space="preserve">к Порядку проведения сбора и оценки предложений (оферт) </w:t>
      </w:r>
    </w:p>
    <w:p w14:paraId="208F7945" w14:textId="12F69BB3" w:rsidR="00C479D9" w:rsidRPr="000302ED" w:rsidRDefault="00C479D9" w:rsidP="000302ED">
      <w:pPr>
        <w:tabs>
          <w:tab w:val="left" w:pos="2502"/>
        </w:tabs>
        <w:spacing w:after="0" w:line="240" w:lineRule="exact"/>
        <w:jc w:val="right"/>
        <w:rPr>
          <w:rFonts w:ascii="Times New Roman" w:hAnsi="Times New Roman" w:cs="Times New Roman"/>
          <w:sz w:val="20"/>
          <w:szCs w:val="20"/>
        </w:rPr>
      </w:pPr>
      <w:r w:rsidRPr="000302ED">
        <w:rPr>
          <w:rFonts w:ascii="Times New Roman" w:hAnsi="Times New Roman" w:cs="Times New Roman"/>
          <w:sz w:val="20"/>
          <w:szCs w:val="20"/>
        </w:rPr>
        <w:t>на право заключения агентских договоров</w:t>
      </w:r>
      <w:r w:rsidR="000302ED">
        <w:rPr>
          <w:rFonts w:ascii="Times New Roman" w:hAnsi="Times New Roman" w:cs="Times New Roman"/>
          <w:sz w:val="20"/>
          <w:szCs w:val="20"/>
        </w:rPr>
        <w:t xml:space="preserve"> </w:t>
      </w:r>
      <w:r w:rsidRPr="000302ED">
        <w:rPr>
          <w:rFonts w:ascii="Times New Roman" w:hAnsi="Times New Roman" w:cs="Times New Roman"/>
          <w:sz w:val="20"/>
          <w:szCs w:val="20"/>
        </w:rPr>
        <w:t xml:space="preserve"> с АНО «К</w:t>
      </w:r>
      <w:r w:rsidR="004E5F19" w:rsidRPr="000302ED">
        <w:rPr>
          <w:rFonts w:ascii="Times New Roman" w:hAnsi="Times New Roman" w:cs="Times New Roman"/>
          <w:sz w:val="20"/>
          <w:szCs w:val="20"/>
        </w:rPr>
        <w:t>СФ</w:t>
      </w:r>
      <w:r w:rsidRPr="000302ED">
        <w:rPr>
          <w:rFonts w:ascii="Times New Roman" w:hAnsi="Times New Roman" w:cs="Times New Roman"/>
          <w:sz w:val="20"/>
          <w:szCs w:val="20"/>
        </w:rPr>
        <w:t>»</w:t>
      </w:r>
    </w:p>
    <w:p w14:paraId="3B2BFF2B" w14:textId="77777777" w:rsidR="00C479D9" w:rsidRPr="004B5F05" w:rsidRDefault="00C479D9" w:rsidP="00C479D9">
      <w:pPr>
        <w:jc w:val="right"/>
        <w:rPr>
          <w:rFonts w:ascii="Times New Roman" w:hAnsi="Times New Roman" w:cs="Times New Roman"/>
          <w:b/>
          <w:sz w:val="24"/>
          <w:szCs w:val="24"/>
        </w:rPr>
      </w:pPr>
    </w:p>
    <w:p w14:paraId="21E8E9D1" w14:textId="77777777" w:rsidR="00C479D9" w:rsidRPr="004B5F05" w:rsidRDefault="00C479D9" w:rsidP="00C479D9">
      <w:pPr>
        <w:jc w:val="center"/>
        <w:rPr>
          <w:rFonts w:ascii="Times New Roman" w:hAnsi="Times New Roman" w:cs="Times New Roman"/>
          <w:b/>
          <w:sz w:val="24"/>
          <w:szCs w:val="24"/>
        </w:rPr>
      </w:pPr>
      <w:r w:rsidRPr="004B5F05">
        <w:rPr>
          <w:rFonts w:ascii="Times New Roman" w:hAnsi="Times New Roman" w:cs="Times New Roman"/>
          <w:b/>
          <w:sz w:val="24"/>
          <w:szCs w:val="24"/>
        </w:rPr>
        <w:t>ТРЕБОВАНИЯ К ДОКУМЕНТАЛЬНОМУ ОФОРМЛЕНИЮ ОБЕСПЕЧЕНИЯ ОБЯЗАТЕЛЬСТВ И ПОРЯДОК ОПРЕДЕЛЕНИЯ ЗАЛОГОВОЙ СТОИМОСТИ ИМУЩЕСТВА</w:t>
      </w:r>
    </w:p>
    <w:p w14:paraId="7F5EBE8E" w14:textId="77777777" w:rsidR="00C479D9" w:rsidRPr="004B5F05" w:rsidRDefault="00C479D9" w:rsidP="00C479D9">
      <w:pPr>
        <w:jc w:val="center"/>
        <w:rPr>
          <w:rFonts w:ascii="Times New Roman" w:eastAsia="Times New Roman" w:hAnsi="Times New Roman" w:cs="Times New Roman"/>
          <w:b/>
          <w:sz w:val="24"/>
          <w:szCs w:val="24"/>
          <w:lang w:eastAsia="ar-SA"/>
        </w:rPr>
      </w:pPr>
    </w:p>
    <w:p w14:paraId="70C1404C" w14:textId="608A687F" w:rsidR="00C479D9" w:rsidRDefault="00C479D9" w:rsidP="00C479D9">
      <w:pPr>
        <w:jc w:val="center"/>
        <w:rPr>
          <w:rFonts w:ascii="Times New Roman" w:eastAsia="Times New Roman" w:hAnsi="Times New Roman" w:cs="Times New Roman"/>
          <w:b/>
          <w:sz w:val="24"/>
          <w:szCs w:val="24"/>
          <w:lang w:eastAsia="ar-SA"/>
        </w:rPr>
      </w:pPr>
      <w:r w:rsidRPr="004B5F05">
        <w:rPr>
          <w:rFonts w:ascii="Times New Roman" w:eastAsia="Times New Roman" w:hAnsi="Times New Roman" w:cs="Times New Roman"/>
          <w:b/>
          <w:sz w:val="24"/>
          <w:szCs w:val="24"/>
          <w:lang w:eastAsia="ar-SA"/>
        </w:rPr>
        <w:t>СПИСОК ДОКУМЕНТОВ:</w:t>
      </w:r>
    </w:p>
    <w:p w14:paraId="38D7B943" w14:textId="77777777" w:rsidR="00975112" w:rsidRPr="004B5F05" w:rsidRDefault="00975112" w:rsidP="00C479D9">
      <w:pPr>
        <w:jc w:val="center"/>
        <w:rPr>
          <w:rFonts w:ascii="Times New Roman" w:eastAsia="Times New Roman" w:hAnsi="Times New Roman" w:cs="Times New Roman"/>
          <w:b/>
          <w:sz w:val="24"/>
          <w:szCs w:val="24"/>
          <w:lang w:eastAsia="ar-SA"/>
        </w:rPr>
      </w:pPr>
    </w:p>
    <w:tbl>
      <w:tblPr>
        <w:tblStyle w:val="210"/>
        <w:tblW w:w="10425" w:type="dxa"/>
        <w:tblInd w:w="-714" w:type="dxa"/>
        <w:tblLook w:val="04A0" w:firstRow="1" w:lastRow="0" w:firstColumn="1" w:lastColumn="0" w:noHBand="0" w:noVBand="1"/>
      </w:tblPr>
      <w:tblGrid>
        <w:gridCol w:w="7513"/>
        <w:gridCol w:w="2912"/>
      </w:tblGrid>
      <w:tr w:rsidR="00C479D9" w:rsidRPr="004B5F05" w14:paraId="40D875CF" w14:textId="77777777" w:rsidTr="002E70BE">
        <w:tc>
          <w:tcPr>
            <w:tcW w:w="7513" w:type="dxa"/>
            <w:vAlign w:val="center"/>
          </w:tcPr>
          <w:p w14:paraId="40CCA769" w14:textId="5E4FB0BF" w:rsidR="00C479D9" w:rsidRPr="004B5F05" w:rsidRDefault="00C479D9" w:rsidP="000302ED">
            <w:pPr>
              <w:tabs>
                <w:tab w:val="left" w:pos="426"/>
              </w:tabs>
              <w:spacing w:after="200" w:line="276" w:lineRule="auto"/>
              <w:contextualSpacing/>
              <w:jc w:val="center"/>
              <w:rPr>
                <w:rFonts w:ascii="Times New Roman" w:hAnsi="Times New Roman"/>
                <w:b/>
                <w:sz w:val="24"/>
                <w:szCs w:val="24"/>
              </w:rPr>
            </w:pPr>
            <w:r w:rsidRPr="004B5F05">
              <w:rPr>
                <w:rFonts w:ascii="Times New Roman" w:hAnsi="Times New Roman"/>
                <w:b/>
                <w:sz w:val="24"/>
                <w:szCs w:val="24"/>
              </w:rPr>
              <w:t>Документы</w:t>
            </w:r>
          </w:p>
        </w:tc>
        <w:tc>
          <w:tcPr>
            <w:tcW w:w="2912" w:type="dxa"/>
            <w:vAlign w:val="center"/>
          </w:tcPr>
          <w:p w14:paraId="063F2E1B" w14:textId="77777777" w:rsidR="00C479D9" w:rsidRPr="004B5F05" w:rsidRDefault="00C479D9" w:rsidP="00C479D9">
            <w:pPr>
              <w:tabs>
                <w:tab w:val="left" w:pos="426"/>
              </w:tabs>
              <w:spacing w:after="200" w:line="276" w:lineRule="auto"/>
              <w:contextualSpacing/>
              <w:jc w:val="center"/>
              <w:rPr>
                <w:rFonts w:ascii="Times New Roman" w:hAnsi="Times New Roman"/>
                <w:b/>
                <w:sz w:val="24"/>
                <w:szCs w:val="24"/>
              </w:rPr>
            </w:pPr>
            <w:r w:rsidRPr="004B5F05">
              <w:rPr>
                <w:rFonts w:ascii="Times New Roman" w:hAnsi="Times New Roman"/>
                <w:b/>
                <w:sz w:val="24"/>
                <w:szCs w:val="24"/>
              </w:rPr>
              <w:t>Примечания</w:t>
            </w:r>
          </w:p>
        </w:tc>
      </w:tr>
      <w:tr w:rsidR="00C479D9" w:rsidRPr="004B5F05" w14:paraId="00C36D6E" w14:textId="77777777" w:rsidTr="002E70BE">
        <w:trPr>
          <w:trHeight w:val="321"/>
        </w:trPr>
        <w:tc>
          <w:tcPr>
            <w:tcW w:w="10425" w:type="dxa"/>
            <w:gridSpan w:val="2"/>
            <w:vAlign w:val="center"/>
          </w:tcPr>
          <w:p w14:paraId="4B2C6249" w14:textId="77777777" w:rsidR="00C479D9" w:rsidRPr="004B5F05" w:rsidRDefault="00C479D9" w:rsidP="000E33BD">
            <w:pPr>
              <w:numPr>
                <w:ilvl w:val="0"/>
                <w:numId w:val="12"/>
              </w:numPr>
              <w:tabs>
                <w:tab w:val="left" w:pos="426"/>
              </w:tabs>
              <w:spacing w:after="200" w:line="276" w:lineRule="auto"/>
              <w:contextualSpacing/>
              <w:jc w:val="center"/>
              <w:rPr>
                <w:rFonts w:ascii="Times New Roman" w:hAnsi="Times New Roman"/>
                <w:b/>
                <w:sz w:val="24"/>
                <w:szCs w:val="24"/>
              </w:rPr>
            </w:pPr>
            <w:r w:rsidRPr="004B5F05">
              <w:rPr>
                <w:rFonts w:ascii="Times New Roman" w:hAnsi="Times New Roman"/>
                <w:b/>
                <w:sz w:val="24"/>
                <w:szCs w:val="24"/>
              </w:rPr>
              <w:t>При залоге транспортных средств (в т.ч. самоходных машин) предоставляются:</w:t>
            </w:r>
          </w:p>
        </w:tc>
      </w:tr>
      <w:tr w:rsidR="00C479D9" w:rsidRPr="004B5F05" w14:paraId="174C0566" w14:textId="77777777" w:rsidTr="002E70BE">
        <w:tc>
          <w:tcPr>
            <w:tcW w:w="7513" w:type="dxa"/>
          </w:tcPr>
          <w:p w14:paraId="6449BF72" w14:textId="77777777" w:rsidR="00C479D9" w:rsidRPr="004B5F05" w:rsidRDefault="00C479D9" w:rsidP="000E33BD">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Паспорт транспортного средства / Паспорт самоходной машины</w:t>
            </w:r>
          </w:p>
        </w:tc>
        <w:tc>
          <w:tcPr>
            <w:tcW w:w="2912" w:type="dxa"/>
            <w:vAlign w:val="center"/>
          </w:tcPr>
          <w:p w14:paraId="7C4251E0"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6362AB9" w14:textId="77777777" w:rsidTr="002E70BE">
        <w:tc>
          <w:tcPr>
            <w:tcW w:w="7513" w:type="dxa"/>
          </w:tcPr>
          <w:p w14:paraId="5A77D9D1" w14:textId="77777777" w:rsidR="00C479D9" w:rsidRPr="004B5F05" w:rsidRDefault="00C479D9" w:rsidP="000E33BD">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Свидетельства о регистрации</w:t>
            </w:r>
          </w:p>
        </w:tc>
        <w:tc>
          <w:tcPr>
            <w:tcW w:w="2912" w:type="dxa"/>
            <w:vAlign w:val="center"/>
          </w:tcPr>
          <w:p w14:paraId="42EC16DE"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3527F891" w14:textId="77777777" w:rsidTr="002E70BE">
        <w:tc>
          <w:tcPr>
            <w:tcW w:w="7513" w:type="dxa"/>
          </w:tcPr>
          <w:p w14:paraId="1711E083" w14:textId="77777777" w:rsidR="00C479D9" w:rsidRPr="004B5F05" w:rsidRDefault="00C479D9" w:rsidP="000E33BD">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подтверждающие место хранения транспортного средства (договор аренды / субаренды, свидетельство о праве собственности и т.п. на помещения (стоянка / гараж) (при наличии)</w:t>
            </w:r>
          </w:p>
        </w:tc>
        <w:tc>
          <w:tcPr>
            <w:tcW w:w="2912" w:type="dxa"/>
            <w:vAlign w:val="center"/>
          </w:tcPr>
          <w:p w14:paraId="23DECB3F"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098FDCC" w14:textId="77777777" w:rsidTr="002E70BE">
        <w:tc>
          <w:tcPr>
            <w:tcW w:w="7513" w:type="dxa"/>
          </w:tcPr>
          <w:p w14:paraId="5977B3DB" w14:textId="77777777" w:rsidR="00C479D9" w:rsidRPr="004B5F05" w:rsidRDefault="00C479D9" w:rsidP="000E33BD">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Страховой полис ОСАГО</w:t>
            </w:r>
          </w:p>
        </w:tc>
        <w:tc>
          <w:tcPr>
            <w:tcW w:w="2912" w:type="dxa"/>
            <w:vAlign w:val="center"/>
          </w:tcPr>
          <w:p w14:paraId="603BC8F3"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10BAF7C9" w14:textId="77777777" w:rsidTr="002E70BE">
        <w:tc>
          <w:tcPr>
            <w:tcW w:w="7513" w:type="dxa"/>
          </w:tcPr>
          <w:p w14:paraId="384D6E0D" w14:textId="77777777" w:rsidR="00C479D9" w:rsidRPr="004B5F05" w:rsidRDefault="00C479D9" w:rsidP="000E33BD">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0D83B4C7"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0E185C" w:rsidRPr="004B5F05" w14:paraId="4E8B3A40" w14:textId="77777777" w:rsidTr="002E70BE">
        <w:tc>
          <w:tcPr>
            <w:tcW w:w="7513" w:type="dxa"/>
          </w:tcPr>
          <w:p w14:paraId="1B085535" w14:textId="74793950" w:rsidR="000E185C" w:rsidRPr="004B5F05" w:rsidRDefault="000E185C" w:rsidP="000E33BD">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hanging="5"/>
              <w:contextualSpacing/>
              <w:jc w:val="both"/>
              <w:rPr>
                <w:rFonts w:ascii="Times New Roman" w:eastAsia="Times New Roman" w:hAnsi="Times New Roman"/>
                <w:iCs/>
                <w:sz w:val="24"/>
                <w:szCs w:val="24"/>
              </w:rPr>
            </w:pPr>
            <w:r w:rsidRPr="000E185C">
              <w:rPr>
                <w:rFonts w:ascii="Times New Roman" w:eastAsia="Times New Roman" w:hAnsi="Times New Roman"/>
                <w:iCs/>
                <w:sz w:val="24"/>
                <w:szCs w:val="24"/>
              </w:rPr>
              <w:t>Краткая выписка из реестра уведомлений о залоге движимого имущества</w:t>
            </w:r>
          </w:p>
        </w:tc>
        <w:tc>
          <w:tcPr>
            <w:tcW w:w="2912" w:type="dxa"/>
            <w:vAlign w:val="center"/>
          </w:tcPr>
          <w:p w14:paraId="29B98E0C" w14:textId="6998AAB2" w:rsidR="000E185C" w:rsidRPr="004B5F05" w:rsidRDefault="000E185C" w:rsidP="00C479D9">
            <w:pPr>
              <w:tabs>
                <w:tab w:val="left" w:pos="426"/>
              </w:tab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Оригинал</w:t>
            </w:r>
          </w:p>
        </w:tc>
      </w:tr>
      <w:tr w:rsidR="00C479D9" w:rsidRPr="004B5F05" w14:paraId="4796E31A" w14:textId="77777777" w:rsidTr="002E70BE">
        <w:tc>
          <w:tcPr>
            <w:tcW w:w="10425" w:type="dxa"/>
            <w:gridSpan w:val="2"/>
          </w:tcPr>
          <w:p w14:paraId="6FC0840D" w14:textId="77777777" w:rsidR="00C479D9" w:rsidRPr="004B5F05" w:rsidRDefault="00C479D9" w:rsidP="000E33BD">
            <w:pPr>
              <w:numPr>
                <w:ilvl w:val="0"/>
                <w:numId w:val="12"/>
              </w:numPr>
              <w:tabs>
                <w:tab w:val="left" w:pos="284"/>
                <w:tab w:val="left" w:pos="426"/>
              </w:tabs>
              <w:spacing w:after="200" w:line="276" w:lineRule="auto"/>
              <w:ind w:left="0" w:firstLine="0"/>
              <w:contextualSpacing/>
              <w:jc w:val="center"/>
              <w:rPr>
                <w:rFonts w:ascii="Times New Roman" w:hAnsi="Times New Roman"/>
                <w:sz w:val="24"/>
                <w:szCs w:val="24"/>
              </w:rPr>
            </w:pPr>
            <w:r w:rsidRPr="004B5F05">
              <w:rPr>
                <w:rFonts w:ascii="Times New Roman" w:hAnsi="Times New Roman"/>
                <w:b/>
                <w:sz w:val="24"/>
                <w:szCs w:val="24"/>
              </w:rPr>
              <w:t>При залоге оборудования предоставляются:</w:t>
            </w:r>
          </w:p>
        </w:tc>
      </w:tr>
      <w:tr w:rsidR="00C479D9" w:rsidRPr="004B5F05" w14:paraId="69ABEBE3" w14:textId="77777777" w:rsidTr="002E70BE">
        <w:tc>
          <w:tcPr>
            <w:tcW w:w="7513" w:type="dxa"/>
          </w:tcPr>
          <w:p w14:paraId="02934A5F" w14:textId="77777777" w:rsidR="00C479D9" w:rsidRPr="004B5F05" w:rsidRDefault="00C479D9" w:rsidP="000E33BD">
            <w:pPr>
              <w:numPr>
                <w:ilvl w:val="1"/>
                <w:numId w:val="12"/>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 основания приобретения права собственности на оборудование (договор купли – продажи, поставки, контракт, таможенная декларация с отметкой о растаможивании, накладные, и т.п.)</w:t>
            </w:r>
          </w:p>
        </w:tc>
        <w:tc>
          <w:tcPr>
            <w:tcW w:w="2912" w:type="dxa"/>
            <w:vAlign w:val="center"/>
          </w:tcPr>
          <w:p w14:paraId="6798BD88"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539FD9F2" w14:textId="77777777" w:rsidTr="002E70BE">
        <w:tc>
          <w:tcPr>
            <w:tcW w:w="7513" w:type="dxa"/>
          </w:tcPr>
          <w:p w14:paraId="03856060" w14:textId="77777777" w:rsidR="00C479D9" w:rsidRPr="004B5F05" w:rsidRDefault="00C479D9" w:rsidP="000E33BD">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оплату предлагаемого в залог оборудования</w:t>
            </w:r>
          </w:p>
        </w:tc>
        <w:tc>
          <w:tcPr>
            <w:tcW w:w="2912" w:type="dxa"/>
            <w:vAlign w:val="center"/>
          </w:tcPr>
          <w:p w14:paraId="2ECEEE7C"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4CB14E6E" w14:textId="77777777" w:rsidTr="002E70BE">
        <w:tc>
          <w:tcPr>
            <w:tcW w:w="7513" w:type="dxa"/>
          </w:tcPr>
          <w:p w14:paraId="3678FD05" w14:textId="77777777" w:rsidR="00C479D9" w:rsidRPr="004B5F05" w:rsidRDefault="00C479D9" w:rsidP="000E33BD">
            <w:pPr>
              <w:numPr>
                <w:ilvl w:val="1"/>
                <w:numId w:val="12"/>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Расшифровка балансового счета, на котором числится предлагаемое в залог оборудование(если Залогодатель – юридическое лицо)</w:t>
            </w:r>
          </w:p>
        </w:tc>
        <w:tc>
          <w:tcPr>
            <w:tcW w:w="2912" w:type="dxa"/>
            <w:vAlign w:val="center"/>
          </w:tcPr>
          <w:p w14:paraId="5A8F7611"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5C823BDD" w14:textId="77777777" w:rsidTr="002E70BE">
        <w:tc>
          <w:tcPr>
            <w:tcW w:w="7513" w:type="dxa"/>
          </w:tcPr>
          <w:p w14:paraId="491AAD26" w14:textId="77777777" w:rsidR="00C479D9" w:rsidRPr="004B5F05" w:rsidRDefault="00C479D9" w:rsidP="000E33BD">
            <w:pPr>
              <w:numPr>
                <w:ilvl w:val="1"/>
                <w:numId w:val="12"/>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место хранения оборудования (договор аренды / субаренды, свидетельство о праве собственности и т.п. на помещения (при наличии)</w:t>
            </w:r>
          </w:p>
        </w:tc>
        <w:tc>
          <w:tcPr>
            <w:tcW w:w="2912" w:type="dxa"/>
            <w:vAlign w:val="center"/>
          </w:tcPr>
          <w:p w14:paraId="1F7166D2"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0ABE421C" w14:textId="77777777" w:rsidTr="002E70BE">
        <w:tc>
          <w:tcPr>
            <w:tcW w:w="7513" w:type="dxa"/>
          </w:tcPr>
          <w:p w14:paraId="0B3F6242" w14:textId="77777777" w:rsidR="00C479D9" w:rsidRPr="004B5F05" w:rsidRDefault="00C479D9" w:rsidP="000E33BD">
            <w:pPr>
              <w:numPr>
                <w:ilvl w:val="1"/>
                <w:numId w:val="12"/>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19A930B5" w14:textId="77777777" w:rsidR="00C479D9" w:rsidRPr="004B5F05" w:rsidRDefault="00C479D9" w:rsidP="00C479D9">
            <w:pPr>
              <w:tabs>
                <w:tab w:val="left" w:pos="426"/>
              </w:tabs>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Оригинал</w:t>
            </w:r>
          </w:p>
        </w:tc>
      </w:tr>
      <w:tr w:rsidR="000E185C" w:rsidRPr="004B5F05" w14:paraId="20828869" w14:textId="77777777" w:rsidTr="002E70BE">
        <w:tc>
          <w:tcPr>
            <w:tcW w:w="7513" w:type="dxa"/>
          </w:tcPr>
          <w:p w14:paraId="025E3274" w14:textId="72044077" w:rsidR="000E185C" w:rsidRPr="004B5F05" w:rsidRDefault="000E185C" w:rsidP="000E33BD">
            <w:pPr>
              <w:numPr>
                <w:ilvl w:val="1"/>
                <w:numId w:val="12"/>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firstLine="0"/>
              <w:contextualSpacing/>
              <w:jc w:val="both"/>
              <w:rPr>
                <w:rFonts w:ascii="Times New Roman" w:eastAsia="Times New Roman" w:hAnsi="Times New Roman"/>
                <w:iCs/>
                <w:sz w:val="24"/>
                <w:szCs w:val="24"/>
              </w:rPr>
            </w:pPr>
            <w:r w:rsidRPr="000E185C">
              <w:rPr>
                <w:rFonts w:ascii="Times New Roman" w:eastAsia="Times New Roman" w:hAnsi="Times New Roman"/>
                <w:iCs/>
                <w:sz w:val="24"/>
                <w:szCs w:val="24"/>
              </w:rPr>
              <w:t>Краткая выписка из реестра уведомлений о залоге движимого имущества</w:t>
            </w:r>
          </w:p>
        </w:tc>
        <w:tc>
          <w:tcPr>
            <w:tcW w:w="2912" w:type="dxa"/>
            <w:vAlign w:val="center"/>
          </w:tcPr>
          <w:p w14:paraId="72C23BF1" w14:textId="5ABF253B" w:rsidR="000E185C" w:rsidRPr="004B5F05" w:rsidRDefault="000E185C" w:rsidP="00C479D9">
            <w:pPr>
              <w:tabs>
                <w:tab w:val="left" w:pos="426"/>
              </w:tab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Оригинал</w:t>
            </w:r>
          </w:p>
        </w:tc>
      </w:tr>
      <w:tr w:rsidR="00C479D9" w:rsidRPr="004B5F05" w14:paraId="2C92F0B6" w14:textId="77777777" w:rsidTr="002E70BE">
        <w:tc>
          <w:tcPr>
            <w:tcW w:w="10425" w:type="dxa"/>
            <w:gridSpan w:val="2"/>
          </w:tcPr>
          <w:p w14:paraId="3FFAE20C" w14:textId="77777777" w:rsidR="002E70BE" w:rsidRPr="004B5F05" w:rsidRDefault="00C479D9" w:rsidP="000E33BD">
            <w:pPr>
              <w:numPr>
                <w:ilvl w:val="0"/>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center"/>
              <w:rPr>
                <w:rFonts w:ascii="Times New Roman" w:eastAsia="Times New Roman" w:hAnsi="Times New Roman"/>
                <w:b/>
                <w:iCs/>
                <w:sz w:val="24"/>
                <w:szCs w:val="24"/>
              </w:rPr>
            </w:pPr>
            <w:r w:rsidRPr="004B5F05">
              <w:rPr>
                <w:rFonts w:ascii="Times New Roman" w:hAnsi="Times New Roman"/>
                <w:b/>
                <w:sz w:val="24"/>
                <w:szCs w:val="24"/>
              </w:rPr>
              <w:t xml:space="preserve">При залоге Объекта недвижимости (здание, сооружение, жилой дом, квартира, помещение, земельный участок и т.д.), </w:t>
            </w:r>
          </w:p>
          <w:p w14:paraId="16BEB0D7" w14:textId="77777777" w:rsidR="00C479D9" w:rsidRPr="004B5F05" w:rsidRDefault="00C479D9" w:rsidP="002E70BE">
            <w:p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b/>
                <w:iCs/>
                <w:sz w:val="24"/>
                <w:szCs w:val="24"/>
              </w:rPr>
            </w:pPr>
            <w:r w:rsidRPr="004B5F05">
              <w:rPr>
                <w:rFonts w:ascii="Times New Roman" w:hAnsi="Times New Roman"/>
                <w:b/>
                <w:sz w:val="24"/>
                <w:szCs w:val="24"/>
              </w:rPr>
              <w:t>находящегося в собственности Залогодателя предоставляются:</w:t>
            </w:r>
          </w:p>
        </w:tc>
      </w:tr>
      <w:tr w:rsidR="00C479D9" w:rsidRPr="004B5F05" w14:paraId="0A7746B2" w14:textId="77777777" w:rsidTr="002E70BE">
        <w:tc>
          <w:tcPr>
            <w:tcW w:w="7513" w:type="dxa"/>
          </w:tcPr>
          <w:p w14:paraId="1C295055" w14:textId="05D98195" w:rsidR="00C479D9" w:rsidRPr="004B5F05" w:rsidRDefault="00C479D9" w:rsidP="000E33BD">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Свидетельство о государственной регистрации права собственности Залогодателя на предмет залога (если право собственности з</w:t>
            </w:r>
            <w:r w:rsidR="00A82108">
              <w:rPr>
                <w:rFonts w:ascii="Times New Roman" w:eastAsia="Times New Roman" w:hAnsi="Times New Roman"/>
                <w:iCs/>
                <w:sz w:val="24"/>
                <w:szCs w:val="24"/>
              </w:rPr>
              <w:t>арегистрировано до 01.01.2017</w:t>
            </w:r>
            <w:r w:rsidRPr="004B5F05">
              <w:rPr>
                <w:rFonts w:ascii="Times New Roman" w:eastAsia="Times New Roman" w:hAnsi="Times New Roman"/>
                <w:iCs/>
                <w:sz w:val="24"/>
                <w:szCs w:val="24"/>
              </w:rPr>
              <w:t>)</w:t>
            </w:r>
          </w:p>
        </w:tc>
        <w:tc>
          <w:tcPr>
            <w:tcW w:w="2912" w:type="dxa"/>
            <w:vAlign w:val="center"/>
          </w:tcPr>
          <w:p w14:paraId="77FB9B07"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1A650923" w14:textId="77777777" w:rsidTr="002E70BE">
        <w:tc>
          <w:tcPr>
            <w:tcW w:w="7513" w:type="dxa"/>
          </w:tcPr>
          <w:p w14:paraId="1CDFC48D" w14:textId="0A3557A5" w:rsidR="00C479D9" w:rsidRPr="004B5F05" w:rsidRDefault="00C479D9" w:rsidP="000E33BD">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 xml:space="preserve">Выписка из </w:t>
            </w:r>
            <w:r w:rsidRPr="004B5F05">
              <w:rPr>
                <w:rFonts w:ascii="Times New Roman" w:eastAsia="Times New Roman" w:hAnsi="Times New Roman"/>
                <w:sz w:val="24"/>
                <w:szCs w:val="24"/>
              </w:rPr>
              <w:t xml:space="preserve">Единого государственного реестра недвижимости </w:t>
            </w:r>
            <w:r w:rsidRPr="004B5F05">
              <w:rPr>
                <w:rFonts w:ascii="Times New Roman" w:hAnsi="Times New Roman"/>
                <w:sz w:val="24"/>
                <w:szCs w:val="24"/>
              </w:rPr>
              <w:t>об основных характеристиках и зарегистрированных правах на объект недвижимости</w:t>
            </w:r>
            <w:r w:rsidRPr="004B5F05">
              <w:rPr>
                <w:rFonts w:ascii="Times New Roman" w:eastAsia="Times New Roman" w:hAnsi="Times New Roman"/>
                <w:iCs/>
                <w:sz w:val="24"/>
                <w:szCs w:val="24"/>
              </w:rPr>
              <w:t xml:space="preserve"> (если право собственности </w:t>
            </w:r>
            <w:r w:rsidR="00A82108">
              <w:rPr>
                <w:rFonts w:ascii="Times New Roman" w:eastAsia="Times New Roman" w:hAnsi="Times New Roman"/>
                <w:iCs/>
                <w:sz w:val="24"/>
                <w:szCs w:val="24"/>
              </w:rPr>
              <w:t>зарегистрировано с 01.01.2017</w:t>
            </w:r>
            <w:r w:rsidRPr="004B5F05">
              <w:rPr>
                <w:rFonts w:ascii="Times New Roman" w:eastAsia="Times New Roman" w:hAnsi="Times New Roman"/>
                <w:iCs/>
                <w:sz w:val="24"/>
                <w:szCs w:val="24"/>
              </w:rPr>
              <w:t>)</w:t>
            </w:r>
          </w:p>
        </w:tc>
        <w:tc>
          <w:tcPr>
            <w:tcW w:w="2912" w:type="dxa"/>
            <w:vAlign w:val="center"/>
          </w:tcPr>
          <w:p w14:paraId="4F841D4E"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0146C850" w14:textId="77777777" w:rsidTr="002E70BE">
        <w:tc>
          <w:tcPr>
            <w:tcW w:w="7513" w:type="dxa"/>
          </w:tcPr>
          <w:p w14:paraId="311C485A" w14:textId="77777777" w:rsidR="00C479D9" w:rsidRPr="004B5F05" w:rsidRDefault="00C479D9" w:rsidP="000E33BD">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указанные в качестве документов – оснований в Свидетельстве о государственной регистрации права / Выписке из ЕГРН (договор купли – продажи, мены, дарения, акт в вода в эксплуатацию и т.п.)</w:t>
            </w:r>
          </w:p>
        </w:tc>
        <w:tc>
          <w:tcPr>
            <w:tcW w:w="2912" w:type="dxa"/>
            <w:vAlign w:val="center"/>
          </w:tcPr>
          <w:p w14:paraId="251066DC"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44CAEE72" w14:textId="77777777" w:rsidTr="002E70BE">
        <w:tc>
          <w:tcPr>
            <w:tcW w:w="7513" w:type="dxa"/>
          </w:tcPr>
          <w:p w14:paraId="137F55FE" w14:textId="26E2B80D" w:rsidR="00C479D9" w:rsidRPr="004B5F05" w:rsidRDefault="00C479D9" w:rsidP="000E33BD">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lastRenderedPageBreak/>
              <w:t>Кадастровый / Технический паспорт (если последняя инвентаризация имущес</w:t>
            </w:r>
            <w:r w:rsidR="00A82108">
              <w:rPr>
                <w:rFonts w:ascii="Times New Roman" w:eastAsia="Times New Roman" w:hAnsi="Times New Roman"/>
                <w:iCs/>
                <w:sz w:val="24"/>
                <w:szCs w:val="24"/>
              </w:rPr>
              <w:t>тва проводилась до 01.01.2017</w:t>
            </w:r>
            <w:r w:rsidRPr="004B5F05">
              <w:rPr>
                <w:rFonts w:ascii="Times New Roman" w:eastAsia="Times New Roman" w:hAnsi="Times New Roman"/>
                <w:iCs/>
                <w:sz w:val="24"/>
                <w:szCs w:val="24"/>
              </w:rPr>
              <w:t>)</w:t>
            </w:r>
          </w:p>
        </w:tc>
        <w:tc>
          <w:tcPr>
            <w:tcW w:w="2912" w:type="dxa"/>
            <w:vAlign w:val="center"/>
          </w:tcPr>
          <w:p w14:paraId="1712BC35"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43BE0922" w14:textId="77777777" w:rsidTr="002E70BE">
        <w:tc>
          <w:tcPr>
            <w:tcW w:w="7513" w:type="dxa"/>
          </w:tcPr>
          <w:p w14:paraId="382A5B8D" w14:textId="77777777" w:rsidR="00C479D9" w:rsidRPr="004B5F05" w:rsidRDefault="00C479D9" w:rsidP="000E33BD">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 подтверждающий оплату Залогодателем объекта недвижимости предыдущему собственнику по возмездной сделке (если недвижимое имущество в собственности Залогодателя менее 3-х лет)</w:t>
            </w:r>
          </w:p>
        </w:tc>
        <w:tc>
          <w:tcPr>
            <w:tcW w:w="2912" w:type="dxa"/>
            <w:vAlign w:val="center"/>
          </w:tcPr>
          <w:p w14:paraId="4C0700FF"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Копия</w:t>
            </w:r>
          </w:p>
        </w:tc>
      </w:tr>
      <w:tr w:rsidR="00C479D9" w:rsidRPr="004B5F05" w14:paraId="2F1A2A30" w14:textId="77777777" w:rsidTr="002E70BE">
        <w:tc>
          <w:tcPr>
            <w:tcW w:w="7513" w:type="dxa"/>
          </w:tcPr>
          <w:p w14:paraId="6C7136AA" w14:textId="77777777" w:rsidR="00C479D9" w:rsidRPr="004B5F05" w:rsidRDefault="00C479D9" w:rsidP="000E33BD">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Выписка из ЕГРН о наличии / отсутствии обременений по объекту недвижимости (сроком действия не более 1 месяца до предоставления в Фонд)</w:t>
            </w:r>
          </w:p>
        </w:tc>
        <w:tc>
          <w:tcPr>
            <w:tcW w:w="2912" w:type="dxa"/>
            <w:vAlign w:val="center"/>
          </w:tcPr>
          <w:p w14:paraId="4E4B0561"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63828539" w14:textId="77777777" w:rsidTr="002E70BE">
        <w:tc>
          <w:tcPr>
            <w:tcW w:w="7513" w:type="dxa"/>
          </w:tcPr>
          <w:p w14:paraId="19D14603" w14:textId="77777777" w:rsidR="00C479D9" w:rsidRPr="004B5F05" w:rsidRDefault="00C479D9" w:rsidP="000E33BD">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sz w:val="24"/>
                <w:szCs w:val="24"/>
              </w:rPr>
            </w:pPr>
            <w:r w:rsidRPr="004B5F05">
              <w:rPr>
                <w:rFonts w:ascii="Times New Roman" w:eastAsia="Times New Roman" w:hAnsi="Times New Roman"/>
                <w:iCs/>
                <w:sz w:val="24"/>
                <w:szCs w:val="24"/>
              </w:rPr>
              <w:t>Документы, подтверждающие наличие / отсутствие зарегистрированных лиц в закладываемом объекте (для жилых помещений / домов)</w:t>
            </w:r>
          </w:p>
        </w:tc>
        <w:tc>
          <w:tcPr>
            <w:tcW w:w="2912" w:type="dxa"/>
            <w:vAlign w:val="center"/>
          </w:tcPr>
          <w:p w14:paraId="0C779B03"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Оригинал </w:t>
            </w:r>
          </w:p>
        </w:tc>
      </w:tr>
      <w:tr w:rsidR="00C479D9" w:rsidRPr="004B5F05" w14:paraId="176349D0" w14:textId="77777777" w:rsidTr="002E70BE">
        <w:tc>
          <w:tcPr>
            <w:tcW w:w="7513" w:type="dxa"/>
          </w:tcPr>
          <w:p w14:paraId="213DD252" w14:textId="77777777" w:rsidR="00C479D9" w:rsidRPr="004B5F05" w:rsidRDefault="00C479D9" w:rsidP="000E33BD">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Нотариальное согласие супруга(и) на передачу недвижимого имущества в залог / брачный договор, устанавливающий режим раздельной собственности на имущество супругов (если имущество приобретено в период брака)</w:t>
            </w:r>
          </w:p>
        </w:tc>
        <w:tc>
          <w:tcPr>
            <w:tcW w:w="2912" w:type="dxa"/>
            <w:vAlign w:val="center"/>
          </w:tcPr>
          <w:p w14:paraId="5BBA5BDE"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 xml:space="preserve">Копия </w:t>
            </w:r>
          </w:p>
        </w:tc>
      </w:tr>
      <w:tr w:rsidR="00C479D9" w:rsidRPr="004B5F05" w14:paraId="7F5C33AF" w14:textId="77777777" w:rsidTr="002E70BE">
        <w:tc>
          <w:tcPr>
            <w:tcW w:w="7513" w:type="dxa"/>
          </w:tcPr>
          <w:p w14:paraId="57137532" w14:textId="77777777" w:rsidR="00C479D9" w:rsidRPr="004B5F05" w:rsidRDefault="00C479D9" w:rsidP="000E33BD">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2083E7B1" w14:textId="77777777" w:rsidR="00C479D9" w:rsidRPr="004B5F05" w:rsidRDefault="00C479D9" w:rsidP="00C479D9">
            <w:pPr>
              <w:jc w:val="center"/>
              <w:rPr>
                <w:rFonts w:ascii="Times New Roman" w:eastAsia="Times New Roman" w:hAnsi="Times New Roman"/>
                <w:sz w:val="24"/>
                <w:szCs w:val="24"/>
                <w:lang w:eastAsia="ar-SA"/>
              </w:rPr>
            </w:pPr>
            <w:r w:rsidRPr="004B5F05">
              <w:rPr>
                <w:rFonts w:ascii="Times New Roman" w:eastAsia="Times New Roman" w:hAnsi="Times New Roman"/>
                <w:sz w:val="24"/>
                <w:szCs w:val="24"/>
                <w:lang w:eastAsia="ar-SA"/>
              </w:rPr>
              <w:t>Оригинал</w:t>
            </w:r>
          </w:p>
        </w:tc>
      </w:tr>
      <w:tr w:rsidR="00C479D9" w:rsidRPr="004B5F05" w14:paraId="6889A86F" w14:textId="77777777" w:rsidTr="002E70BE">
        <w:tc>
          <w:tcPr>
            <w:tcW w:w="10425" w:type="dxa"/>
            <w:gridSpan w:val="2"/>
          </w:tcPr>
          <w:p w14:paraId="0F37BE3B" w14:textId="77777777" w:rsidR="00C479D9" w:rsidRPr="004B5F05" w:rsidRDefault="00C479D9" w:rsidP="00C479D9">
            <w:pPr>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b/>
                <w:iCs/>
                <w:sz w:val="24"/>
                <w:szCs w:val="24"/>
              </w:rPr>
            </w:pPr>
            <w:r w:rsidRPr="004B5F05">
              <w:rPr>
                <w:rFonts w:ascii="Times New Roman" w:eastAsia="Times New Roman" w:hAnsi="Times New Roman"/>
                <w:b/>
                <w:iCs/>
                <w:sz w:val="24"/>
                <w:szCs w:val="24"/>
              </w:rPr>
              <w:t>При залоге жилого дома / здания / сооружения – дополнительно предоставляется полный комплект документов на земельный участок, на котором расположен закладываемый объект</w:t>
            </w:r>
          </w:p>
        </w:tc>
      </w:tr>
      <w:tr w:rsidR="00C479D9" w:rsidRPr="004B5F05" w14:paraId="67083A7B" w14:textId="77777777" w:rsidTr="002E70BE">
        <w:tc>
          <w:tcPr>
            <w:tcW w:w="10425" w:type="dxa"/>
            <w:gridSpan w:val="2"/>
          </w:tcPr>
          <w:p w14:paraId="040FA3B6" w14:textId="77777777" w:rsidR="00C479D9" w:rsidRPr="004B5F05" w:rsidRDefault="00C479D9" w:rsidP="000E33BD">
            <w:pPr>
              <w:numPr>
                <w:ilvl w:val="0"/>
                <w:numId w:val="12"/>
              </w:numPr>
              <w:tabs>
                <w:tab w:val="left" w:pos="284"/>
                <w:tab w:val="left" w:pos="426"/>
              </w:tabs>
              <w:spacing w:after="200" w:line="276" w:lineRule="auto"/>
              <w:ind w:left="0" w:firstLine="0"/>
              <w:contextualSpacing/>
              <w:jc w:val="center"/>
              <w:rPr>
                <w:rFonts w:ascii="Times New Roman" w:eastAsia="Times New Roman" w:hAnsi="Times New Roman"/>
                <w:b/>
                <w:i/>
                <w:iCs/>
                <w:sz w:val="24"/>
                <w:szCs w:val="24"/>
              </w:rPr>
            </w:pPr>
            <w:r w:rsidRPr="004B5F05">
              <w:rPr>
                <w:rFonts w:ascii="Times New Roman" w:hAnsi="Times New Roman"/>
                <w:b/>
                <w:sz w:val="24"/>
                <w:szCs w:val="24"/>
              </w:rPr>
              <w:t>При залоге права аренды Земельного участка предоставляются:</w:t>
            </w:r>
          </w:p>
        </w:tc>
      </w:tr>
      <w:tr w:rsidR="00C479D9" w:rsidRPr="004B5F05" w14:paraId="1FEE4956" w14:textId="77777777" w:rsidTr="002E70BE">
        <w:tc>
          <w:tcPr>
            <w:tcW w:w="7513" w:type="dxa"/>
          </w:tcPr>
          <w:p w14:paraId="41B877D2" w14:textId="77777777" w:rsidR="00C479D9" w:rsidRPr="004B5F05" w:rsidRDefault="00C479D9" w:rsidP="000E33BD">
            <w:pPr>
              <w:numPr>
                <w:ilvl w:val="1"/>
                <w:numId w:val="12"/>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Договор аренды земельного участка</w:t>
            </w:r>
          </w:p>
        </w:tc>
        <w:tc>
          <w:tcPr>
            <w:tcW w:w="2912" w:type="dxa"/>
            <w:vAlign w:val="center"/>
          </w:tcPr>
          <w:p w14:paraId="5CD985C9"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r w:rsidR="00C479D9" w:rsidRPr="004B5F05" w14:paraId="38C65B7A" w14:textId="77777777" w:rsidTr="002E70BE">
        <w:tc>
          <w:tcPr>
            <w:tcW w:w="7513" w:type="dxa"/>
          </w:tcPr>
          <w:p w14:paraId="13802F81" w14:textId="77777777" w:rsidR="00C479D9" w:rsidRPr="004B5F05" w:rsidRDefault="00C479D9" w:rsidP="000E33BD">
            <w:pPr>
              <w:numPr>
                <w:ilvl w:val="1"/>
                <w:numId w:val="12"/>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отсутствие задолженности по арендной плате (акт сверки платежей, платежные поручения и т.п.)</w:t>
            </w:r>
          </w:p>
        </w:tc>
        <w:tc>
          <w:tcPr>
            <w:tcW w:w="2912" w:type="dxa"/>
            <w:vAlign w:val="center"/>
          </w:tcPr>
          <w:p w14:paraId="37AB1160"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r w:rsidR="00C479D9" w:rsidRPr="004B5F05" w14:paraId="37D5BDA6" w14:textId="77777777" w:rsidTr="002E70BE">
        <w:tc>
          <w:tcPr>
            <w:tcW w:w="7513" w:type="dxa"/>
          </w:tcPr>
          <w:p w14:paraId="2CB03BBA" w14:textId="77777777" w:rsidR="00C479D9" w:rsidRPr="004B5F05" w:rsidRDefault="00C479D9" w:rsidP="000E33BD">
            <w:pPr>
              <w:numPr>
                <w:ilvl w:val="1"/>
                <w:numId w:val="1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b/>
                <w:i/>
                <w:iCs/>
                <w:sz w:val="24"/>
                <w:szCs w:val="24"/>
              </w:rPr>
            </w:pPr>
            <w:r w:rsidRPr="004B5F05">
              <w:rPr>
                <w:rFonts w:ascii="Times New Roman" w:eastAsia="Times New Roman" w:hAnsi="Times New Roman"/>
                <w:iCs/>
                <w:sz w:val="24"/>
                <w:szCs w:val="24"/>
              </w:rPr>
              <w:t>Выписка из ЕГРН с отметкой о наличии обременения в виде аренды, если срок аренды земельного участка 1 (Один) год и более (сроком действия не более 1 месяца до предоставления в Фонд)</w:t>
            </w:r>
          </w:p>
        </w:tc>
        <w:tc>
          <w:tcPr>
            <w:tcW w:w="2912" w:type="dxa"/>
            <w:vAlign w:val="center"/>
          </w:tcPr>
          <w:p w14:paraId="7FF01154"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3051418D" w14:textId="77777777" w:rsidTr="002E70BE">
        <w:tc>
          <w:tcPr>
            <w:tcW w:w="7513" w:type="dxa"/>
          </w:tcPr>
          <w:p w14:paraId="1DD96625" w14:textId="77777777" w:rsidR="00C479D9" w:rsidRPr="004B5F05" w:rsidRDefault="00C479D9" w:rsidP="000E33BD">
            <w:pPr>
              <w:numPr>
                <w:ilvl w:val="1"/>
                <w:numId w:val="1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Согласие собственника Земельного участка на передачу права аренды в залог (в соответствии с требованиями законодательства и условиями договора аренды)</w:t>
            </w:r>
          </w:p>
        </w:tc>
        <w:tc>
          <w:tcPr>
            <w:tcW w:w="2912" w:type="dxa"/>
            <w:vAlign w:val="center"/>
          </w:tcPr>
          <w:p w14:paraId="38304EF1"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3C8C5E84" w14:textId="77777777" w:rsidTr="002E70BE">
        <w:tc>
          <w:tcPr>
            <w:tcW w:w="7513" w:type="dxa"/>
          </w:tcPr>
          <w:p w14:paraId="384C9B6F" w14:textId="77777777" w:rsidR="00C479D9" w:rsidRPr="004B5F05" w:rsidRDefault="00C479D9" w:rsidP="000E33BD">
            <w:pPr>
              <w:numPr>
                <w:ilvl w:val="1"/>
                <w:numId w:val="1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Отчет независимого оценщика об оценке рыночной и ликвидационной стоимости предмета залога (при необходимости)</w:t>
            </w:r>
          </w:p>
        </w:tc>
        <w:tc>
          <w:tcPr>
            <w:tcW w:w="2912" w:type="dxa"/>
            <w:vAlign w:val="center"/>
          </w:tcPr>
          <w:p w14:paraId="6DF3C9AA"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1C567F1C" w14:textId="77777777" w:rsidTr="002E70BE">
        <w:tc>
          <w:tcPr>
            <w:tcW w:w="10425" w:type="dxa"/>
            <w:gridSpan w:val="2"/>
          </w:tcPr>
          <w:p w14:paraId="7012CD2F" w14:textId="38B51DA7" w:rsidR="00C479D9" w:rsidRPr="004B5F05" w:rsidRDefault="00C479D9" w:rsidP="000E33BD">
            <w:pPr>
              <w:numPr>
                <w:ilvl w:val="0"/>
                <w:numId w:val="12"/>
              </w:numPr>
              <w:tabs>
                <w:tab w:val="left" w:pos="284"/>
                <w:tab w:val="left" w:pos="426"/>
              </w:tabs>
              <w:spacing w:after="200" w:line="276" w:lineRule="auto"/>
              <w:ind w:left="0" w:firstLine="0"/>
              <w:contextualSpacing/>
              <w:jc w:val="center"/>
              <w:rPr>
                <w:rFonts w:ascii="Times New Roman" w:eastAsia="Times New Roman" w:hAnsi="Times New Roman"/>
                <w:b/>
                <w:iCs/>
                <w:sz w:val="24"/>
                <w:szCs w:val="24"/>
              </w:rPr>
            </w:pPr>
            <w:r w:rsidRPr="004B5F05">
              <w:rPr>
                <w:rFonts w:ascii="Times New Roman" w:hAnsi="Times New Roman"/>
                <w:b/>
                <w:sz w:val="24"/>
                <w:szCs w:val="24"/>
              </w:rPr>
              <w:t>Залогодатель</w:t>
            </w:r>
            <w:r w:rsidR="00BC62D1">
              <w:rPr>
                <w:rFonts w:ascii="Times New Roman" w:hAnsi="Times New Roman"/>
                <w:b/>
                <w:sz w:val="24"/>
                <w:szCs w:val="24"/>
              </w:rPr>
              <w:t xml:space="preserve"> </w:t>
            </w:r>
            <w:r w:rsidRPr="004B5F05">
              <w:rPr>
                <w:rFonts w:ascii="Times New Roman" w:hAnsi="Times New Roman"/>
                <w:b/>
                <w:sz w:val="24"/>
                <w:szCs w:val="24"/>
              </w:rPr>
              <w:t>– юридическое лицо предоставляет следующие документы:</w:t>
            </w:r>
          </w:p>
        </w:tc>
      </w:tr>
      <w:tr w:rsidR="00C479D9" w:rsidRPr="004B5F05" w14:paraId="4EB57EC7" w14:textId="77777777" w:rsidTr="002E70BE">
        <w:tc>
          <w:tcPr>
            <w:tcW w:w="7513" w:type="dxa"/>
          </w:tcPr>
          <w:p w14:paraId="3D57128A" w14:textId="77777777" w:rsidR="00C479D9" w:rsidRPr="004B5F05" w:rsidRDefault="00C479D9" w:rsidP="000E33BD">
            <w:pPr>
              <w:numPr>
                <w:ilvl w:val="1"/>
                <w:numId w:val="12"/>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Устав в действующей редакции, изменения и /или дополнения в Устав (при наличии)</w:t>
            </w:r>
          </w:p>
        </w:tc>
        <w:tc>
          <w:tcPr>
            <w:tcW w:w="2912" w:type="dxa"/>
            <w:vAlign w:val="center"/>
          </w:tcPr>
          <w:p w14:paraId="506F08E8"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6CD75E55" w14:textId="77777777" w:rsidTr="002E70BE">
        <w:tc>
          <w:tcPr>
            <w:tcW w:w="7513" w:type="dxa"/>
          </w:tcPr>
          <w:p w14:paraId="23CD719C" w14:textId="77777777" w:rsidR="00C479D9" w:rsidRPr="004B5F05" w:rsidRDefault="00C479D9" w:rsidP="000E33BD">
            <w:pPr>
              <w:numPr>
                <w:ilvl w:val="1"/>
                <w:numId w:val="12"/>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Протокол общего собрания участников / акционеров или протокол Совета директоров об избрании / продлении полномочий единоличного исполнительного органа</w:t>
            </w:r>
          </w:p>
        </w:tc>
        <w:tc>
          <w:tcPr>
            <w:tcW w:w="2912" w:type="dxa"/>
            <w:vAlign w:val="center"/>
          </w:tcPr>
          <w:p w14:paraId="1B8C34EE"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1CB2A202" w14:textId="77777777" w:rsidTr="002E70BE">
        <w:tc>
          <w:tcPr>
            <w:tcW w:w="7513" w:type="dxa"/>
          </w:tcPr>
          <w:p w14:paraId="1D4AD4D9" w14:textId="77777777" w:rsidR="00C479D9" w:rsidRPr="004B5F05" w:rsidRDefault="00C479D9" w:rsidP="000E33BD">
            <w:pPr>
              <w:numPr>
                <w:ilvl w:val="1"/>
                <w:numId w:val="12"/>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Документы, подтверждающие полномочия представителя юридического лица (не являющегося единоличным исполнительным органом) на заключение договора об обеспечении (залог / поручительство / гарантия)</w:t>
            </w:r>
          </w:p>
        </w:tc>
        <w:tc>
          <w:tcPr>
            <w:tcW w:w="2912" w:type="dxa"/>
            <w:vAlign w:val="center"/>
          </w:tcPr>
          <w:p w14:paraId="5AD446F2"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Копия</w:t>
            </w:r>
          </w:p>
        </w:tc>
      </w:tr>
      <w:tr w:rsidR="00C479D9" w:rsidRPr="004B5F05" w14:paraId="7274CA97" w14:textId="77777777" w:rsidTr="002E70BE">
        <w:tc>
          <w:tcPr>
            <w:tcW w:w="7513" w:type="dxa"/>
          </w:tcPr>
          <w:p w14:paraId="0BFDF661" w14:textId="77777777" w:rsidR="00C479D9" w:rsidRPr="004B5F05" w:rsidRDefault="00C479D9" w:rsidP="000E33BD">
            <w:pPr>
              <w:numPr>
                <w:ilvl w:val="1"/>
                <w:numId w:val="12"/>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Решение коллегиального органа управления юридического лица о совершении сделки в случаях, когда сделка является крупной сделкой / сделкой,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о том, что сделка не является для юридического лица крупной сделкой / сделкой в совершении которой имеется заинтересованность.</w:t>
            </w:r>
          </w:p>
        </w:tc>
        <w:tc>
          <w:tcPr>
            <w:tcW w:w="2912" w:type="dxa"/>
            <w:vAlign w:val="center"/>
          </w:tcPr>
          <w:p w14:paraId="28E19DF0" w14:textId="77777777" w:rsidR="00C479D9" w:rsidRPr="004B5F05" w:rsidRDefault="00C479D9" w:rsidP="00C479D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Оригинал</w:t>
            </w:r>
          </w:p>
        </w:tc>
      </w:tr>
      <w:tr w:rsidR="00C479D9" w:rsidRPr="004B5F05" w14:paraId="0A1AB1E6" w14:textId="77777777" w:rsidTr="002E70BE">
        <w:tc>
          <w:tcPr>
            <w:tcW w:w="10425" w:type="dxa"/>
            <w:gridSpan w:val="2"/>
          </w:tcPr>
          <w:p w14:paraId="058CEADC" w14:textId="46EDB733" w:rsidR="00C479D9" w:rsidRPr="004B5F05" w:rsidRDefault="00BC62D1" w:rsidP="000E33BD">
            <w:pPr>
              <w:numPr>
                <w:ilvl w:val="0"/>
                <w:numId w:val="12"/>
              </w:numPr>
              <w:tabs>
                <w:tab w:val="left" w:pos="284"/>
                <w:tab w:val="left" w:pos="426"/>
              </w:tabs>
              <w:spacing w:after="200" w:line="276" w:lineRule="auto"/>
              <w:ind w:left="0" w:firstLine="0"/>
              <w:contextualSpacing/>
              <w:jc w:val="center"/>
              <w:rPr>
                <w:rFonts w:ascii="Times New Roman" w:eastAsia="Times New Roman" w:hAnsi="Times New Roman"/>
                <w:iCs/>
                <w:sz w:val="24"/>
                <w:szCs w:val="24"/>
              </w:rPr>
            </w:pPr>
            <w:r>
              <w:rPr>
                <w:rFonts w:ascii="Times New Roman" w:hAnsi="Times New Roman"/>
                <w:b/>
                <w:sz w:val="24"/>
                <w:szCs w:val="24"/>
              </w:rPr>
              <w:t>Залогодатель</w:t>
            </w:r>
            <w:r w:rsidR="00C479D9" w:rsidRPr="004B5F05">
              <w:rPr>
                <w:rFonts w:ascii="Times New Roman" w:hAnsi="Times New Roman"/>
                <w:b/>
                <w:sz w:val="24"/>
                <w:szCs w:val="24"/>
              </w:rPr>
              <w:t xml:space="preserve"> – физическое лицо предоставляет следующие документы:</w:t>
            </w:r>
          </w:p>
        </w:tc>
      </w:tr>
      <w:tr w:rsidR="00C479D9" w:rsidRPr="004B5F05" w14:paraId="591F1AC2" w14:textId="77777777" w:rsidTr="002E70BE">
        <w:tc>
          <w:tcPr>
            <w:tcW w:w="7513" w:type="dxa"/>
          </w:tcPr>
          <w:p w14:paraId="3D276BF8" w14:textId="77777777" w:rsidR="00C479D9" w:rsidRPr="004B5F05" w:rsidRDefault="00C479D9" w:rsidP="00C479D9">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sz w:val="24"/>
                <w:szCs w:val="24"/>
              </w:rPr>
            </w:pPr>
            <w:r w:rsidRPr="004B5F05">
              <w:rPr>
                <w:rFonts w:ascii="Times New Roman" w:eastAsia="Times New Roman" w:hAnsi="Times New Roman"/>
                <w:iCs/>
                <w:sz w:val="24"/>
                <w:szCs w:val="24"/>
              </w:rPr>
              <w:t>Паспорт гражданина РФ (все страницы)</w:t>
            </w:r>
          </w:p>
        </w:tc>
        <w:tc>
          <w:tcPr>
            <w:tcW w:w="2912" w:type="dxa"/>
          </w:tcPr>
          <w:p w14:paraId="2C65D167" w14:textId="77777777" w:rsidR="00C479D9" w:rsidRPr="004B5F05" w:rsidRDefault="00C479D9" w:rsidP="002E70B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iCs/>
                <w:sz w:val="24"/>
                <w:szCs w:val="24"/>
              </w:rPr>
            </w:pPr>
            <w:r w:rsidRPr="004B5F05">
              <w:rPr>
                <w:rFonts w:ascii="Times New Roman" w:eastAsia="Times New Roman" w:hAnsi="Times New Roman"/>
                <w:iCs/>
                <w:sz w:val="24"/>
                <w:szCs w:val="24"/>
              </w:rPr>
              <w:t xml:space="preserve">Копия </w:t>
            </w:r>
          </w:p>
        </w:tc>
      </w:tr>
    </w:tbl>
    <w:p w14:paraId="235BBD72" w14:textId="5A9015AE" w:rsidR="00C479D9" w:rsidRPr="004B5F05" w:rsidRDefault="00C479D9" w:rsidP="000302ED">
      <w:pPr>
        <w:spacing w:after="0" w:line="240" w:lineRule="auto"/>
        <w:ind w:firstLine="567"/>
        <w:jc w:val="both"/>
        <w:rPr>
          <w:rFonts w:ascii="Times New Roman" w:eastAsia="Times New Roman" w:hAnsi="Times New Roman" w:cs="Times New Roman"/>
          <w:sz w:val="24"/>
          <w:szCs w:val="24"/>
          <w:lang w:eastAsia="ar-SA"/>
        </w:rPr>
      </w:pPr>
      <w:r w:rsidRPr="004B5F05">
        <w:rPr>
          <w:rFonts w:ascii="Times New Roman" w:eastAsia="Times New Roman" w:hAnsi="Times New Roman" w:cs="Times New Roman"/>
          <w:sz w:val="24"/>
          <w:szCs w:val="24"/>
          <w:lang w:eastAsia="ar-SA"/>
        </w:rPr>
        <w:t>Перечень документов может быть изменен или дополнен, в том числе, в случае изменения законодательства.</w:t>
      </w:r>
    </w:p>
    <w:p w14:paraId="117F7C02" w14:textId="77777777" w:rsidR="00C479D9" w:rsidRPr="004B5F05" w:rsidRDefault="00C479D9" w:rsidP="000302ED">
      <w:pPr>
        <w:spacing w:after="0" w:line="240" w:lineRule="auto"/>
        <w:ind w:firstLine="567"/>
        <w:jc w:val="both"/>
        <w:rPr>
          <w:rFonts w:ascii="Times New Roman" w:eastAsia="Times New Roman" w:hAnsi="Times New Roman" w:cs="Times New Roman"/>
          <w:iCs/>
          <w:sz w:val="24"/>
          <w:szCs w:val="24"/>
        </w:rPr>
      </w:pPr>
      <w:r w:rsidRPr="004B5F05">
        <w:rPr>
          <w:rFonts w:ascii="Times New Roman" w:eastAsia="Times New Roman" w:hAnsi="Times New Roman" w:cs="Times New Roman"/>
          <w:sz w:val="24"/>
          <w:szCs w:val="24"/>
          <w:lang w:eastAsia="ar-SA"/>
        </w:rPr>
        <w:t>Нотариально удостоверенное согласие супруга(и) на передачу имущества в залог, а также р</w:t>
      </w:r>
      <w:r w:rsidRPr="004B5F05">
        <w:rPr>
          <w:rFonts w:ascii="Times New Roman" w:eastAsia="Times New Roman" w:hAnsi="Times New Roman" w:cs="Times New Roman"/>
          <w:iCs/>
          <w:sz w:val="24"/>
          <w:szCs w:val="24"/>
        </w:rPr>
        <w:t xml:space="preserve">ешение коллегиального органа управления юридического лица об одобрении </w:t>
      </w:r>
      <w:r w:rsidRPr="004B5F05">
        <w:rPr>
          <w:rFonts w:ascii="Times New Roman" w:eastAsia="Times New Roman" w:hAnsi="Times New Roman" w:cs="Times New Roman"/>
          <w:iCs/>
          <w:sz w:val="24"/>
          <w:szCs w:val="24"/>
        </w:rPr>
        <w:lastRenderedPageBreak/>
        <w:t>крупной сделки / сделки с заинтересованностью либо письмо об отсутствии необходимости такого одобрения могут предоставляться непосредственно перед заключением Договора об обеспечении.</w:t>
      </w:r>
    </w:p>
    <w:p w14:paraId="62C5180A" w14:textId="77777777" w:rsidR="00C479D9" w:rsidRPr="004B5F05" w:rsidRDefault="00C479D9" w:rsidP="000302ED">
      <w:pPr>
        <w:spacing w:after="0" w:line="240" w:lineRule="auto"/>
        <w:ind w:firstLine="567"/>
        <w:jc w:val="both"/>
        <w:rPr>
          <w:rFonts w:ascii="Times New Roman" w:eastAsia="Times New Roman" w:hAnsi="Times New Roman" w:cs="Times New Roman"/>
          <w:iCs/>
          <w:sz w:val="24"/>
          <w:szCs w:val="24"/>
        </w:rPr>
      </w:pPr>
    </w:p>
    <w:p w14:paraId="68DF5B3C" w14:textId="77777777" w:rsidR="00975112" w:rsidRDefault="00975112" w:rsidP="00975112">
      <w:pPr>
        <w:spacing w:after="0" w:line="240" w:lineRule="auto"/>
        <w:jc w:val="center"/>
        <w:rPr>
          <w:rFonts w:ascii="Times New Roman" w:hAnsi="Times New Roman" w:cs="Times New Roman"/>
          <w:b/>
          <w:sz w:val="24"/>
          <w:szCs w:val="24"/>
        </w:rPr>
      </w:pPr>
      <w:r w:rsidRPr="003210F0">
        <w:rPr>
          <w:rFonts w:ascii="Times New Roman" w:hAnsi="Times New Roman" w:cs="Times New Roman"/>
          <w:b/>
          <w:sz w:val="24"/>
          <w:szCs w:val="24"/>
        </w:rPr>
        <w:t>ПОРЯДОК ОПРЕДЕЛЕНИЯ ЗАЛОГОВОЙ СТОИМОСТИ</w:t>
      </w:r>
      <w:r>
        <w:rPr>
          <w:rFonts w:ascii="Times New Roman" w:hAnsi="Times New Roman" w:cs="Times New Roman"/>
          <w:b/>
          <w:sz w:val="24"/>
          <w:szCs w:val="24"/>
        </w:rPr>
        <w:t xml:space="preserve"> ИМУЩЕСТВА:</w:t>
      </w:r>
    </w:p>
    <w:p w14:paraId="5BBC0E1F" w14:textId="77777777" w:rsidR="00975112" w:rsidRPr="003210F0" w:rsidRDefault="00975112" w:rsidP="00975112">
      <w:pPr>
        <w:spacing w:after="0" w:line="240" w:lineRule="auto"/>
        <w:jc w:val="center"/>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4785"/>
        <w:gridCol w:w="4786"/>
      </w:tblGrid>
      <w:tr w:rsidR="00975112" w:rsidRPr="003210F0" w14:paraId="737A2FA4" w14:textId="77777777" w:rsidTr="00975112">
        <w:tc>
          <w:tcPr>
            <w:tcW w:w="4785" w:type="dxa"/>
          </w:tcPr>
          <w:p w14:paraId="5876A8BB" w14:textId="77777777" w:rsidR="00975112" w:rsidRPr="003210F0" w:rsidRDefault="00975112" w:rsidP="00975112">
            <w:pPr>
              <w:jc w:val="center"/>
              <w:rPr>
                <w:rFonts w:ascii="Times New Roman" w:hAnsi="Times New Roman"/>
                <w:b/>
                <w:sz w:val="24"/>
                <w:szCs w:val="24"/>
              </w:rPr>
            </w:pPr>
            <w:r w:rsidRPr="003210F0">
              <w:rPr>
                <w:rFonts w:ascii="Times New Roman" w:hAnsi="Times New Roman"/>
                <w:b/>
                <w:sz w:val="24"/>
                <w:szCs w:val="24"/>
              </w:rPr>
              <w:t>КАТЕГОРИЯ ЗАЛОГА</w:t>
            </w:r>
          </w:p>
        </w:tc>
        <w:tc>
          <w:tcPr>
            <w:tcW w:w="4786" w:type="dxa"/>
          </w:tcPr>
          <w:p w14:paraId="5B33F63C" w14:textId="77777777" w:rsidR="00975112" w:rsidRPr="003210F0" w:rsidRDefault="00975112" w:rsidP="00975112">
            <w:pPr>
              <w:jc w:val="center"/>
              <w:rPr>
                <w:rFonts w:ascii="Times New Roman" w:hAnsi="Times New Roman"/>
                <w:b/>
                <w:sz w:val="24"/>
                <w:szCs w:val="24"/>
              </w:rPr>
            </w:pPr>
            <w:r>
              <w:rPr>
                <w:rFonts w:ascii="Times New Roman" w:hAnsi="Times New Roman"/>
                <w:b/>
                <w:sz w:val="24"/>
                <w:szCs w:val="24"/>
              </w:rPr>
              <w:t>ЗАЛОГОВАЯ</w:t>
            </w:r>
            <w:r w:rsidRPr="003210F0">
              <w:rPr>
                <w:rFonts w:ascii="Times New Roman" w:hAnsi="Times New Roman"/>
                <w:b/>
                <w:sz w:val="24"/>
                <w:szCs w:val="24"/>
              </w:rPr>
              <w:t xml:space="preserve"> СТОИМОСТ</w:t>
            </w:r>
            <w:r>
              <w:rPr>
                <w:rFonts w:ascii="Times New Roman" w:hAnsi="Times New Roman"/>
                <w:b/>
                <w:sz w:val="24"/>
                <w:szCs w:val="24"/>
              </w:rPr>
              <w:t>Ь</w:t>
            </w:r>
          </w:p>
        </w:tc>
      </w:tr>
      <w:tr w:rsidR="00975112" w:rsidRPr="003210F0" w14:paraId="62FD4F4D" w14:textId="77777777" w:rsidTr="00975112">
        <w:tc>
          <w:tcPr>
            <w:tcW w:w="4785" w:type="dxa"/>
            <w:vAlign w:val="center"/>
          </w:tcPr>
          <w:p w14:paraId="31828A3C" w14:textId="77777777" w:rsidR="00975112" w:rsidRPr="003210F0" w:rsidRDefault="00975112" w:rsidP="00975112">
            <w:pPr>
              <w:rPr>
                <w:rFonts w:ascii="Times New Roman" w:hAnsi="Times New Roman"/>
                <w:sz w:val="24"/>
                <w:szCs w:val="24"/>
              </w:rPr>
            </w:pPr>
            <w:r w:rsidRPr="003210F0">
              <w:rPr>
                <w:rFonts w:ascii="Times New Roman" w:hAnsi="Times New Roman"/>
                <w:sz w:val="24"/>
                <w:szCs w:val="24"/>
              </w:rPr>
              <w:t>Транспорт</w:t>
            </w:r>
          </w:p>
        </w:tc>
        <w:tc>
          <w:tcPr>
            <w:tcW w:w="4786" w:type="dxa"/>
            <w:vAlign w:val="center"/>
          </w:tcPr>
          <w:p w14:paraId="77FDE9BF" w14:textId="77777777" w:rsidR="00975112" w:rsidRPr="003210F0" w:rsidRDefault="00975112" w:rsidP="00975112">
            <w:pPr>
              <w:jc w:val="center"/>
              <w:rPr>
                <w:rFonts w:ascii="Times New Roman" w:hAnsi="Times New Roman"/>
                <w:sz w:val="24"/>
                <w:szCs w:val="24"/>
              </w:rPr>
            </w:pPr>
            <w:r>
              <w:rPr>
                <w:rFonts w:ascii="Times New Roman" w:hAnsi="Times New Roman"/>
                <w:sz w:val="24"/>
                <w:szCs w:val="24"/>
              </w:rPr>
              <w:t>= Рыночная стоимость – 10% (дисконт)*на количество лет реализации проекта</w:t>
            </w:r>
          </w:p>
        </w:tc>
      </w:tr>
      <w:tr w:rsidR="00975112" w:rsidRPr="003210F0" w14:paraId="73582B53" w14:textId="77777777" w:rsidTr="00975112">
        <w:tc>
          <w:tcPr>
            <w:tcW w:w="4785" w:type="dxa"/>
            <w:vAlign w:val="center"/>
          </w:tcPr>
          <w:p w14:paraId="2AD8342F" w14:textId="77777777" w:rsidR="00975112" w:rsidRPr="003210F0" w:rsidRDefault="00975112" w:rsidP="00975112">
            <w:pPr>
              <w:rPr>
                <w:rFonts w:ascii="Times New Roman" w:hAnsi="Times New Roman"/>
                <w:sz w:val="24"/>
                <w:szCs w:val="24"/>
              </w:rPr>
            </w:pPr>
            <w:r w:rsidRPr="003210F0">
              <w:rPr>
                <w:rFonts w:ascii="Times New Roman" w:hAnsi="Times New Roman"/>
                <w:sz w:val="24"/>
                <w:szCs w:val="24"/>
              </w:rPr>
              <w:t>Оборудование</w:t>
            </w:r>
          </w:p>
        </w:tc>
        <w:tc>
          <w:tcPr>
            <w:tcW w:w="4786" w:type="dxa"/>
            <w:vAlign w:val="center"/>
          </w:tcPr>
          <w:p w14:paraId="4356C88A" w14:textId="77777777" w:rsidR="00975112" w:rsidRPr="003210F0" w:rsidRDefault="00975112" w:rsidP="00975112">
            <w:pPr>
              <w:jc w:val="center"/>
              <w:rPr>
                <w:rFonts w:ascii="Times New Roman" w:hAnsi="Times New Roman"/>
                <w:sz w:val="24"/>
                <w:szCs w:val="24"/>
              </w:rPr>
            </w:pPr>
            <w:r>
              <w:rPr>
                <w:rFonts w:ascii="Times New Roman" w:hAnsi="Times New Roman"/>
                <w:sz w:val="24"/>
                <w:szCs w:val="24"/>
              </w:rPr>
              <w:t>= Рыночная стоимость – 15% (дисконт) *на количество лет реализации проекта</w:t>
            </w:r>
          </w:p>
        </w:tc>
      </w:tr>
      <w:tr w:rsidR="00975112" w:rsidRPr="003210F0" w14:paraId="662046E4" w14:textId="77777777" w:rsidTr="00975112">
        <w:tc>
          <w:tcPr>
            <w:tcW w:w="4785" w:type="dxa"/>
            <w:vAlign w:val="center"/>
          </w:tcPr>
          <w:p w14:paraId="1882FD26" w14:textId="77777777" w:rsidR="00975112" w:rsidRPr="003210F0" w:rsidRDefault="00975112" w:rsidP="00975112">
            <w:pPr>
              <w:rPr>
                <w:rFonts w:ascii="Times New Roman" w:hAnsi="Times New Roman"/>
                <w:sz w:val="24"/>
                <w:szCs w:val="24"/>
              </w:rPr>
            </w:pPr>
            <w:r>
              <w:rPr>
                <w:rFonts w:ascii="Times New Roman" w:hAnsi="Times New Roman"/>
                <w:sz w:val="24"/>
                <w:szCs w:val="24"/>
              </w:rPr>
              <w:t>Н</w:t>
            </w:r>
            <w:r w:rsidRPr="003210F0">
              <w:rPr>
                <w:rFonts w:ascii="Times New Roman" w:hAnsi="Times New Roman"/>
                <w:sz w:val="24"/>
                <w:szCs w:val="24"/>
              </w:rPr>
              <w:t>едвижимость</w:t>
            </w:r>
          </w:p>
        </w:tc>
        <w:tc>
          <w:tcPr>
            <w:tcW w:w="4786" w:type="dxa"/>
            <w:vAlign w:val="center"/>
          </w:tcPr>
          <w:p w14:paraId="74366727" w14:textId="77777777" w:rsidR="00975112" w:rsidRPr="0090048E" w:rsidRDefault="00975112" w:rsidP="00975112">
            <w:pPr>
              <w:jc w:val="center"/>
              <w:rPr>
                <w:rFonts w:ascii="Times New Roman" w:hAnsi="Times New Roman"/>
                <w:sz w:val="24"/>
                <w:szCs w:val="24"/>
              </w:rPr>
            </w:pPr>
            <w:r>
              <w:rPr>
                <w:rFonts w:ascii="Times New Roman" w:hAnsi="Times New Roman"/>
                <w:sz w:val="24"/>
                <w:szCs w:val="24"/>
              </w:rPr>
              <w:t xml:space="preserve">= Рыночная стоимость – </w:t>
            </w:r>
            <w:r w:rsidRPr="00975112">
              <w:rPr>
                <w:rFonts w:ascii="Times New Roman" w:hAnsi="Times New Roman"/>
                <w:sz w:val="24"/>
                <w:szCs w:val="24"/>
              </w:rPr>
              <w:t xml:space="preserve">20% </w:t>
            </w:r>
            <w:r>
              <w:rPr>
                <w:rFonts w:ascii="Times New Roman" w:hAnsi="Times New Roman"/>
                <w:sz w:val="24"/>
                <w:szCs w:val="24"/>
              </w:rPr>
              <w:t>(дисконт) при сроке реализации проекта не более 3-х лет; – 3</w:t>
            </w:r>
            <w:r w:rsidRPr="00975112">
              <w:rPr>
                <w:rFonts w:ascii="Times New Roman" w:hAnsi="Times New Roman"/>
                <w:sz w:val="24"/>
                <w:szCs w:val="24"/>
              </w:rPr>
              <w:t>0%</w:t>
            </w:r>
            <w:r>
              <w:rPr>
                <w:rFonts w:ascii="Times New Roman" w:hAnsi="Times New Roman"/>
                <w:sz w:val="24"/>
                <w:szCs w:val="24"/>
              </w:rPr>
              <w:t xml:space="preserve"> (дисконт) при сроке реализации проекта более 3-х лет.</w:t>
            </w:r>
          </w:p>
        </w:tc>
      </w:tr>
    </w:tbl>
    <w:p w14:paraId="7F4C7F40" w14:textId="77777777" w:rsidR="00975112" w:rsidRPr="003210F0" w:rsidRDefault="00975112" w:rsidP="00975112">
      <w:pPr>
        <w:spacing w:after="0" w:line="240" w:lineRule="auto"/>
        <w:rPr>
          <w:rFonts w:ascii="Times New Roman" w:hAnsi="Times New Roman" w:cs="Times New Roman"/>
          <w:sz w:val="24"/>
          <w:szCs w:val="24"/>
        </w:rPr>
      </w:pPr>
    </w:p>
    <w:p w14:paraId="34BAC611" w14:textId="03DFB88F" w:rsidR="00975112" w:rsidRPr="00232FB6" w:rsidRDefault="00975112" w:rsidP="00975112">
      <w:pPr>
        <w:spacing w:after="0" w:line="240" w:lineRule="auto"/>
        <w:ind w:firstLine="567"/>
        <w:jc w:val="both"/>
        <w:rPr>
          <w:rFonts w:ascii="Times New Roman" w:hAnsi="Times New Roman" w:cs="Times New Roman"/>
          <w:sz w:val="24"/>
          <w:szCs w:val="24"/>
        </w:rPr>
      </w:pPr>
      <w:r w:rsidRPr="00232FB6">
        <w:rPr>
          <w:rFonts w:ascii="Times New Roman" w:hAnsi="Times New Roman" w:cs="Times New Roman"/>
          <w:sz w:val="24"/>
          <w:szCs w:val="24"/>
        </w:rPr>
        <w:t xml:space="preserve">Рыночная стоимость имущества, передаваемого в залог, определяется на основании Отчета об оценке объекта оценки  в соответствии </w:t>
      </w:r>
      <w:r>
        <w:rPr>
          <w:rFonts w:ascii="Times New Roman" w:hAnsi="Times New Roman" w:cs="Times New Roman"/>
          <w:sz w:val="24"/>
          <w:szCs w:val="24"/>
        </w:rPr>
        <w:t xml:space="preserve"> с </w:t>
      </w:r>
      <w:hyperlink r:id="rId13" w:history="1">
        <w:r>
          <w:rPr>
            <w:rFonts w:ascii="Times New Roman" w:eastAsia="Times New Roman" w:hAnsi="Times New Roman" w:cs="Times New Roman"/>
            <w:iCs/>
            <w:sz w:val="24"/>
            <w:szCs w:val="24"/>
            <w:lang w:eastAsia="ru-RU"/>
          </w:rPr>
          <w:t>Федеральным</w:t>
        </w:r>
        <w:r w:rsidRPr="00232FB6">
          <w:rPr>
            <w:rFonts w:ascii="Times New Roman" w:eastAsia="Times New Roman" w:hAnsi="Times New Roman" w:cs="Times New Roman"/>
            <w:iCs/>
            <w:sz w:val="24"/>
            <w:szCs w:val="24"/>
            <w:lang w:eastAsia="ru-RU"/>
          </w:rPr>
          <w:t xml:space="preserve"> закон</w:t>
        </w:r>
        <w:r>
          <w:rPr>
            <w:rFonts w:ascii="Times New Roman" w:eastAsia="Times New Roman" w:hAnsi="Times New Roman" w:cs="Times New Roman"/>
            <w:iCs/>
            <w:sz w:val="24"/>
            <w:szCs w:val="24"/>
            <w:lang w:eastAsia="ru-RU"/>
          </w:rPr>
          <w:t>ом</w:t>
        </w:r>
        <w:r w:rsidR="000E185C">
          <w:rPr>
            <w:rFonts w:ascii="Times New Roman" w:eastAsia="Times New Roman" w:hAnsi="Times New Roman" w:cs="Times New Roman"/>
            <w:iCs/>
            <w:sz w:val="24"/>
            <w:szCs w:val="24"/>
            <w:lang w:eastAsia="ru-RU"/>
          </w:rPr>
          <w:t xml:space="preserve"> от 29.07.1998 № </w:t>
        </w:r>
        <w:r w:rsidRPr="00232FB6">
          <w:rPr>
            <w:rFonts w:ascii="Times New Roman" w:eastAsia="Times New Roman" w:hAnsi="Times New Roman" w:cs="Times New Roman"/>
            <w:iCs/>
            <w:sz w:val="24"/>
            <w:szCs w:val="24"/>
            <w:lang w:eastAsia="ru-RU"/>
          </w:rPr>
          <w:t xml:space="preserve">135-ФЗ </w:t>
        </w:r>
        <w:r>
          <w:rPr>
            <w:rFonts w:ascii="Times New Roman" w:eastAsia="Times New Roman" w:hAnsi="Times New Roman" w:cs="Times New Roman"/>
            <w:iCs/>
            <w:sz w:val="24"/>
            <w:szCs w:val="24"/>
            <w:lang w:eastAsia="ru-RU"/>
          </w:rPr>
          <w:t>«</w:t>
        </w:r>
        <w:r w:rsidRPr="00232FB6">
          <w:rPr>
            <w:rFonts w:ascii="Times New Roman" w:eastAsia="Times New Roman" w:hAnsi="Times New Roman" w:cs="Times New Roman"/>
            <w:iCs/>
            <w:sz w:val="24"/>
            <w:szCs w:val="24"/>
            <w:lang w:eastAsia="ru-RU"/>
          </w:rPr>
          <w:t>Об оценочной деятельности в Российской Федерации</w:t>
        </w:r>
      </w:hyperlink>
      <w:r>
        <w:rPr>
          <w:rFonts w:ascii="Times New Roman" w:eastAsia="Times New Roman" w:hAnsi="Times New Roman" w:cs="Times New Roman"/>
          <w:iCs/>
          <w:sz w:val="24"/>
          <w:szCs w:val="24"/>
          <w:lang w:eastAsia="ru-RU"/>
        </w:rPr>
        <w:t>»</w:t>
      </w:r>
      <w:r w:rsidRPr="00232FB6">
        <w:rPr>
          <w:rFonts w:ascii="Times New Roman" w:hAnsi="Times New Roman" w:cs="Times New Roman"/>
          <w:sz w:val="24"/>
          <w:szCs w:val="24"/>
        </w:rPr>
        <w:t>.</w:t>
      </w:r>
    </w:p>
    <w:p w14:paraId="7C4D51EA" w14:textId="77777777" w:rsidR="00975112" w:rsidRPr="00232FB6" w:rsidRDefault="00975112" w:rsidP="00975112">
      <w:pPr>
        <w:spacing w:after="0" w:line="240" w:lineRule="auto"/>
        <w:ind w:firstLine="567"/>
        <w:jc w:val="both"/>
        <w:rPr>
          <w:rFonts w:ascii="Times New Roman" w:hAnsi="Times New Roman" w:cs="Times New Roman"/>
          <w:sz w:val="24"/>
          <w:szCs w:val="24"/>
        </w:rPr>
      </w:pPr>
    </w:p>
    <w:sectPr w:rsidR="00975112" w:rsidRPr="00232FB6" w:rsidSect="00D469ED">
      <w:footnotePr>
        <w:numRestart w:val="eachSect"/>
      </w:footnotePr>
      <w:pgSz w:w="11907" w:h="16839" w:code="9"/>
      <w:pgMar w:top="426" w:right="851" w:bottom="567" w:left="1560"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DB114" w14:textId="77777777" w:rsidR="00C75E44" w:rsidRDefault="00C75E44" w:rsidP="005D196B">
      <w:pPr>
        <w:spacing w:after="0" w:line="240" w:lineRule="auto"/>
      </w:pPr>
      <w:r>
        <w:separator/>
      </w:r>
    </w:p>
  </w:endnote>
  <w:endnote w:type="continuationSeparator" w:id="0">
    <w:p w14:paraId="67E0E47F" w14:textId="77777777" w:rsidR="00C75E44" w:rsidRDefault="00C75E44" w:rsidP="005D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notTrueType/>
    <w:pitch w:val="variable"/>
    <w:sig w:usb0="8000008B" w:usb1="100060EA" w:usb2="00000000" w:usb3="00000000" w:csb0="80000009"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Open Sans">
    <w:altName w:val="Arial"/>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891F8" w14:textId="77777777" w:rsidR="00C75E44" w:rsidRDefault="00C75E44" w:rsidP="005D196B">
      <w:pPr>
        <w:spacing w:after="0" w:line="240" w:lineRule="auto"/>
      </w:pPr>
      <w:r>
        <w:separator/>
      </w:r>
    </w:p>
  </w:footnote>
  <w:footnote w:type="continuationSeparator" w:id="0">
    <w:p w14:paraId="53C08A1B" w14:textId="77777777" w:rsidR="00C75E44" w:rsidRDefault="00C75E44" w:rsidP="005D196B">
      <w:pPr>
        <w:spacing w:after="0" w:line="240" w:lineRule="auto"/>
      </w:pPr>
      <w:r>
        <w:continuationSeparator/>
      </w:r>
    </w:p>
  </w:footnote>
  <w:footnote w:id="1">
    <w:p w14:paraId="1B1B67AA" w14:textId="77777777" w:rsidR="00C542B5" w:rsidRDefault="00C542B5" w:rsidP="006D610C">
      <w:pPr>
        <w:pStyle w:val="ad"/>
      </w:pPr>
      <w:r>
        <w:rPr>
          <w:rStyle w:val="af"/>
        </w:rPr>
        <w:footnoteRef/>
      </w:r>
      <w:r>
        <w:t xml:space="preserve"> </w:t>
      </w:r>
      <w:r>
        <w:rPr>
          <w:rFonts w:ascii="Times New Roman" w:hAnsi="Times New Roman"/>
          <w:i/>
          <w:sz w:val="16"/>
          <w:szCs w:val="16"/>
        </w:rPr>
        <w:t>Р</w:t>
      </w:r>
      <w:r w:rsidRPr="00DF2FFB">
        <w:rPr>
          <w:rFonts w:ascii="Times New Roman" w:hAnsi="Times New Roman"/>
          <w:i/>
          <w:sz w:val="16"/>
          <w:szCs w:val="16"/>
        </w:rPr>
        <w:t>аздел (либо отдельные пункты) включается в текст Договора при наличии в структуре сделки акцессорных обязательств в виде поручительства и (или) залога, а также требования о страховании залогового имущества (</w:t>
      </w:r>
      <w:r w:rsidRPr="00DF2FFB">
        <w:rPr>
          <w:rFonts w:ascii="Times New Roman" w:hAnsi="Times New Roman"/>
          <w:b/>
          <w:i/>
          <w:sz w:val="16"/>
          <w:szCs w:val="16"/>
        </w:rPr>
        <w:t>Примечание в текст договора не включается)</w:t>
      </w:r>
    </w:p>
  </w:footnote>
  <w:footnote w:id="2">
    <w:p w14:paraId="2D882B6B" w14:textId="0A3C03F2" w:rsidR="00D0071D" w:rsidRPr="00D0071D" w:rsidRDefault="00D0071D">
      <w:pPr>
        <w:pStyle w:val="ad"/>
        <w:rPr>
          <w:rFonts w:ascii="Times New Roman" w:hAnsi="Times New Roman" w:cs="Times New Roman"/>
          <w:i/>
        </w:rPr>
      </w:pPr>
      <w:r w:rsidRPr="00D0071D">
        <w:rPr>
          <w:rStyle w:val="af"/>
          <w:rFonts w:ascii="Times New Roman" w:hAnsi="Times New Roman" w:cs="Times New Roman"/>
        </w:rPr>
        <w:footnoteRef/>
      </w:r>
      <w:r w:rsidRPr="00D0071D">
        <w:rPr>
          <w:rFonts w:ascii="Times New Roman" w:hAnsi="Times New Roman" w:cs="Times New Roman"/>
        </w:rPr>
        <w:t xml:space="preserve"> </w:t>
      </w:r>
      <w:r w:rsidRPr="00D0071D">
        <w:rPr>
          <w:rFonts w:ascii="Times New Roman" w:hAnsi="Times New Roman" w:cs="Times New Roman"/>
          <w:i/>
          <w:sz w:val="16"/>
          <w:szCs w:val="16"/>
        </w:rPr>
        <w:t xml:space="preserve">Буллит включается в текст Договора, если Принципал является индивидуальным предпринимателем </w:t>
      </w:r>
      <w:r w:rsidRPr="00D0071D">
        <w:rPr>
          <w:rFonts w:ascii="Times New Roman" w:hAnsi="Times New Roman" w:cs="Times New Roman"/>
          <w:b/>
          <w:i/>
          <w:sz w:val="16"/>
          <w:szCs w:val="16"/>
        </w:rPr>
        <w:t>(Примечание в текст договора не включается)</w:t>
      </w:r>
      <w:r w:rsidRPr="00D0071D">
        <w:rPr>
          <w:rFonts w:ascii="Times New Roman" w:hAnsi="Times New Roman" w:cs="Times New Roman"/>
          <w: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494C"/>
    <w:multiLevelType w:val="hybridMultilevel"/>
    <w:tmpl w:val="4B08E100"/>
    <w:lvl w:ilvl="0" w:tplc="24A88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19E0F6C"/>
    <w:multiLevelType w:val="hybridMultilevel"/>
    <w:tmpl w:val="96D02948"/>
    <w:lvl w:ilvl="0" w:tplc="24A884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2B136F4"/>
    <w:multiLevelType w:val="hybridMultilevel"/>
    <w:tmpl w:val="D102DAE0"/>
    <w:lvl w:ilvl="0" w:tplc="24A884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F24D6C"/>
    <w:multiLevelType w:val="hybridMultilevel"/>
    <w:tmpl w:val="FABCC0C0"/>
    <w:lvl w:ilvl="0" w:tplc="24A88478">
      <w:start w:val="1"/>
      <w:numFmt w:val="bullet"/>
      <w:lvlText w:val=""/>
      <w:lvlJc w:val="left"/>
      <w:pPr>
        <w:ind w:left="220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6B608B"/>
    <w:multiLevelType w:val="multilevel"/>
    <w:tmpl w:val="F55C8254"/>
    <w:lvl w:ilvl="0">
      <w:start w:val="1"/>
      <w:numFmt w:val="decimal"/>
      <w:lvlText w:val="%1."/>
      <w:lvlJc w:val="left"/>
      <w:pPr>
        <w:ind w:left="540" w:hanging="540"/>
      </w:pPr>
      <w:rPr>
        <w:rFonts w:hint="default"/>
      </w:rPr>
    </w:lvl>
    <w:lvl w:ilvl="1">
      <w:start w:val="3"/>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D744639"/>
    <w:multiLevelType w:val="multilevel"/>
    <w:tmpl w:val="6D6C35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000B84"/>
    <w:multiLevelType w:val="hybridMultilevel"/>
    <w:tmpl w:val="04905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5F1DFA"/>
    <w:multiLevelType w:val="multilevel"/>
    <w:tmpl w:val="757C9CD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69608F4"/>
    <w:multiLevelType w:val="multilevel"/>
    <w:tmpl w:val="8B7C7F1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355C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ED5FF5"/>
    <w:multiLevelType w:val="multilevel"/>
    <w:tmpl w:val="DE528D2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1747C37"/>
    <w:multiLevelType w:val="multilevel"/>
    <w:tmpl w:val="07E059AA"/>
    <w:lvl w:ilvl="0">
      <w:start w:val="4"/>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692B6B"/>
    <w:multiLevelType w:val="multilevel"/>
    <w:tmpl w:val="9ABC8F74"/>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8" w15:restartNumberingAfterBreak="0">
    <w:nsid w:val="771B080B"/>
    <w:multiLevelType w:val="multilevel"/>
    <w:tmpl w:val="81344D2A"/>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669556025">
    <w:abstractNumId w:val="13"/>
  </w:num>
  <w:num w:numId="2" w16cid:durableId="1115707818">
    <w:abstractNumId w:val="5"/>
  </w:num>
  <w:num w:numId="3" w16cid:durableId="289675730">
    <w:abstractNumId w:val="12"/>
  </w:num>
  <w:num w:numId="4" w16cid:durableId="1243489533">
    <w:abstractNumId w:val="9"/>
  </w:num>
  <w:num w:numId="5" w16cid:durableId="1133405137">
    <w:abstractNumId w:val="1"/>
  </w:num>
  <w:num w:numId="6" w16cid:durableId="112944620">
    <w:abstractNumId w:val="7"/>
  </w:num>
  <w:num w:numId="7" w16cid:durableId="1141776617">
    <w:abstractNumId w:val="8"/>
  </w:num>
  <w:num w:numId="8" w16cid:durableId="374164409">
    <w:abstractNumId w:val="16"/>
  </w:num>
  <w:num w:numId="9" w16cid:durableId="531651911">
    <w:abstractNumId w:val="17"/>
  </w:num>
  <w:num w:numId="10" w16cid:durableId="138426226">
    <w:abstractNumId w:val="10"/>
  </w:num>
  <w:num w:numId="11" w16cid:durableId="1530683341">
    <w:abstractNumId w:val="4"/>
  </w:num>
  <w:num w:numId="12" w16cid:durableId="2046982512">
    <w:abstractNumId w:val="15"/>
  </w:num>
  <w:num w:numId="13" w16cid:durableId="1674449159">
    <w:abstractNumId w:val="18"/>
  </w:num>
  <w:num w:numId="14" w16cid:durableId="2139106280">
    <w:abstractNumId w:val="14"/>
  </w:num>
  <w:num w:numId="15" w16cid:durableId="179248218">
    <w:abstractNumId w:val="3"/>
  </w:num>
  <w:num w:numId="16" w16cid:durableId="4406779">
    <w:abstractNumId w:val="2"/>
  </w:num>
  <w:num w:numId="17" w16cid:durableId="1690714669">
    <w:abstractNumId w:val="0"/>
  </w:num>
  <w:num w:numId="18" w16cid:durableId="1826120218">
    <w:abstractNumId w:val="11"/>
  </w:num>
  <w:num w:numId="19" w16cid:durableId="3515626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96B"/>
    <w:rsid w:val="00016EA4"/>
    <w:rsid w:val="0002574F"/>
    <w:rsid w:val="000302ED"/>
    <w:rsid w:val="00031B41"/>
    <w:rsid w:val="0003540C"/>
    <w:rsid w:val="0004466D"/>
    <w:rsid w:val="00050732"/>
    <w:rsid w:val="00053C71"/>
    <w:rsid w:val="000610C4"/>
    <w:rsid w:val="0006320D"/>
    <w:rsid w:val="00065C1B"/>
    <w:rsid w:val="000661EC"/>
    <w:rsid w:val="00071F5F"/>
    <w:rsid w:val="000A0EA5"/>
    <w:rsid w:val="000B406B"/>
    <w:rsid w:val="000B71A8"/>
    <w:rsid w:val="000E185C"/>
    <w:rsid w:val="000E33BD"/>
    <w:rsid w:val="000F69FD"/>
    <w:rsid w:val="00111B09"/>
    <w:rsid w:val="001218BF"/>
    <w:rsid w:val="001363F4"/>
    <w:rsid w:val="00156DC5"/>
    <w:rsid w:val="001B6863"/>
    <w:rsid w:val="001E5A13"/>
    <w:rsid w:val="001F04E1"/>
    <w:rsid w:val="001F451D"/>
    <w:rsid w:val="002213BD"/>
    <w:rsid w:val="00222D5F"/>
    <w:rsid w:val="00233A00"/>
    <w:rsid w:val="00251DE2"/>
    <w:rsid w:val="002532E9"/>
    <w:rsid w:val="00285F64"/>
    <w:rsid w:val="002862AE"/>
    <w:rsid w:val="002B43C1"/>
    <w:rsid w:val="002B6B6C"/>
    <w:rsid w:val="002B7049"/>
    <w:rsid w:val="002C723F"/>
    <w:rsid w:val="002E4D99"/>
    <w:rsid w:val="002E70BE"/>
    <w:rsid w:val="002F4C02"/>
    <w:rsid w:val="00304D1D"/>
    <w:rsid w:val="003167C5"/>
    <w:rsid w:val="003200EB"/>
    <w:rsid w:val="00324F22"/>
    <w:rsid w:val="0033451A"/>
    <w:rsid w:val="0039513F"/>
    <w:rsid w:val="003C4963"/>
    <w:rsid w:val="003D7C2A"/>
    <w:rsid w:val="003F3600"/>
    <w:rsid w:val="003F390A"/>
    <w:rsid w:val="004054A6"/>
    <w:rsid w:val="00407F4D"/>
    <w:rsid w:val="0041295A"/>
    <w:rsid w:val="00440DB5"/>
    <w:rsid w:val="004441DF"/>
    <w:rsid w:val="00451619"/>
    <w:rsid w:val="00467F7E"/>
    <w:rsid w:val="004753D4"/>
    <w:rsid w:val="00493243"/>
    <w:rsid w:val="004B5F05"/>
    <w:rsid w:val="004C7C61"/>
    <w:rsid w:val="004D69EB"/>
    <w:rsid w:val="004E5F19"/>
    <w:rsid w:val="004E7C69"/>
    <w:rsid w:val="005151A5"/>
    <w:rsid w:val="0051566D"/>
    <w:rsid w:val="00566D43"/>
    <w:rsid w:val="0058091B"/>
    <w:rsid w:val="00592A85"/>
    <w:rsid w:val="005B21A2"/>
    <w:rsid w:val="005B35F4"/>
    <w:rsid w:val="005B423E"/>
    <w:rsid w:val="005B7217"/>
    <w:rsid w:val="005C0495"/>
    <w:rsid w:val="005C115E"/>
    <w:rsid w:val="005C2E49"/>
    <w:rsid w:val="005C3238"/>
    <w:rsid w:val="005C55E3"/>
    <w:rsid w:val="005C74A7"/>
    <w:rsid w:val="005D196B"/>
    <w:rsid w:val="005E6F54"/>
    <w:rsid w:val="005F2871"/>
    <w:rsid w:val="00617D93"/>
    <w:rsid w:val="00653694"/>
    <w:rsid w:val="00664EF6"/>
    <w:rsid w:val="006847C3"/>
    <w:rsid w:val="006D141D"/>
    <w:rsid w:val="006D2858"/>
    <w:rsid w:val="006D610C"/>
    <w:rsid w:val="006D7142"/>
    <w:rsid w:val="006F3E34"/>
    <w:rsid w:val="006F78B5"/>
    <w:rsid w:val="00700A87"/>
    <w:rsid w:val="007013C2"/>
    <w:rsid w:val="0070379F"/>
    <w:rsid w:val="00710FCE"/>
    <w:rsid w:val="00733FDC"/>
    <w:rsid w:val="00740CCC"/>
    <w:rsid w:val="007707E3"/>
    <w:rsid w:val="007831CB"/>
    <w:rsid w:val="0078539E"/>
    <w:rsid w:val="007B7638"/>
    <w:rsid w:val="007C05D8"/>
    <w:rsid w:val="007C1C58"/>
    <w:rsid w:val="007D6F0C"/>
    <w:rsid w:val="0080528A"/>
    <w:rsid w:val="00816DB0"/>
    <w:rsid w:val="00824EF3"/>
    <w:rsid w:val="00833033"/>
    <w:rsid w:val="008442CF"/>
    <w:rsid w:val="00853562"/>
    <w:rsid w:val="00861C69"/>
    <w:rsid w:val="00867741"/>
    <w:rsid w:val="00875CAB"/>
    <w:rsid w:val="0088671A"/>
    <w:rsid w:val="0089624A"/>
    <w:rsid w:val="008A18C3"/>
    <w:rsid w:val="008B77D6"/>
    <w:rsid w:val="008D38E1"/>
    <w:rsid w:val="008D3D7F"/>
    <w:rsid w:val="008E3E13"/>
    <w:rsid w:val="00921CA1"/>
    <w:rsid w:val="009355F9"/>
    <w:rsid w:val="00950445"/>
    <w:rsid w:val="00970DFC"/>
    <w:rsid w:val="009735A8"/>
    <w:rsid w:val="00975112"/>
    <w:rsid w:val="00982827"/>
    <w:rsid w:val="009840C0"/>
    <w:rsid w:val="00986CDC"/>
    <w:rsid w:val="00987E42"/>
    <w:rsid w:val="00990845"/>
    <w:rsid w:val="00997787"/>
    <w:rsid w:val="009A3D40"/>
    <w:rsid w:val="009B3AE2"/>
    <w:rsid w:val="009C3AEA"/>
    <w:rsid w:val="009C4976"/>
    <w:rsid w:val="009E4890"/>
    <w:rsid w:val="009F01F2"/>
    <w:rsid w:val="00A241CA"/>
    <w:rsid w:val="00A276D0"/>
    <w:rsid w:val="00A52039"/>
    <w:rsid w:val="00A6589D"/>
    <w:rsid w:val="00A67408"/>
    <w:rsid w:val="00A82108"/>
    <w:rsid w:val="00A92D6D"/>
    <w:rsid w:val="00AC2192"/>
    <w:rsid w:val="00AC2CC8"/>
    <w:rsid w:val="00AD2A0E"/>
    <w:rsid w:val="00AE575A"/>
    <w:rsid w:val="00AE5D72"/>
    <w:rsid w:val="00AF0FB9"/>
    <w:rsid w:val="00AF4DFD"/>
    <w:rsid w:val="00B03026"/>
    <w:rsid w:val="00B12359"/>
    <w:rsid w:val="00B31E1F"/>
    <w:rsid w:val="00B332F7"/>
    <w:rsid w:val="00B62DBE"/>
    <w:rsid w:val="00B67575"/>
    <w:rsid w:val="00BA7847"/>
    <w:rsid w:val="00BB6AA9"/>
    <w:rsid w:val="00BC62D1"/>
    <w:rsid w:val="00C26FD8"/>
    <w:rsid w:val="00C3211F"/>
    <w:rsid w:val="00C479D9"/>
    <w:rsid w:val="00C505A2"/>
    <w:rsid w:val="00C542B5"/>
    <w:rsid w:val="00C751A1"/>
    <w:rsid w:val="00C75E44"/>
    <w:rsid w:val="00C807E5"/>
    <w:rsid w:val="00CB3D5B"/>
    <w:rsid w:val="00CC06D8"/>
    <w:rsid w:val="00CD560D"/>
    <w:rsid w:val="00CD6930"/>
    <w:rsid w:val="00D0071D"/>
    <w:rsid w:val="00D31527"/>
    <w:rsid w:val="00D35784"/>
    <w:rsid w:val="00D415B2"/>
    <w:rsid w:val="00D424A5"/>
    <w:rsid w:val="00D469ED"/>
    <w:rsid w:val="00D51653"/>
    <w:rsid w:val="00D6605F"/>
    <w:rsid w:val="00D7121C"/>
    <w:rsid w:val="00D75FBB"/>
    <w:rsid w:val="00D9665C"/>
    <w:rsid w:val="00DA5548"/>
    <w:rsid w:val="00DA6B8F"/>
    <w:rsid w:val="00DA7AB7"/>
    <w:rsid w:val="00DB0836"/>
    <w:rsid w:val="00E37408"/>
    <w:rsid w:val="00E43C3F"/>
    <w:rsid w:val="00E44735"/>
    <w:rsid w:val="00E608D3"/>
    <w:rsid w:val="00E60BB2"/>
    <w:rsid w:val="00E734AF"/>
    <w:rsid w:val="00E92256"/>
    <w:rsid w:val="00E941D6"/>
    <w:rsid w:val="00ED380C"/>
    <w:rsid w:val="00ED3F49"/>
    <w:rsid w:val="00EF511F"/>
    <w:rsid w:val="00F03277"/>
    <w:rsid w:val="00F459A8"/>
    <w:rsid w:val="00F51109"/>
    <w:rsid w:val="00F54B9F"/>
    <w:rsid w:val="00F566E3"/>
    <w:rsid w:val="00F61943"/>
    <w:rsid w:val="00F647F0"/>
    <w:rsid w:val="00F828F0"/>
    <w:rsid w:val="00F849A4"/>
    <w:rsid w:val="00F878CF"/>
    <w:rsid w:val="00FB0911"/>
    <w:rsid w:val="00FC0254"/>
    <w:rsid w:val="00FC4F28"/>
    <w:rsid w:val="00FD3725"/>
    <w:rsid w:val="00FE4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3AB5"/>
  <w15:docId w15:val="{2FE0F7A0-210F-4B1D-B0B3-666A0D7E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D1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5D196B"/>
    <w:pPr>
      <w:spacing w:before="120" w:after="120" w:line="276" w:lineRule="auto"/>
      <w:ind w:firstLine="482"/>
      <w:jc w:val="both"/>
      <w:outlineLvl w:val="1"/>
    </w:pPr>
    <w:rPr>
      <w:rFonts w:ascii="Times New Roman" w:eastAsia="Times New Roman" w:hAnsi="Times New Roman" w:cs="Times New Roman"/>
      <w:bCs/>
      <w:sz w:val="20"/>
      <w:szCs w:val="26"/>
      <w:lang w:val="x-none" w:eastAsia="ru-RU"/>
    </w:rPr>
  </w:style>
  <w:style w:type="paragraph" w:styleId="3">
    <w:name w:val="heading 3"/>
    <w:basedOn w:val="a"/>
    <w:next w:val="a"/>
    <w:link w:val="30"/>
    <w:uiPriority w:val="9"/>
    <w:qFormat/>
    <w:rsid w:val="005D196B"/>
    <w:pPr>
      <w:spacing w:before="120" w:after="120" w:line="276" w:lineRule="auto"/>
      <w:ind w:firstLine="482"/>
      <w:jc w:val="both"/>
      <w:outlineLvl w:val="2"/>
    </w:pPr>
    <w:rPr>
      <w:rFonts w:ascii="Times New Roman" w:eastAsia="Times New Roman" w:hAnsi="Times New Roman" w:cs="Times New Roman"/>
      <w:bCs/>
      <w:sz w:val="20"/>
      <w:szCs w:val="20"/>
      <w:lang w:val="x-none" w:eastAsia="ru-RU"/>
    </w:rPr>
  </w:style>
  <w:style w:type="paragraph" w:styleId="4">
    <w:name w:val="heading 4"/>
    <w:basedOn w:val="a"/>
    <w:next w:val="a"/>
    <w:link w:val="40"/>
    <w:uiPriority w:val="9"/>
    <w:qFormat/>
    <w:rsid w:val="005D196B"/>
    <w:pPr>
      <w:spacing w:before="120" w:after="120" w:line="276" w:lineRule="auto"/>
      <w:ind w:firstLine="482"/>
      <w:jc w:val="both"/>
      <w:outlineLvl w:val="3"/>
    </w:pPr>
    <w:rPr>
      <w:rFonts w:ascii="Times New Roman" w:eastAsia="Times New Roman" w:hAnsi="Times New Roman" w:cs="Times New Roman"/>
      <w:bCs/>
      <w:iCs/>
      <w:sz w:val="20"/>
      <w:szCs w:val="20"/>
      <w:lang w:val="x-none" w:eastAsia="ru-RU"/>
    </w:rPr>
  </w:style>
  <w:style w:type="paragraph" w:styleId="5">
    <w:name w:val="heading 5"/>
    <w:basedOn w:val="a"/>
    <w:next w:val="a"/>
    <w:link w:val="50"/>
    <w:uiPriority w:val="9"/>
    <w:qFormat/>
    <w:rsid w:val="005D196B"/>
    <w:pPr>
      <w:keepNext/>
      <w:keepLines/>
      <w:spacing w:before="200" w:after="0" w:line="276" w:lineRule="auto"/>
      <w:ind w:firstLine="482"/>
      <w:jc w:val="both"/>
      <w:outlineLvl w:val="4"/>
    </w:pPr>
    <w:rPr>
      <w:rFonts w:ascii="Times New Roman" w:eastAsia="Times New Roman" w:hAnsi="Times New Roman" w:cs="Times New Roman"/>
      <w:sz w:val="20"/>
      <w:szCs w:val="20"/>
      <w:lang w:val="x-none" w:eastAsia="ru-RU"/>
    </w:rPr>
  </w:style>
  <w:style w:type="paragraph" w:styleId="6">
    <w:name w:val="heading 6"/>
    <w:basedOn w:val="a"/>
    <w:next w:val="a"/>
    <w:link w:val="60"/>
    <w:uiPriority w:val="9"/>
    <w:qFormat/>
    <w:rsid w:val="005D196B"/>
    <w:pPr>
      <w:keepNext/>
      <w:keepLines/>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ru-RU"/>
    </w:rPr>
  </w:style>
  <w:style w:type="paragraph" w:styleId="7">
    <w:name w:val="heading 7"/>
    <w:basedOn w:val="a"/>
    <w:next w:val="a"/>
    <w:link w:val="70"/>
    <w:uiPriority w:val="9"/>
    <w:qFormat/>
    <w:rsid w:val="005D196B"/>
    <w:pPr>
      <w:keepNext/>
      <w:keepLines/>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ru-RU"/>
    </w:rPr>
  </w:style>
  <w:style w:type="paragraph" w:styleId="8">
    <w:name w:val="heading 8"/>
    <w:basedOn w:val="a"/>
    <w:next w:val="a"/>
    <w:link w:val="80"/>
    <w:uiPriority w:val="9"/>
    <w:qFormat/>
    <w:rsid w:val="005D196B"/>
    <w:pPr>
      <w:keepNext/>
      <w:keepLines/>
      <w:spacing w:before="200" w:after="0" w:line="276" w:lineRule="auto"/>
      <w:ind w:firstLine="482"/>
      <w:jc w:val="both"/>
      <w:outlineLvl w:val="7"/>
    </w:pPr>
    <w:rPr>
      <w:rFonts w:ascii="Times New Roman" w:eastAsia="Times New Roman" w:hAnsi="Times New Roman" w:cs="Times New Roman"/>
      <w:color w:val="4F81BD"/>
      <w:sz w:val="20"/>
      <w:szCs w:val="20"/>
      <w:lang w:val="x-none" w:eastAsia="ru-RU"/>
    </w:rPr>
  </w:style>
  <w:style w:type="paragraph" w:styleId="9">
    <w:name w:val="heading 9"/>
    <w:basedOn w:val="a"/>
    <w:next w:val="a"/>
    <w:link w:val="90"/>
    <w:uiPriority w:val="9"/>
    <w:qFormat/>
    <w:rsid w:val="005D196B"/>
    <w:pPr>
      <w:keepNext/>
      <w:keepLines/>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D196B"/>
    <w:rPr>
      <w:color w:val="0000FF"/>
      <w:u w:val="single"/>
    </w:rPr>
  </w:style>
  <w:style w:type="character" w:customStyle="1" w:styleId="10">
    <w:name w:val="Заголовок 1 Знак"/>
    <w:basedOn w:val="a0"/>
    <w:link w:val="1"/>
    <w:uiPriority w:val="9"/>
    <w:rsid w:val="005D19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196B"/>
    <w:rPr>
      <w:rFonts w:ascii="Times New Roman" w:eastAsia="Times New Roman" w:hAnsi="Times New Roman" w:cs="Times New Roman"/>
      <w:bCs/>
      <w:sz w:val="20"/>
      <w:szCs w:val="26"/>
      <w:lang w:val="x-none" w:eastAsia="ru-RU"/>
    </w:rPr>
  </w:style>
  <w:style w:type="character" w:customStyle="1" w:styleId="30">
    <w:name w:val="Заголовок 3 Знак"/>
    <w:basedOn w:val="a0"/>
    <w:link w:val="3"/>
    <w:uiPriority w:val="9"/>
    <w:rsid w:val="005D196B"/>
    <w:rPr>
      <w:rFonts w:ascii="Times New Roman" w:eastAsia="Times New Roman" w:hAnsi="Times New Roman" w:cs="Times New Roman"/>
      <w:bCs/>
      <w:sz w:val="20"/>
      <w:szCs w:val="20"/>
      <w:lang w:val="x-none" w:eastAsia="ru-RU"/>
    </w:rPr>
  </w:style>
  <w:style w:type="character" w:customStyle="1" w:styleId="40">
    <w:name w:val="Заголовок 4 Знак"/>
    <w:basedOn w:val="a0"/>
    <w:link w:val="4"/>
    <w:uiPriority w:val="9"/>
    <w:rsid w:val="005D196B"/>
    <w:rPr>
      <w:rFonts w:ascii="Times New Roman" w:eastAsia="Times New Roman" w:hAnsi="Times New Roman" w:cs="Times New Roman"/>
      <w:bCs/>
      <w:iCs/>
      <w:sz w:val="20"/>
      <w:szCs w:val="20"/>
      <w:lang w:val="x-none" w:eastAsia="ru-RU"/>
    </w:rPr>
  </w:style>
  <w:style w:type="character" w:customStyle="1" w:styleId="50">
    <w:name w:val="Заголовок 5 Знак"/>
    <w:basedOn w:val="a0"/>
    <w:link w:val="5"/>
    <w:uiPriority w:val="9"/>
    <w:rsid w:val="005D196B"/>
    <w:rPr>
      <w:rFonts w:ascii="Times New Roman" w:eastAsia="Times New Roman" w:hAnsi="Times New Roman" w:cs="Times New Roman"/>
      <w:sz w:val="20"/>
      <w:szCs w:val="20"/>
      <w:lang w:val="x-none" w:eastAsia="ru-RU"/>
    </w:rPr>
  </w:style>
  <w:style w:type="character" w:customStyle="1" w:styleId="60">
    <w:name w:val="Заголовок 6 Знак"/>
    <w:basedOn w:val="a0"/>
    <w:link w:val="6"/>
    <w:uiPriority w:val="9"/>
    <w:rsid w:val="005D196B"/>
    <w:rPr>
      <w:rFonts w:ascii="Times New Roman" w:eastAsia="Times New Roman" w:hAnsi="Times New Roman" w:cs="Times New Roman"/>
      <w:i/>
      <w:iCs/>
      <w:color w:val="243F60"/>
      <w:sz w:val="20"/>
      <w:szCs w:val="20"/>
      <w:lang w:val="x-none" w:eastAsia="ru-RU"/>
    </w:rPr>
  </w:style>
  <w:style w:type="character" w:customStyle="1" w:styleId="70">
    <w:name w:val="Заголовок 7 Знак"/>
    <w:basedOn w:val="a0"/>
    <w:link w:val="7"/>
    <w:uiPriority w:val="9"/>
    <w:rsid w:val="005D196B"/>
    <w:rPr>
      <w:rFonts w:ascii="Times New Roman" w:eastAsia="Times New Roman" w:hAnsi="Times New Roman" w:cs="Times New Roman"/>
      <w:i/>
      <w:iCs/>
      <w:color w:val="404040"/>
      <w:sz w:val="20"/>
      <w:szCs w:val="20"/>
      <w:lang w:val="x-none" w:eastAsia="ru-RU"/>
    </w:rPr>
  </w:style>
  <w:style w:type="character" w:customStyle="1" w:styleId="80">
    <w:name w:val="Заголовок 8 Знак"/>
    <w:basedOn w:val="a0"/>
    <w:link w:val="8"/>
    <w:uiPriority w:val="9"/>
    <w:rsid w:val="005D196B"/>
    <w:rPr>
      <w:rFonts w:ascii="Times New Roman" w:eastAsia="Times New Roman" w:hAnsi="Times New Roman" w:cs="Times New Roman"/>
      <w:color w:val="4F81BD"/>
      <w:sz w:val="20"/>
      <w:szCs w:val="20"/>
      <w:lang w:val="x-none" w:eastAsia="ru-RU"/>
    </w:rPr>
  </w:style>
  <w:style w:type="character" w:customStyle="1" w:styleId="90">
    <w:name w:val="Заголовок 9 Знак"/>
    <w:basedOn w:val="a0"/>
    <w:link w:val="9"/>
    <w:uiPriority w:val="9"/>
    <w:rsid w:val="005D196B"/>
    <w:rPr>
      <w:rFonts w:ascii="Times New Roman" w:eastAsia="Times New Roman" w:hAnsi="Times New Roman" w:cs="Times New Roman"/>
      <w:i/>
      <w:iCs/>
      <w:color w:val="404040"/>
      <w:sz w:val="20"/>
      <w:szCs w:val="20"/>
      <w:lang w:val="x-none" w:eastAsia="ru-RU"/>
    </w:rPr>
  </w:style>
  <w:style w:type="character" w:customStyle="1" w:styleId="2Exact">
    <w:name w:val="Основной текст (2) Exact"/>
    <w:basedOn w:val="a0"/>
    <w:rsid w:val="005D196B"/>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D196B"/>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D196B"/>
    <w:rPr>
      <w:rFonts w:ascii="Times New Roman" w:eastAsia="Times New Roman" w:hAnsi="Times New Roman" w:cs="Times New Roman"/>
      <w:b w:val="0"/>
      <w:bCs w:val="0"/>
      <w:i w:val="0"/>
      <w:iCs w:val="0"/>
      <w:smallCaps w:val="0"/>
      <w:strike w:val="0"/>
      <w:sz w:val="30"/>
      <w:szCs w:val="30"/>
      <w:u w:val="none"/>
    </w:rPr>
  </w:style>
  <w:style w:type="character" w:customStyle="1" w:styleId="2Calibri0ptExact">
    <w:name w:val="Основной текст (2) + Calibri;Курсив;Интервал 0 pt Exact"/>
    <w:basedOn w:val="21"/>
    <w:rsid w:val="005D196B"/>
    <w:rPr>
      <w:rFonts w:ascii="Calibri" w:eastAsia="Calibri" w:hAnsi="Calibri" w:cs="Calibri"/>
      <w:b w:val="0"/>
      <w:bCs w:val="0"/>
      <w:i/>
      <w:iCs/>
      <w:smallCaps w:val="0"/>
      <w:strike w:val="0"/>
      <w:spacing w:val="-10"/>
      <w:u w:val="single"/>
    </w:rPr>
  </w:style>
  <w:style w:type="character" w:customStyle="1" w:styleId="Exact">
    <w:name w:val="Подпись к картинке Exact"/>
    <w:basedOn w:val="a0"/>
    <w:link w:val="a5"/>
    <w:rsid w:val="005D196B"/>
    <w:rPr>
      <w:rFonts w:ascii="Calibri" w:eastAsia="Calibri" w:hAnsi="Calibri" w:cs="Calibri"/>
      <w:b/>
      <w:bCs/>
      <w:spacing w:val="-10"/>
      <w:sz w:val="16"/>
      <w:szCs w:val="16"/>
      <w:shd w:val="clear" w:color="auto" w:fill="FFFFFF"/>
    </w:rPr>
  </w:style>
  <w:style w:type="character" w:customStyle="1" w:styleId="22">
    <w:name w:val="Заголовок №2_"/>
    <w:basedOn w:val="a0"/>
    <w:link w:val="23"/>
    <w:rsid w:val="005D196B"/>
    <w:rPr>
      <w:rFonts w:ascii="Times New Roman" w:eastAsia="Times New Roman" w:hAnsi="Times New Roman" w:cs="Times New Roman"/>
      <w:b/>
      <w:bCs/>
      <w:sz w:val="28"/>
      <w:szCs w:val="28"/>
      <w:shd w:val="clear" w:color="auto" w:fill="FFFFFF"/>
    </w:rPr>
  </w:style>
  <w:style w:type="character" w:customStyle="1" w:styleId="31">
    <w:name w:val="Заголовок №3_"/>
    <w:basedOn w:val="a0"/>
    <w:rsid w:val="005D196B"/>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D196B"/>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rsid w:val="005D196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1"/>
    <w:rsid w:val="005D19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
    <w:name w:val="Заголовок №3"/>
    <w:basedOn w:val="31"/>
    <w:rsid w:val="005D196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5">
    <w:name w:val="Подпись к картинке"/>
    <w:basedOn w:val="a"/>
    <w:link w:val="Exact"/>
    <w:rsid w:val="005D196B"/>
    <w:pPr>
      <w:widowControl w:val="0"/>
      <w:shd w:val="clear" w:color="auto" w:fill="FFFFFF"/>
      <w:spacing w:after="0" w:line="0" w:lineRule="atLeast"/>
    </w:pPr>
    <w:rPr>
      <w:rFonts w:ascii="Calibri" w:eastAsia="Calibri" w:hAnsi="Calibri" w:cs="Calibri"/>
      <w:b/>
      <w:bCs/>
      <w:spacing w:val="-10"/>
      <w:sz w:val="16"/>
      <w:szCs w:val="16"/>
    </w:rPr>
  </w:style>
  <w:style w:type="paragraph" w:customStyle="1" w:styleId="23">
    <w:name w:val="Заголовок №2"/>
    <w:basedOn w:val="a"/>
    <w:link w:val="22"/>
    <w:rsid w:val="005D196B"/>
    <w:pPr>
      <w:widowControl w:val="0"/>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12">
    <w:name w:val="Заголовок №1"/>
    <w:basedOn w:val="a"/>
    <w:link w:val="11"/>
    <w:rsid w:val="005D196B"/>
    <w:pPr>
      <w:widowControl w:val="0"/>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5D196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5D196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5D19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7">
    <w:name w:val="Верхний колонтитул Знак"/>
    <w:basedOn w:val="a0"/>
    <w:link w:val="a6"/>
    <w:uiPriority w:val="99"/>
    <w:rsid w:val="005D196B"/>
    <w:rPr>
      <w:rFonts w:ascii="Microsoft Sans Serif" w:eastAsia="Microsoft Sans Serif" w:hAnsi="Microsoft Sans Serif" w:cs="Microsoft Sans Serif"/>
      <w:color w:val="000000"/>
      <w:sz w:val="24"/>
      <w:szCs w:val="24"/>
      <w:lang w:eastAsia="ru-RU" w:bidi="ru-RU"/>
    </w:rPr>
  </w:style>
  <w:style w:type="paragraph" w:styleId="a8">
    <w:name w:val="footer"/>
    <w:basedOn w:val="a"/>
    <w:link w:val="a9"/>
    <w:uiPriority w:val="99"/>
    <w:unhideWhenUsed/>
    <w:rsid w:val="005D196B"/>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9">
    <w:name w:val="Нижний колонтитул Знак"/>
    <w:basedOn w:val="a0"/>
    <w:link w:val="a8"/>
    <w:uiPriority w:val="99"/>
    <w:rsid w:val="005D196B"/>
    <w:rPr>
      <w:rFonts w:ascii="Microsoft Sans Serif" w:eastAsia="Microsoft Sans Serif" w:hAnsi="Microsoft Sans Serif" w:cs="Microsoft Sans Serif"/>
      <w:color w:val="000000"/>
      <w:sz w:val="24"/>
      <w:szCs w:val="24"/>
      <w:lang w:eastAsia="ru-RU" w:bidi="ru-RU"/>
    </w:rPr>
  </w:style>
  <w:style w:type="paragraph" w:styleId="aa">
    <w:name w:val="endnote text"/>
    <w:basedOn w:val="a"/>
    <w:link w:val="ab"/>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b">
    <w:name w:val="Текст концевой сноски Знак"/>
    <w:basedOn w:val="a0"/>
    <w:link w:val="aa"/>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c">
    <w:name w:val="endnote reference"/>
    <w:basedOn w:val="a0"/>
    <w:uiPriority w:val="99"/>
    <w:semiHidden/>
    <w:unhideWhenUsed/>
    <w:rsid w:val="005D196B"/>
    <w:rPr>
      <w:vertAlign w:val="superscript"/>
    </w:rPr>
  </w:style>
  <w:style w:type="paragraph" w:styleId="ad">
    <w:name w:val="footnote text"/>
    <w:basedOn w:val="a"/>
    <w:link w:val="ae"/>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e">
    <w:name w:val="Текст сноски Знак"/>
    <w:basedOn w:val="a0"/>
    <w:link w:val="ad"/>
    <w:uiPriority w:val="99"/>
    <w:semiHidden/>
    <w:rsid w:val="005D196B"/>
    <w:rPr>
      <w:rFonts w:ascii="Microsoft Sans Serif" w:eastAsia="Microsoft Sans Serif" w:hAnsi="Microsoft Sans Serif" w:cs="Microsoft Sans Serif"/>
      <w:color w:val="000000"/>
      <w:sz w:val="20"/>
      <w:szCs w:val="20"/>
      <w:lang w:eastAsia="ru-RU" w:bidi="ru-RU"/>
    </w:rPr>
  </w:style>
  <w:style w:type="character" w:styleId="af">
    <w:name w:val="footnote reference"/>
    <w:basedOn w:val="a0"/>
    <w:uiPriority w:val="99"/>
    <w:semiHidden/>
    <w:unhideWhenUsed/>
    <w:rsid w:val="005D196B"/>
    <w:rPr>
      <w:vertAlign w:val="superscript"/>
    </w:rPr>
  </w:style>
  <w:style w:type="paragraph" w:styleId="af0">
    <w:name w:val="Balloon Text"/>
    <w:basedOn w:val="a"/>
    <w:link w:val="af1"/>
    <w:uiPriority w:val="99"/>
    <w:semiHidden/>
    <w:unhideWhenUsed/>
    <w:rsid w:val="005D196B"/>
    <w:pPr>
      <w:widowControl w:val="0"/>
      <w:spacing w:after="0" w:line="240" w:lineRule="auto"/>
    </w:pPr>
    <w:rPr>
      <w:rFonts w:ascii="Segoe UI" w:eastAsia="Microsoft Sans Serif" w:hAnsi="Segoe UI" w:cs="Segoe UI"/>
      <w:color w:val="000000"/>
      <w:sz w:val="18"/>
      <w:szCs w:val="18"/>
      <w:lang w:eastAsia="ru-RU" w:bidi="ru-RU"/>
    </w:rPr>
  </w:style>
  <w:style w:type="character" w:customStyle="1" w:styleId="af1">
    <w:name w:val="Текст выноски Знак"/>
    <w:basedOn w:val="a0"/>
    <w:link w:val="af0"/>
    <w:uiPriority w:val="99"/>
    <w:semiHidden/>
    <w:rsid w:val="005D196B"/>
    <w:rPr>
      <w:rFonts w:ascii="Segoe UI" w:eastAsia="Microsoft Sans Serif" w:hAnsi="Segoe UI" w:cs="Segoe UI"/>
      <w:color w:val="000000"/>
      <w:sz w:val="18"/>
      <w:szCs w:val="18"/>
      <w:lang w:eastAsia="ru-RU" w:bidi="ru-RU"/>
    </w:rPr>
  </w:style>
  <w:style w:type="table" w:styleId="af2">
    <w:name w:val="Table Grid"/>
    <w:basedOn w:val="a1"/>
    <w:uiPriority w:val="59"/>
    <w:rsid w:val="005D1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5D196B"/>
    <w:pPr>
      <w:ind w:left="720"/>
      <w:contextualSpacing/>
    </w:pPr>
    <w:rPr>
      <w:rFonts w:ascii="Calibri" w:eastAsia="Calibri" w:hAnsi="Calibri" w:cs="Times New Roman"/>
    </w:rPr>
  </w:style>
  <w:style w:type="character" w:customStyle="1" w:styleId="mail-message-sender-email">
    <w:name w:val="mail-message-sender-email"/>
    <w:basedOn w:val="a0"/>
    <w:rsid w:val="005D196B"/>
  </w:style>
  <w:style w:type="paragraph" w:customStyle="1" w:styleId="p1">
    <w:name w:val="p1"/>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D196B"/>
  </w:style>
  <w:style w:type="paragraph" w:customStyle="1" w:styleId="p2">
    <w:name w:val="p2"/>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5D196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5D196B"/>
  </w:style>
  <w:style w:type="table" w:customStyle="1" w:styleId="14">
    <w:name w:val="Сетка таблицы1"/>
    <w:basedOn w:val="a1"/>
    <w:next w:val="af2"/>
    <w:uiPriority w:val="39"/>
    <w:rsid w:val="005D196B"/>
    <w:pPr>
      <w:spacing w:after="0" w:line="240" w:lineRule="auto"/>
      <w:jc w:val="both"/>
    </w:pPr>
    <w:rPr>
      <w:rFonts w:ascii="Times New Roman" w:eastAsia="Calibri"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D1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D196B"/>
    <w:rPr>
      <w:rFonts w:ascii="Courier New" w:eastAsia="Times New Roman" w:hAnsi="Courier New" w:cs="Courier New"/>
      <w:sz w:val="20"/>
      <w:szCs w:val="20"/>
      <w:lang w:eastAsia="ru-RU"/>
    </w:rPr>
  </w:style>
  <w:style w:type="character" w:styleId="af4">
    <w:name w:val="annotation reference"/>
    <w:basedOn w:val="a0"/>
    <w:uiPriority w:val="99"/>
    <w:semiHidden/>
    <w:unhideWhenUsed/>
    <w:rsid w:val="005D196B"/>
    <w:rPr>
      <w:sz w:val="16"/>
      <w:szCs w:val="16"/>
    </w:rPr>
  </w:style>
  <w:style w:type="paragraph" w:styleId="af5">
    <w:name w:val="annotation text"/>
    <w:basedOn w:val="a"/>
    <w:link w:val="af6"/>
    <w:uiPriority w:val="99"/>
    <w:semiHidden/>
    <w:unhideWhenUsed/>
    <w:rsid w:val="005D196B"/>
    <w:pPr>
      <w:widowControl w:val="0"/>
      <w:spacing w:after="0" w:line="240" w:lineRule="auto"/>
    </w:pPr>
    <w:rPr>
      <w:rFonts w:ascii="Microsoft Sans Serif" w:eastAsia="Microsoft Sans Serif" w:hAnsi="Microsoft Sans Serif" w:cs="Microsoft Sans Serif"/>
      <w:color w:val="000000"/>
      <w:sz w:val="20"/>
      <w:szCs w:val="20"/>
      <w:lang w:eastAsia="ru-RU" w:bidi="ru-RU"/>
    </w:rPr>
  </w:style>
  <w:style w:type="character" w:customStyle="1" w:styleId="af6">
    <w:name w:val="Текст примечания Знак"/>
    <w:basedOn w:val="a0"/>
    <w:link w:val="af5"/>
    <w:uiPriority w:val="99"/>
    <w:semiHidden/>
    <w:rsid w:val="005D196B"/>
    <w:rPr>
      <w:rFonts w:ascii="Microsoft Sans Serif" w:eastAsia="Microsoft Sans Serif" w:hAnsi="Microsoft Sans Serif" w:cs="Microsoft Sans Serif"/>
      <w:color w:val="000000"/>
      <w:sz w:val="20"/>
      <w:szCs w:val="20"/>
      <w:lang w:eastAsia="ru-RU" w:bidi="ru-RU"/>
    </w:rPr>
  </w:style>
  <w:style w:type="paragraph" w:styleId="af7">
    <w:name w:val="annotation subject"/>
    <w:basedOn w:val="af5"/>
    <w:next w:val="af5"/>
    <w:link w:val="af8"/>
    <w:uiPriority w:val="99"/>
    <w:semiHidden/>
    <w:unhideWhenUsed/>
    <w:rsid w:val="005D196B"/>
    <w:rPr>
      <w:b/>
      <w:bCs/>
    </w:rPr>
  </w:style>
  <w:style w:type="character" w:customStyle="1" w:styleId="af8">
    <w:name w:val="Тема примечания Знак"/>
    <w:basedOn w:val="af6"/>
    <w:link w:val="af7"/>
    <w:uiPriority w:val="99"/>
    <w:semiHidden/>
    <w:rsid w:val="005D196B"/>
    <w:rPr>
      <w:rFonts w:ascii="Microsoft Sans Serif" w:eastAsia="Microsoft Sans Serif" w:hAnsi="Microsoft Sans Serif" w:cs="Microsoft Sans Serif"/>
      <w:b/>
      <w:bCs/>
      <w:color w:val="000000"/>
      <w:sz w:val="20"/>
      <w:szCs w:val="20"/>
      <w:lang w:eastAsia="ru-RU" w:bidi="ru-RU"/>
    </w:rPr>
  </w:style>
  <w:style w:type="table" w:customStyle="1" w:styleId="25">
    <w:name w:val="Сетка таблицы2"/>
    <w:basedOn w:val="a1"/>
    <w:next w:val="af2"/>
    <w:rsid w:val="005D19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2"/>
    <w:uiPriority w:val="59"/>
    <w:rsid w:val="005D19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5">
    <w:name w:val="Неразрешенное упоминание1"/>
    <w:basedOn w:val="a0"/>
    <w:uiPriority w:val="99"/>
    <w:semiHidden/>
    <w:unhideWhenUsed/>
    <w:rsid w:val="00986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5123">
      <w:bodyDiv w:val="1"/>
      <w:marLeft w:val="0"/>
      <w:marRight w:val="0"/>
      <w:marTop w:val="0"/>
      <w:marBottom w:val="0"/>
      <w:divBdr>
        <w:top w:val="none" w:sz="0" w:space="0" w:color="auto"/>
        <w:left w:val="none" w:sz="0" w:space="0" w:color="auto"/>
        <w:bottom w:val="none" w:sz="0" w:space="0" w:color="auto"/>
        <w:right w:val="none" w:sz="0" w:space="0" w:color="auto"/>
      </w:divBdr>
    </w:div>
    <w:div w:id="1295401989">
      <w:bodyDiv w:val="1"/>
      <w:marLeft w:val="0"/>
      <w:marRight w:val="0"/>
      <w:marTop w:val="0"/>
      <w:marBottom w:val="0"/>
      <w:divBdr>
        <w:top w:val="none" w:sz="0" w:space="0" w:color="auto"/>
        <w:left w:val="none" w:sz="0" w:space="0" w:color="auto"/>
        <w:bottom w:val="none" w:sz="0" w:space="0" w:color="auto"/>
        <w:right w:val="none" w:sz="0" w:space="0" w:color="auto"/>
      </w:divBdr>
      <w:divsChild>
        <w:div w:id="1827282825">
          <w:marLeft w:val="0"/>
          <w:marRight w:val="0"/>
          <w:marTop w:val="0"/>
          <w:marBottom w:val="0"/>
          <w:divBdr>
            <w:top w:val="none" w:sz="0" w:space="0" w:color="auto"/>
            <w:left w:val="none" w:sz="0" w:space="0" w:color="auto"/>
            <w:bottom w:val="none" w:sz="0" w:space="0" w:color="auto"/>
            <w:right w:val="none" w:sz="0" w:space="0" w:color="auto"/>
          </w:divBdr>
        </w:div>
      </w:divsChild>
    </w:div>
    <w:div w:id="20314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a@ksf27.ru" TargetMode="External"/><Relationship Id="rId13" Type="http://schemas.openxmlformats.org/officeDocument/2006/relationships/hyperlink" Target="https://login.consultant.ru/link/?req=doc&amp;base=LAW&amp;n=389729&amp;date=19.10.2021&amp;dst=618&amp;fie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sf2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286959&amp;date=14.04.2020&amp;dst=100239&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DD656285314B154753EC98B53A6DD319A823D718795ED6B6BAC4AD185z674G" TargetMode="External"/><Relationship Id="rId4" Type="http://schemas.openxmlformats.org/officeDocument/2006/relationships/settings" Target="settings.xml"/><Relationship Id="rId9" Type="http://schemas.openxmlformats.org/officeDocument/2006/relationships/hyperlink" Target="mailto:zakupka@ksf27.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C2AC7-FFD6-4A12-8698-1AE36042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1</Pages>
  <Words>8625</Words>
  <Characters>49166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Александр Галушкин</cp:lastModifiedBy>
  <cp:revision>18</cp:revision>
  <cp:lastPrinted>2023-08-16T00:01:00Z</cp:lastPrinted>
  <dcterms:created xsi:type="dcterms:W3CDTF">2023-08-14T07:32:00Z</dcterms:created>
  <dcterms:modified xsi:type="dcterms:W3CDTF">2023-08-16T05:30:00Z</dcterms:modified>
</cp:coreProperties>
</file>