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0540"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67761AD3" w14:textId="77777777" w:rsidR="00FB6959" w:rsidRPr="003C6926" w:rsidRDefault="00FB6959" w:rsidP="00FB6959">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 xml:space="preserve">Генеральный директор </w:t>
      </w:r>
    </w:p>
    <w:p w14:paraId="38F001CC"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6A81BB9C"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0E073AF9" w14:textId="77777777" w:rsidR="00FB6959" w:rsidRDefault="00FB6959" w:rsidP="00FB6959">
      <w:pPr>
        <w:spacing w:after="0" w:line="240" w:lineRule="exact"/>
        <w:ind w:left="4956"/>
        <w:jc w:val="center"/>
        <w:rPr>
          <w:rFonts w:ascii="Times New Roman" w:hAnsi="Times New Roman" w:cs="Times New Roman"/>
        </w:rPr>
      </w:pPr>
    </w:p>
    <w:p w14:paraId="466E1A21" w14:textId="1C890A67" w:rsidR="00FB6959" w:rsidRPr="003C6926" w:rsidRDefault="00FB6959" w:rsidP="00FB6959">
      <w:pPr>
        <w:spacing w:after="0" w:line="240" w:lineRule="exact"/>
        <w:ind w:left="4956"/>
        <w:jc w:val="center"/>
        <w:rPr>
          <w:rFonts w:ascii="Times New Roman" w:hAnsi="Times New Roman" w:cs="Times New Roman"/>
        </w:rPr>
      </w:pPr>
      <w:r>
        <w:rPr>
          <w:rFonts w:ascii="Times New Roman" w:hAnsi="Times New Roman" w:cs="Times New Roman"/>
        </w:rPr>
        <w:t>«</w:t>
      </w:r>
      <w:r w:rsidR="000F4525">
        <w:rPr>
          <w:rFonts w:ascii="Times New Roman" w:hAnsi="Times New Roman" w:cs="Times New Roman"/>
        </w:rPr>
        <w:t>_____» _______</w:t>
      </w:r>
      <w:r w:rsidR="00386AD0">
        <w:rPr>
          <w:rFonts w:ascii="Times New Roman" w:hAnsi="Times New Roman" w:cs="Times New Roman"/>
        </w:rPr>
        <w:t xml:space="preserve"> </w:t>
      </w:r>
      <w:r>
        <w:rPr>
          <w:rFonts w:ascii="Times New Roman" w:hAnsi="Times New Roman" w:cs="Times New Roman"/>
        </w:rPr>
        <w:t>202</w:t>
      </w:r>
      <w:r w:rsidR="00C2747B">
        <w:rPr>
          <w:rFonts w:ascii="Times New Roman" w:hAnsi="Times New Roman" w:cs="Times New Roman"/>
        </w:rPr>
        <w:t>2</w:t>
      </w:r>
      <w:r>
        <w:rPr>
          <w:rFonts w:ascii="Times New Roman" w:hAnsi="Times New Roman" w:cs="Times New Roman"/>
        </w:rPr>
        <w:t>___________/</w:t>
      </w:r>
      <w:r w:rsidRPr="00FB6959">
        <w:rPr>
          <w:rFonts w:ascii="Times New Roman" w:hAnsi="Times New Roman" w:cs="Times New Roman"/>
        </w:rPr>
        <w:t xml:space="preserve"> </w:t>
      </w:r>
      <w:r>
        <w:rPr>
          <w:rFonts w:ascii="Times New Roman" w:hAnsi="Times New Roman" w:cs="Times New Roman"/>
        </w:rPr>
        <w:t>Д.Н. Чурилин</w:t>
      </w:r>
    </w:p>
    <w:p w14:paraId="08ED3C4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102D6268"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3824ECA0" w14:textId="77777777" w:rsidR="00DD2575" w:rsidRPr="003C6926" w:rsidRDefault="00DD2575" w:rsidP="005B4B0A">
      <w:pPr>
        <w:spacing w:after="0" w:line="240" w:lineRule="exact"/>
        <w:ind w:left="4956"/>
        <w:jc w:val="center"/>
        <w:rPr>
          <w:rFonts w:ascii="Times New Roman" w:hAnsi="Times New Roman" w:cs="Times New Roman"/>
        </w:rPr>
      </w:pPr>
    </w:p>
    <w:p w14:paraId="7B967C7B" w14:textId="77777777" w:rsidR="004E29C1" w:rsidRPr="007C2DD8" w:rsidRDefault="004E29C1" w:rsidP="002B2325">
      <w:pPr>
        <w:spacing w:after="0" w:line="240" w:lineRule="auto"/>
        <w:jc w:val="both"/>
        <w:rPr>
          <w:rFonts w:ascii="Times New Roman" w:hAnsi="Times New Roman" w:cs="Times New Roman"/>
          <w:sz w:val="28"/>
          <w:szCs w:val="28"/>
        </w:rPr>
      </w:pPr>
    </w:p>
    <w:p w14:paraId="57326A07" w14:textId="77777777" w:rsidR="00137B99" w:rsidRDefault="00137B99" w:rsidP="002B2325">
      <w:pPr>
        <w:spacing w:after="0" w:line="240" w:lineRule="auto"/>
        <w:jc w:val="center"/>
        <w:rPr>
          <w:rFonts w:ascii="Times New Roman" w:hAnsi="Times New Roman" w:cs="Times New Roman"/>
          <w:b/>
          <w:sz w:val="26"/>
          <w:szCs w:val="26"/>
        </w:rPr>
      </w:pPr>
    </w:p>
    <w:p w14:paraId="441A6563" w14:textId="77777777" w:rsidR="00137B99" w:rsidRDefault="00137B99" w:rsidP="002B2325">
      <w:pPr>
        <w:spacing w:after="0" w:line="240" w:lineRule="auto"/>
        <w:jc w:val="center"/>
        <w:rPr>
          <w:rFonts w:ascii="Times New Roman" w:hAnsi="Times New Roman" w:cs="Times New Roman"/>
          <w:b/>
          <w:sz w:val="26"/>
          <w:szCs w:val="26"/>
        </w:rPr>
      </w:pPr>
    </w:p>
    <w:p w14:paraId="43B04E72" w14:textId="77777777" w:rsidR="00137B99" w:rsidRDefault="00137B99" w:rsidP="002B2325">
      <w:pPr>
        <w:spacing w:after="0" w:line="240" w:lineRule="auto"/>
        <w:jc w:val="center"/>
        <w:rPr>
          <w:rFonts w:ascii="Times New Roman" w:hAnsi="Times New Roman" w:cs="Times New Roman"/>
          <w:b/>
          <w:sz w:val="26"/>
          <w:szCs w:val="26"/>
        </w:rPr>
      </w:pPr>
    </w:p>
    <w:p w14:paraId="5DBE5031" w14:textId="77777777" w:rsidR="00137B99" w:rsidRDefault="00137B99" w:rsidP="002B2325">
      <w:pPr>
        <w:spacing w:after="0" w:line="240" w:lineRule="auto"/>
        <w:jc w:val="center"/>
        <w:rPr>
          <w:rFonts w:ascii="Times New Roman" w:hAnsi="Times New Roman" w:cs="Times New Roman"/>
          <w:b/>
          <w:sz w:val="26"/>
          <w:szCs w:val="26"/>
        </w:rPr>
      </w:pPr>
    </w:p>
    <w:p w14:paraId="69174D67" w14:textId="77777777" w:rsidR="00BF29B7" w:rsidRDefault="00BF29B7" w:rsidP="002B2325">
      <w:pPr>
        <w:spacing w:after="0" w:line="240" w:lineRule="auto"/>
        <w:jc w:val="center"/>
        <w:rPr>
          <w:rFonts w:ascii="Times New Roman" w:hAnsi="Times New Roman" w:cs="Times New Roman"/>
          <w:b/>
          <w:sz w:val="26"/>
          <w:szCs w:val="26"/>
        </w:rPr>
      </w:pPr>
    </w:p>
    <w:p w14:paraId="3E014DF2" w14:textId="77777777" w:rsidR="00BF29B7" w:rsidRDefault="00BF29B7" w:rsidP="002B2325">
      <w:pPr>
        <w:spacing w:after="0" w:line="240" w:lineRule="auto"/>
        <w:jc w:val="center"/>
        <w:rPr>
          <w:rFonts w:ascii="Times New Roman" w:hAnsi="Times New Roman" w:cs="Times New Roman"/>
          <w:b/>
          <w:sz w:val="26"/>
          <w:szCs w:val="26"/>
        </w:rPr>
      </w:pPr>
    </w:p>
    <w:p w14:paraId="53181B79" w14:textId="77777777" w:rsidR="00BF29B7" w:rsidRDefault="00BF29B7" w:rsidP="002B2325">
      <w:pPr>
        <w:spacing w:after="0" w:line="240" w:lineRule="auto"/>
        <w:jc w:val="center"/>
        <w:rPr>
          <w:rFonts w:ascii="Times New Roman" w:hAnsi="Times New Roman" w:cs="Times New Roman"/>
          <w:b/>
          <w:sz w:val="26"/>
          <w:szCs w:val="26"/>
        </w:rPr>
      </w:pPr>
    </w:p>
    <w:p w14:paraId="5EE2D3A3" w14:textId="77777777" w:rsidR="00137B99" w:rsidRDefault="00137B99" w:rsidP="002B2325">
      <w:pPr>
        <w:spacing w:after="0" w:line="240" w:lineRule="auto"/>
        <w:jc w:val="center"/>
        <w:rPr>
          <w:rFonts w:ascii="Times New Roman" w:hAnsi="Times New Roman" w:cs="Times New Roman"/>
          <w:b/>
          <w:sz w:val="26"/>
          <w:szCs w:val="26"/>
        </w:rPr>
      </w:pPr>
    </w:p>
    <w:p w14:paraId="26366F20" w14:textId="77777777" w:rsidR="0012748D"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Д</w:t>
      </w:r>
      <w:r w:rsidR="00FB6959">
        <w:rPr>
          <w:rFonts w:ascii="Times New Roman" w:hAnsi="Times New Roman" w:cs="Times New Roman"/>
          <w:b/>
          <w:sz w:val="40"/>
          <w:szCs w:val="40"/>
        </w:rPr>
        <w:t xml:space="preserve">окументация </w:t>
      </w:r>
    </w:p>
    <w:p w14:paraId="3EDDF685" w14:textId="372F21F4" w:rsidR="00FB6959" w:rsidRDefault="001904E9" w:rsidP="001904E9">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о проведении запроса предложений</w:t>
      </w:r>
    </w:p>
    <w:p w14:paraId="4AAEF9FC" w14:textId="78624265" w:rsidR="00A66D58" w:rsidRDefault="00FB6959" w:rsidP="001904E9">
      <w:pPr>
        <w:pStyle w:val="af1"/>
        <w:tabs>
          <w:tab w:val="left" w:pos="10065"/>
        </w:tabs>
        <w:ind w:left="0" w:right="140" w:firstLine="725"/>
        <w:jc w:val="center"/>
        <w:rPr>
          <w:b/>
          <w:sz w:val="40"/>
          <w:szCs w:val="40"/>
        </w:rPr>
      </w:pPr>
      <w:r>
        <w:rPr>
          <w:b/>
          <w:sz w:val="40"/>
          <w:szCs w:val="40"/>
        </w:rPr>
        <w:t xml:space="preserve">на </w:t>
      </w:r>
      <w:r w:rsidR="00102183">
        <w:rPr>
          <w:b/>
          <w:sz w:val="40"/>
          <w:szCs w:val="40"/>
        </w:rPr>
        <w:t xml:space="preserve">поставку экскаватора </w:t>
      </w:r>
      <w:r w:rsidR="00375081">
        <w:rPr>
          <w:b/>
          <w:sz w:val="40"/>
          <w:szCs w:val="40"/>
        </w:rPr>
        <w:t>на гусеничном ходу</w:t>
      </w:r>
      <w:r w:rsidR="00A66D58">
        <w:rPr>
          <w:b/>
          <w:sz w:val="40"/>
          <w:szCs w:val="40"/>
        </w:rPr>
        <w:t xml:space="preserve"> </w:t>
      </w:r>
    </w:p>
    <w:p w14:paraId="1A5B8983" w14:textId="35B9038D" w:rsidR="004E29C1" w:rsidRDefault="004E29C1" w:rsidP="00E7044B">
      <w:pPr>
        <w:spacing w:after="0" w:line="240" w:lineRule="auto"/>
        <w:jc w:val="center"/>
        <w:rPr>
          <w:rFonts w:ascii="Times New Roman" w:hAnsi="Times New Roman" w:cs="Times New Roman"/>
          <w:b/>
          <w:sz w:val="40"/>
          <w:szCs w:val="40"/>
        </w:rPr>
      </w:pPr>
    </w:p>
    <w:p w14:paraId="15CA0B3F" w14:textId="031E2D42" w:rsidR="00A66D58" w:rsidRDefault="00A66D58" w:rsidP="00E7044B">
      <w:pPr>
        <w:spacing w:after="0" w:line="240" w:lineRule="auto"/>
        <w:jc w:val="center"/>
        <w:rPr>
          <w:rFonts w:ascii="Times New Roman" w:hAnsi="Times New Roman" w:cs="Times New Roman"/>
          <w:b/>
          <w:sz w:val="40"/>
          <w:szCs w:val="40"/>
        </w:rPr>
      </w:pPr>
    </w:p>
    <w:p w14:paraId="37BAE763" w14:textId="184B9377" w:rsidR="00A66D58" w:rsidRDefault="00A66D58" w:rsidP="00E7044B">
      <w:pPr>
        <w:spacing w:after="0" w:line="240" w:lineRule="auto"/>
        <w:jc w:val="center"/>
        <w:rPr>
          <w:rFonts w:ascii="Times New Roman" w:hAnsi="Times New Roman" w:cs="Times New Roman"/>
          <w:b/>
          <w:sz w:val="40"/>
          <w:szCs w:val="40"/>
        </w:rPr>
      </w:pPr>
    </w:p>
    <w:p w14:paraId="26650630" w14:textId="0CAB1DA2" w:rsidR="00A66D58" w:rsidRDefault="00A66D58" w:rsidP="00E7044B">
      <w:pPr>
        <w:spacing w:after="0" w:line="240" w:lineRule="auto"/>
        <w:jc w:val="center"/>
        <w:rPr>
          <w:rFonts w:ascii="Times New Roman" w:hAnsi="Times New Roman" w:cs="Times New Roman"/>
          <w:b/>
          <w:sz w:val="40"/>
          <w:szCs w:val="40"/>
        </w:rPr>
      </w:pPr>
    </w:p>
    <w:p w14:paraId="1B9C7A30" w14:textId="5D084EF7" w:rsidR="00A66D58" w:rsidRDefault="00A66D58" w:rsidP="00E7044B">
      <w:pPr>
        <w:spacing w:after="0" w:line="240" w:lineRule="auto"/>
        <w:jc w:val="center"/>
        <w:rPr>
          <w:rFonts w:ascii="Times New Roman" w:hAnsi="Times New Roman" w:cs="Times New Roman"/>
          <w:b/>
          <w:sz w:val="40"/>
          <w:szCs w:val="40"/>
        </w:rPr>
      </w:pPr>
    </w:p>
    <w:p w14:paraId="4A597911" w14:textId="77777777" w:rsidR="00137B99" w:rsidRDefault="00137B99" w:rsidP="002B2325">
      <w:pPr>
        <w:pStyle w:val="Default"/>
        <w:jc w:val="center"/>
        <w:rPr>
          <w:b/>
          <w:bCs/>
        </w:rPr>
      </w:pPr>
    </w:p>
    <w:p w14:paraId="65865ADD" w14:textId="77777777" w:rsidR="00137B99" w:rsidRDefault="00137B99" w:rsidP="002B2325">
      <w:pPr>
        <w:pStyle w:val="Default"/>
        <w:jc w:val="center"/>
        <w:rPr>
          <w:b/>
          <w:bCs/>
        </w:rPr>
      </w:pPr>
    </w:p>
    <w:p w14:paraId="6E58BA62"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5CF3233B" w14:textId="77777777" w:rsidR="00137B99" w:rsidRDefault="00137B99" w:rsidP="002B2325">
      <w:pPr>
        <w:pStyle w:val="Default"/>
        <w:jc w:val="center"/>
        <w:rPr>
          <w:b/>
          <w:bCs/>
        </w:rPr>
      </w:pPr>
    </w:p>
    <w:p w14:paraId="769B8258" w14:textId="77777777" w:rsidR="00137B99" w:rsidRDefault="00137B99" w:rsidP="002B2325">
      <w:pPr>
        <w:pStyle w:val="Default"/>
        <w:jc w:val="center"/>
        <w:rPr>
          <w:b/>
          <w:bCs/>
        </w:rPr>
      </w:pPr>
    </w:p>
    <w:p w14:paraId="46E46A19" w14:textId="77777777" w:rsidR="00137B99" w:rsidRDefault="00137B99" w:rsidP="002B2325">
      <w:pPr>
        <w:pStyle w:val="Default"/>
        <w:jc w:val="center"/>
        <w:rPr>
          <w:b/>
          <w:bCs/>
        </w:rPr>
      </w:pPr>
    </w:p>
    <w:p w14:paraId="43C70BEF" w14:textId="77777777" w:rsidR="00137B99" w:rsidRDefault="00137B99" w:rsidP="002B2325">
      <w:pPr>
        <w:pStyle w:val="Default"/>
        <w:jc w:val="center"/>
        <w:rPr>
          <w:b/>
          <w:bCs/>
        </w:rPr>
      </w:pPr>
    </w:p>
    <w:p w14:paraId="4621BB45" w14:textId="77777777" w:rsidR="00137B99" w:rsidRDefault="00137B99" w:rsidP="002B2325">
      <w:pPr>
        <w:pStyle w:val="Default"/>
        <w:jc w:val="center"/>
        <w:rPr>
          <w:b/>
          <w:bCs/>
        </w:rPr>
      </w:pPr>
    </w:p>
    <w:p w14:paraId="171A320A" w14:textId="77777777" w:rsidR="00137B99" w:rsidRDefault="00137B99" w:rsidP="002B2325">
      <w:pPr>
        <w:pStyle w:val="Default"/>
        <w:jc w:val="center"/>
        <w:rPr>
          <w:b/>
          <w:bCs/>
        </w:rPr>
      </w:pPr>
    </w:p>
    <w:p w14:paraId="62FE79A8" w14:textId="77777777" w:rsidR="00137B99" w:rsidRDefault="00137B99" w:rsidP="002B2325">
      <w:pPr>
        <w:pStyle w:val="Default"/>
        <w:jc w:val="center"/>
        <w:rPr>
          <w:b/>
          <w:bCs/>
        </w:rPr>
      </w:pPr>
    </w:p>
    <w:p w14:paraId="5E2CFA50" w14:textId="09597F7D" w:rsidR="00EE5517" w:rsidRDefault="00EE5517" w:rsidP="00EE5517">
      <w:pPr>
        <w:pStyle w:val="13"/>
        <w:keepNext/>
        <w:keepLines/>
        <w:shd w:val="clear" w:color="auto" w:fill="auto"/>
        <w:spacing w:after="0" w:line="280" w:lineRule="exact"/>
        <w:jc w:val="center"/>
      </w:pPr>
    </w:p>
    <w:p w14:paraId="497C9ED9" w14:textId="4CE6CCC3" w:rsidR="007C359A" w:rsidRDefault="007C359A" w:rsidP="00EE5517">
      <w:pPr>
        <w:pStyle w:val="13"/>
        <w:keepNext/>
        <w:keepLines/>
        <w:shd w:val="clear" w:color="auto" w:fill="auto"/>
        <w:spacing w:after="0" w:line="280" w:lineRule="exact"/>
        <w:jc w:val="center"/>
      </w:pPr>
    </w:p>
    <w:p w14:paraId="4D4A3E30" w14:textId="3440A01D" w:rsidR="007C359A" w:rsidRDefault="007C359A" w:rsidP="00EE5517">
      <w:pPr>
        <w:pStyle w:val="13"/>
        <w:keepNext/>
        <w:keepLines/>
        <w:shd w:val="clear" w:color="auto" w:fill="auto"/>
        <w:spacing w:after="0" w:line="280" w:lineRule="exact"/>
        <w:jc w:val="center"/>
      </w:pPr>
    </w:p>
    <w:p w14:paraId="2E4B48DC" w14:textId="77777777" w:rsidR="007C359A" w:rsidRDefault="007C359A" w:rsidP="00EE5517">
      <w:pPr>
        <w:pStyle w:val="13"/>
        <w:keepNext/>
        <w:keepLines/>
        <w:shd w:val="clear" w:color="auto" w:fill="auto"/>
        <w:spacing w:after="0" w:line="280" w:lineRule="exact"/>
        <w:jc w:val="center"/>
      </w:pPr>
    </w:p>
    <w:p w14:paraId="7E8BBA95" w14:textId="77777777" w:rsidR="00EE5517" w:rsidRDefault="00EE5517" w:rsidP="00EE5517">
      <w:pPr>
        <w:pStyle w:val="13"/>
        <w:keepNext/>
        <w:keepLines/>
        <w:shd w:val="clear" w:color="auto" w:fill="auto"/>
        <w:spacing w:after="0" w:line="280" w:lineRule="exact"/>
        <w:jc w:val="center"/>
      </w:pPr>
    </w:p>
    <w:p w14:paraId="74752B39" w14:textId="7DF9E8BB" w:rsidR="00137B99" w:rsidRDefault="00137B99" w:rsidP="002B2325">
      <w:pPr>
        <w:pStyle w:val="Default"/>
        <w:jc w:val="center"/>
        <w:rPr>
          <w:b/>
          <w:bCs/>
        </w:rPr>
      </w:pPr>
    </w:p>
    <w:p w14:paraId="77624E35" w14:textId="115F4643" w:rsidR="00156348" w:rsidRDefault="00156348" w:rsidP="002B2325">
      <w:pPr>
        <w:pStyle w:val="Default"/>
        <w:jc w:val="center"/>
        <w:rPr>
          <w:b/>
          <w:bCs/>
        </w:rPr>
      </w:pPr>
    </w:p>
    <w:p w14:paraId="3B8790D9" w14:textId="77777777" w:rsidR="00137B99" w:rsidRDefault="00137B99" w:rsidP="002B2325">
      <w:pPr>
        <w:pStyle w:val="Default"/>
        <w:jc w:val="center"/>
        <w:rPr>
          <w:b/>
          <w:bCs/>
        </w:rPr>
      </w:pPr>
    </w:p>
    <w:p w14:paraId="5ACCB14B" w14:textId="77777777" w:rsidR="00137B99" w:rsidRDefault="00137B99" w:rsidP="002B2325">
      <w:pPr>
        <w:pStyle w:val="Default"/>
        <w:jc w:val="center"/>
        <w:rPr>
          <w:b/>
          <w:bCs/>
        </w:rPr>
      </w:pPr>
    </w:p>
    <w:p w14:paraId="79BA69A0" w14:textId="77777777" w:rsidR="00137B99" w:rsidRDefault="00137B99" w:rsidP="00137B99">
      <w:pPr>
        <w:pStyle w:val="Default"/>
        <w:jc w:val="center"/>
        <w:rPr>
          <w:b/>
          <w:bCs/>
        </w:rPr>
      </w:pPr>
      <w:r>
        <w:rPr>
          <w:b/>
          <w:bCs/>
        </w:rPr>
        <w:t>г. Хабаровск</w:t>
      </w:r>
    </w:p>
    <w:p w14:paraId="7F732817" w14:textId="77777777" w:rsidR="00137B99" w:rsidRDefault="00137B99" w:rsidP="00137B99">
      <w:pPr>
        <w:pStyle w:val="Default"/>
        <w:jc w:val="center"/>
        <w:rPr>
          <w:b/>
          <w:bCs/>
        </w:rPr>
      </w:pPr>
      <w:r>
        <w:rPr>
          <w:b/>
          <w:bCs/>
        </w:rPr>
        <w:t>202</w:t>
      </w:r>
      <w:r w:rsidR="007114C0">
        <w:rPr>
          <w:b/>
          <w:bCs/>
        </w:rPr>
        <w:t>2</w:t>
      </w:r>
      <w:r>
        <w:rPr>
          <w:b/>
          <w:bCs/>
        </w:rPr>
        <w:t xml:space="preserve"> год</w:t>
      </w:r>
    </w:p>
    <w:p w14:paraId="7FD5FC0E" w14:textId="77777777" w:rsidR="00137B99" w:rsidRDefault="00137B99" w:rsidP="002B2325">
      <w:pPr>
        <w:pStyle w:val="Default"/>
        <w:jc w:val="center"/>
        <w:rPr>
          <w:b/>
          <w:bCs/>
        </w:rPr>
      </w:pPr>
    </w:p>
    <w:p w14:paraId="4F338F1C" w14:textId="77777777" w:rsidR="005D7E56" w:rsidRDefault="005D7E56" w:rsidP="002B2325">
      <w:pPr>
        <w:pStyle w:val="Default"/>
        <w:jc w:val="center"/>
        <w:rPr>
          <w:b/>
          <w:bCs/>
        </w:rPr>
      </w:pPr>
    </w:p>
    <w:p w14:paraId="0D58F3EC" w14:textId="77777777" w:rsidR="00137B99" w:rsidRDefault="00137B99" w:rsidP="002B2325">
      <w:pPr>
        <w:pStyle w:val="Default"/>
        <w:jc w:val="center"/>
        <w:rPr>
          <w:b/>
          <w:bCs/>
        </w:rPr>
      </w:pPr>
    </w:p>
    <w:tbl>
      <w:tblPr>
        <w:tblStyle w:val="14"/>
        <w:tblW w:w="0" w:type="auto"/>
        <w:tblLook w:val="04A0" w:firstRow="1" w:lastRow="0" w:firstColumn="1" w:lastColumn="0" w:noHBand="0" w:noVBand="1"/>
      </w:tblPr>
      <w:tblGrid>
        <w:gridCol w:w="650"/>
        <w:gridCol w:w="3941"/>
        <w:gridCol w:w="5604"/>
      </w:tblGrid>
      <w:tr w:rsidR="00D156D4" w:rsidRPr="00547832" w14:paraId="2E0461A9" w14:textId="77777777" w:rsidTr="009B0F23">
        <w:tc>
          <w:tcPr>
            <w:tcW w:w="10421" w:type="dxa"/>
            <w:gridSpan w:val="3"/>
          </w:tcPr>
          <w:p w14:paraId="28925118" w14:textId="1E0A02E9" w:rsidR="00D156D4" w:rsidRPr="00547832" w:rsidRDefault="00D156D4" w:rsidP="00D156D4">
            <w:pPr>
              <w:widowControl w:val="0"/>
              <w:suppressAutoHyphens/>
              <w:overflowPunct w:val="0"/>
              <w:autoSpaceDE w:val="0"/>
              <w:ind w:left="29"/>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Документация разработана в соответствии с положениями Гражданского кодекса Российской Федерации, Положением о закупочной деятельности автономной некоммерческой организации «Краевой сельскохоз</w:t>
            </w:r>
            <w:r w:rsidR="00EF1392">
              <w:rPr>
                <w:rFonts w:ascii="Times New Roman" w:eastAsia="Times New Roman" w:hAnsi="Times New Roman" w:cs="Times New Roman"/>
                <w:lang w:eastAsia="ar-SA"/>
              </w:rPr>
              <w:t>яйственный фонд» от 09.11.2021</w:t>
            </w:r>
            <w:r w:rsidRPr="00547832">
              <w:rPr>
                <w:rFonts w:ascii="Times New Roman" w:eastAsia="Times New Roman" w:hAnsi="Times New Roman" w:cs="Times New Roman"/>
                <w:lang w:eastAsia="ar-SA"/>
              </w:rPr>
              <w:t>.</w:t>
            </w:r>
          </w:p>
          <w:p w14:paraId="103DCD94" w14:textId="77777777" w:rsidR="00D156D4" w:rsidRPr="00547832" w:rsidRDefault="00D156D4" w:rsidP="00D156D4">
            <w:pPr>
              <w:widowControl w:val="0"/>
              <w:suppressAutoHyphens/>
              <w:overflowPunct w:val="0"/>
              <w:autoSpaceDE w:val="0"/>
              <w:ind w:left="29"/>
              <w:contextualSpacing/>
              <w:jc w:val="center"/>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ИНФОРМАЦИОННАЯ КАРТА</w:t>
            </w:r>
          </w:p>
        </w:tc>
      </w:tr>
      <w:tr w:rsidR="00D156D4" w:rsidRPr="00547832" w14:paraId="3D58E824" w14:textId="77777777" w:rsidTr="009B0F23">
        <w:tc>
          <w:tcPr>
            <w:tcW w:w="656" w:type="dxa"/>
            <w:vAlign w:val="center"/>
          </w:tcPr>
          <w:p w14:paraId="79236164"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5D5C20B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4006" w:type="dxa"/>
            <w:vAlign w:val="center"/>
          </w:tcPr>
          <w:p w14:paraId="326072E3"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759" w:type="dxa"/>
            <w:vAlign w:val="center"/>
          </w:tcPr>
          <w:p w14:paraId="392436D9"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76FD4803" w14:textId="77777777" w:rsidTr="009B0F23">
        <w:tc>
          <w:tcPr>
            <w:tcW w:w="656" w:type="dxa"/>
            <w:vAlign w:val="center"/>
          </w:tcPr>
          <w:p w14:paraId="16CE8798"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4006" w:type="dxa"/>
            <w:vAlign w:val="center"/>
          </w:tcPr>
          <w:p w14:paraId="0C3495E2"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759" w:type="dxa"/>
            <w:vAlign w:val="center"/>
          </w:tcPr>
          <w:p w14:paraId="5866B366" w14:textId="77777777" w:rsidR="00D156D4" w:rsidRPr="00547832" w:rsidRDefault="00061847"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B63252">
              <w:rPr>
                <w:rFonts w:ascii="Times New Roman" w:eastAsia="Times New Roman" w:hAnsi="Times New Roman" w:cs="Times New Roman"/>
                <w:lang w:eastAsia="ar-SA"/>
              </w:rPr>
              <w:t xml:space="preserve">Запрос предложений </w:t>
            </w:r>
            <w:r w:rsidR="00D156D4" w:rsidRPr="00B63252">
              <w:rPr>
                <w:rFonts w:ascii="Times New Roman" w:eastAsia="Times New Roman" w:hAnsi="Times New Roman" w:cs="Times New Roman"/>
                <w:lang w:eastAsia="ar-SA"/>
              </w:rPr>
              <w:t xml:space="preserve"> </w:t>
            </w:r>
          </w:p>
        </w:tc>
      </w:tr>
      <w:tr w:rsidR="00D156D4" w:rsidRPr="00547832" w14:paraId="4160AAA6" w14:textId="77777777" w:rsidTr="009B0F23">
        <w:trPr>
          <w:trHeight w:val="1801"/>
        </w:trPr>
        <w:tc>
          <w:tcPr>
            <w:tcW w:w="656" w:type="dxa"/>
          </w:tcPr>
          <w:p w14:paraId="6DC093DF"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4006" w:type="dxa"/>
          </w:tcPr>
          <w:p w14:paraId="0FF5CAB9"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759" w:type="dxa"/>
          </w:tcPr>
          <w:p w14:paraId="636EE6A8" w14:textId="680736FA"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00740922" w:rsidRPr="00547832">
              <w:rPr>
                <w:rFonts w:ascii="Times New Roman" w:eastAsia="Times New Roman" w:hAnsi="Times New Roman" w:cs="Times New Roman"/>
                <w:lang w:eastAsia="ru-RU"/>
              </w:rPr>
              <w:t>некоммерческая</w:t>
            </w:r>
            <w:r w:rsidRPr="00547832">
              <w:rPr>
                <w:rFonts w:ascii="Times New Roman" w:eastAsia="Times New Roman" w:hAnsi="Times New Roman" w:cs="Times New Roman"/>
                <w:lang w:eastAsia="ru-RU"/>
              </w:rPr>
              <w:t xml:space="preserve"> </w:t>
            </w:r>
            <w:r w:rsidRPr="00740922">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3093B7DD"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2E01644A"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06713DE8" w14:textId="783B8F02" w:rsidR="00D156D4" w:rsidRPr="00547832" w:rsidRDefault="00A66D58" w:rsidP="00074DA0">
            <w:pPr>
              <w:shd w:val="clear" w:color="auto" w:fill="FFFFFF"/>
              <w:rPr>
                <w:rFonts w:ascii="Times New Roman" w:eastAsia="Times New Roman" w:hAnsi="Times New Roman" w:cs="Times New Roman"/>
                <w:bCs/>
                <w:lang w:eastAsia="ar-SA"/>
              </w:rPr>
            </w:pPr>
            <w:r>
              <w:rPr>
                <w:rFonts w:ascii="Times New Roman" w:eastAsia="Times New Roman" w:hAnsi="Times New Roman" w:cs="Times New Roman"/>
                <w:lang w:eastAsia="ru-RU"/>
              </w:rPr>
              <w:t xml:space="preserve">Контактное лицо: </w:t>
            </w:r>
            <w:r w:rsidR="00EF1392">
              <w:rPr>
                <w:rFonts w:ascii="Times New Roman" w:eastAsia="Times New Roman" w:hAnsi="Times New Roman" w:cs="Times New Roman"/>
                <w:lang w:eastAsia="ru-RU"/>
              </w:rPr>
              <w:t xml:space="preserve"> </w:t>
            </w:r>
            <w:r w:rsidR="00E630B9">
              <w:rPr>
                <w:rFonts w:ascii="Times New Roman" w:eastAsia="Times New Roman" w:hAnsi="Times New Roman" w:cs="Times New Roman"/>
                <w:lang w:eastAsia="ru-RU"/>
              </w:rPr>
              <w:t>Карев Виталий Вадимович, тел. 89625845067</w:t>
            </w:r>
          </w:p>
        </w:tc>
      </w:tr>
      <w:tr w:rsidR="00D156D4" w:rsidRPr="00547832" w14:paraId="3475C042" w14:textId="77777777" w:rsidTr="009B0F23">
        <w:tc>
          <w:tcPr>
            <w:tcW w:w="656" w:type="dxa"/>
          </w:tcPr>
          <w:p w14:paraId="347F7314"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4006" w:type="dxa"/>
          </w:tcPr>
          <w:p w14:paraId="186E98C4"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759" w:type="dxa"/>
          </w:tcPr>
          <w:p w14:paraId="260B4357" w14:textId="0CB2FF58" w:rsidR="00D156D4" w:rsidRPr="007A25F0" w:rsidRDefault="00102183" w:rsidP="00A66D58">
            <w:pPr>
              <w:pStyle w:val="af1"/>
              <w:tabs>
                <w:tab w:val="left" w:pos="10065"/>
              </w:tabs>
              <w:ind w:left="0" w:right="140" w:firstLine="16"/>
              <w:rPr>
                <w:rFonts w:eastAsia="Arial"/>
                <w:sz w:val="22"/>
                <w:szCs w:val="22"/>
                <w:lang w:eastAsia="ar-SA"/>
              </w:rPr>
            </w:pPr>
            <w:r>
              <w:rPr>
                <w:rFonts w:eastAsia="Arial"/>
                <w:sz w:val="22"/>
                <w:szCs w:val="22"/>
                <w:lang w:eastAsia="ar-SA"/>
              </w:rPr>
              <w:t>Поставка экскаватора</w:t>
            </w:r>
            <w:r w:rsidR="00B63252">
              <w:rPr>
                <w:rFonts w:eastAsia="Arial"/>
                <w:sz w:val="22"/>
                <w:szCs w:val="22"/>
                <w:lang w:eastAsia="ar-SA"/>
              </w:rPr>
              <w:t xml:space="preserve"> на гусеничном ходу</w:t>
            </w:r>
          </w:p>
          <w:p w14:paraId="7514A7C9" w14:textId="70DE951C" w:rsidR="00A66D58" w:rsidRPr="00547832" w:rsidRDefault="00A66D58" w:rsidP="00A66D58">
            <w:pPr>
              <w:pStyle w:val="af1"/>
              <w:tabs>
                <w:tab w:val="left" w:pos="10065"/>
              </w:tabs>
              <w:ind w:left="0" w:right="140" w:firstLine="16"/>
              <w:rPr>
                <w:rFonts w:eastAsia="Arial"/>
                <w:b/>
                <w:lang w:eastAsia="ar-SA"/>
              </w:rPr>
            </w:pPr>
          </w:p>
        </w:tc>
      </w:tr>
      <w:tr w:rsidR="00D156D4" w:rsidRPr="00547832" w14:paraId="4AC8F3F5" w14:textId="77777777" w:rsidTr="009B0F23">
        <w:tc>
          <w:tcPr>
            <w:tcW w:w="656" w:type="dxa"/>
          </w:tcPr>
          <w:p w14:paraId="245D6FB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4006" w:type="dxa"/>
          </w:tcPr>
          <w:p w14:paraId="2F9424EA"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759" w:type="dxa"/>
          </w:tcPr>
          <w:p w14:paraId="6158DF86"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298412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p>
        </w:tc>
      </w:tr>
      <w:tr w:rsidR="00D156D4" w:rsidRPr="00547832" w14:paraId="408982CD" w14:textId="77777777" w:rsidTr="009B0F23">
        <w:tc>
          <w:tcPr>
            <w:tcW w:w="656" w:type="dxa"/>
          </w:tcPr>
          <w:p w14:paraId="1A43C916"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4006" w:type="dxa"/>
          </w:tcPr>
          <w:p w14:paraId="3586049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716C010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576F7AD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6AC9B26C"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и время окончания срока подачи заявок на участие в </w:t>
            </w:r>
            <w:r w:rsidR="00304955">
              <w:rPr>
                <w:rFonts w:ascii="Times New Roman" w:eastAsia="Times New Roman" w:hAnsi="Times New Roman" w:cs="Times New Roman"/>
                <w:b/>
                <w:lang w:eastAsia="ar-SA"/>
              </w:rPr>
              <w:t>запросе предложений</w:t>
            </w:r>
          </w:p>
        </w:tc>
        <w:tc>
          <w:tcPr>
            <w:tcW w:w="5759" w:type="dxa"/>
          </w:tcPr>
          <w:p w14:paraId="56CECB46" w14:textId="51C10E8D" w:rsidR="00D156D4" w:rsidRPr="00386AD0" w:rsidRDefault="00121550" w:rsidP="00D156D4">
            <w:pPr>
              <w:widowControl w:val="0"/>
              <w:suppressAutoHyphens/>
              <w:overflowPunct w:val="0"/>
              <w:autoSpaceDE w:val="0"/>
              <w:contextualSpacing/>
              <w:jc w:val="both"/>
              <w:textAlignment w:val="baseline"/>
              <w:rPr>
                <w:rFonts w:ascii="Times New Roman" w:eastAsia="Times New Roman" w:hAnsi="Times New Roman" w:cs="Times New Roman"/>
                <w:b/>
                <w:i/>
                <w:lang w:eastAsia="ar-SA"/>
              </w:rPr>
            </w:pPr>
            <w:r w:rsidRPr="00386AD0">
              <w:rPr>
                <w:rFonts w:ascii="Times New Roman" w:eastAsia="Calibri" w:hAnsi="Times New Roman" w:cs="Times New Roman"/>
                <w:b/>
              </w:rPr>
              <w:t>«</w:t>
            </w:r>
            <w:r w:rsidR="00775B3E">
              <w:rPr>
                <w:rFonts w:ascii="Times New Roman" w:eastAsia="Calibri" w:hAnsi="Times New Roman" w:cs="Times New Roman"/>
                <w:b/>
              </w:rPr>
              <w:t>04</w:t>
            </w:r>
            <w:r w:rsidRPr="00386AD0">
              <w:rPr>
                <w:rFonts w:ascii="Times New Roman" w:eastAsia="Calibri" w:hAnsi="Times New Roman" w:cs="Times New Roman"/>
                <w:b/>
              </w:rPr>
              <w:t>»</w:t>
            </w:r>
            <w:r w:rsidR="00A66D58">
              <w:rPr>
                <w:rFonts w:ascii="Times New Roman" w:eastAsia="Calibri" w:hAnsi="Times New Roman" w:cs="Times New Roman"/>
                <w:b/>
              </w:rPr>
              <w:t xml:space="preserve"> августа</w:t>
            </w:r>
            <w:r w:rsidR="00796BFD" w:rsidRPr="00386AD0">
              <w:rPr>
                <w:rFonts w:ascii="Times New Roman" w:eastAsia="Calibri" w:hAnsi="Times New Roman" w:cs="Times New Roman"/>
                <w:b/>
              </w:rPr>
              <w:t xml:space="preserve"> </w:t>
            </w:r>
            <w:r w:rsidR="00B35E56" w:rsidRPr="00386AD0">
              <w:rPr>
                <w:rFonts w:ascii="Times New Roman" w:eastAsia="Calibri" w:hAnsi="Times New Roman" w:cs="Times New Roman"/>
                <w:b/>
              </w:rPr>
              <w:t>202</w:t>
            </w:r>
            <w:r w:rsidRPr="00386AD0">
              <w:rPr>
                <w:rFonts w:ascii="Times New Roman" w:eastAsia="Calibri" w:hAnsi="Times New Roman" w:cs="Times New Roman"/>
                <w:b/>
              </w:rPr>
              <w:t>2</w:t>
            </w:r>
            <w:r w:rsidR="00B35E56" w:rsidRPr="00386AD0">
              <w:rPr>
                <w:rFonts w:ascii="Times New Roman" w:eastAsia="Calibri" w:hAnsi="Times New Roman" w:cs="Times New Roman"/>
                <w:b/>
              </w:rPr>
              <w:t xml:space="preserve"> г.</w:t>
            </w:r>
            <w:r w:rsidR="00B35E56" w:rsidRPr="00386AD0">
              <w:rPr>
                <w:rFonts w:ascii="Times New Roman" w:eastAsia="Times New Roman" w:hAnsi="Times New Roman" w:cs="Times New Roman"/>
                <w:b/>
                <w:lang w:eastAsia="ar-SA"/>
              </w:rPr>
              <w:t xml:space="preserve"> </w:t>
            </w:r>
            <w:r w:rsidR="007C7C29" w:rsidRPr="00386AD0">
              <w:rPr>
                <w:rFonts w:ascii="Times New Roman" w:eastAsia="Times New Roman" w:hAnsi="Times New Roman" w:cs="Times New Roman"/>
                <w:b/>
                <w:lang w:eastAsia="ar-SA"/>
              </w:rPr>
              <w:t>09:00 по Хабаровскому времени</w:t>
            </w:r>
          </w:p>
          <w:p w14:paraId="565927F3"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355E8838" w14:textId="77777777" w:rsidR="00D156D4" w:rsidRPr="00386AD0"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69C9840" w14:textId="4FDB8E6C"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775B3E">
              <w:rPr>
                <w:rFonts w:ascii="Times New Roman" w:eastAsia="Calibri" w:hAnsi="Times New Roman" w:cs="Times New Roman"/>
                <w:b/>
              </w:rPr>
              <w:t>14</w:t>
            </w:r>
            <w:r w:rsidRPr="00386AD0">
              <w:rPr>
                <w:rFonts w:ascii="Times New Roman" w:eastAsia="Calibri" w:hAnsi="Times New Roman" w:cs="Times New Roman"/>
                <w:b/>
              </w:rPr>
              <w:t>»</w:t>
            </w:r>
            <w:r w:rsidR="00740922">
              <w:rPr>
                <w:rFonts w:ascii="Times New Roman" w:eastAsia="Calibri" w:hAnsi="Times New Roman" w:cs="Times New Roman"/>
                <w:b/>
              </w:rPr>
              <w:t xml:space="preserve"> </w:t>
            </w:r>
            <w:r w:rsidR="00031C29">
              <w:rPr>
                <w:rFonts w:ascii="Times New Roman" w:eastAsia="Calibri" w:hAnsi="Times New Roman" w:cs="Times New Roman"/>
                <w:b/>
              </w:rPr>
              <w:t>августа</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D156D4" w:rsidRPr="00386AD0">
              <w:rPr>
                <w:rFonts w:ascii="Times New Roman" w:eastAsia="Times New Roman" w:hAnsi="Times New Roman" w:cs="Times New Roman"/>
                <w:b/>
                <w:lang w:eastAsia="ar-SA"/>
              </w:rPr>
              <w:t>1</w:t>
            </w:r>
            <w:r w:rsidR="00B35E56" w:rsidRPr="00386AD0">
              <w:rPr>
                <w:rFonts w:ascii="Times New Roman" w:eastAsia="Times New Roman" w:hAnsi="Times New Roman" w:cs="Times New Roman"/>
                <w:b/>
                <w:lang w:eastAsia="ar-SA"/>
              </w:rPr>
              <w:t>7</w:t>
            </w:r>
            <w:r w:rsidR="00D156D4" w:rsidRPr="00386AD0">
              <w:rPr>
                <w:rFonts w:ascii="Times New Roman" w:eastAsia="Times New Roman" w:hAnsi="Times New Roman" w:cs="Times New Roman"/>
                <w:b/>
                <w:lang w:eastAsia="ar-SA"/>
              </w:rPr>
              <w:t>:</w:t>
            </w:r>
            <w:r w:rsidR="007C7C29" w:rsidRPr="00386AD0">
              <w:rPr>
                <w:rFonts w:ascii="Times New Roman" w:eastAsia="Times New Roman" w:hAnsi="Times New Roman" w:cs="Times New Roman"/>
                <w:b/>
                <w:lang w:eastAsia="ar-SA"/>
              </w:rPr>
              <w:t>45</w:t>
            </w:r>
            <w:r w:rsidR="00D156D4" w:rsidRPr="00386AD0">
              <w:rPr>
                <w:rFonts w:ascii="Times New Roman" w:eastAsia="Times New Roman" w:hAnsi="Times New Roman" w:cs="Times New Roman"/>
                <w:b/>
                <w:lang w:eastAsia="ar-SA"/>
              </w:rPr>
              <w:t xml:space="preserve"> час. по </w:t>
            </w:r>
            <w:r w:rsidR="0037663D" w:rsidRPr="00386AD0">
              <w:rPr>
                <w:rFonts w:ascii="Times New Roman" w:eastAsia="Times New Roman" w:hAnsi="Times New Roman" w:cs="Times New Roman"/>
                <w:b/>
                <w:lang w:eastAsia="ar-SA"/>
              </w:rPr>
              <w:t>Хабаровскому времени</w:t>
            </w:r>
            <w:r w:rsidR="00D156D4" w:rsidRPr="00386AD0">
              <w:rPr>
                <w:rFonts w:ascii="Times New Roman" w:eastAsia="Times New Roman" w:hAnsi="Times New Roman" w:cs="Times New Roman"/>
                <w:b/>
                <w:lang w:eastAsia="ar-SA"/>
              </w:rPr>
              <w:t xml:space="preserve"> </w:t>
            </w:r>
          </w:p>
        </w:tc>
      </w:tr>
      <w:tr w:rsidR="00D156D4" w:rsidRPr="00547832" w14:paraId="4F1775A9" w14:textId="77777777" w:rsidTr="009B0F23">
        <w:tc>
          <w:tcPr>
            <w:tcW w:w="656" w:type="dxa"/>
          </w:tcPr>
          <w:p w14:paraId="766BCB1C"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4006" w:type="dxa"/>
          </w:tcPr>
          <w:p w14:paraId="205BECCE" w14:textId="77777777" w:rsidR="00D156D4" w:rsidRPr="00547832" w:rsidRDefault="00D156D4" w:rsidP="0030495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304955">
              <w:rPr>
                <w:rFonts w:ascii="Times New Roman" w:eastAsia="Times New Roman" w:hAnsi="Times New Roman" w:cs="Times New Roman"/>
                <w:b/>
                <w:lang w:eastAsia="ar-SA"/>
              </w:rPr>
              <w:t>запросе предложений</w:t>
            </w:r>
            <w:r w:rsidR="00B35E56">
              <w:rPr>
                <w:rFonts w:ascii="Times New Roman" w:eastAsia="Times New Roman" w:hAnsi="Times New Roman" w:cs="Times New Roman"/>
                <w:b/>
                <w:lang w:eastAsia="ar-SA"/>
              </w:rPr>
              <w:t xml:space="preserve"> и </w:t>
            </w:r>
            <w:r w:rsidR="00B35E56" w:rsidRPr="00547832">
              <w:rPr>
                <w:rFonts w:ascii="Times New Roman" w:eastAsia="Times New Roman" w:hAnsi="Times New Roman" w:cs="Times New Roman"/>
                <w:b/>
                <w:lang w:eastAsia="ar-SA"/>
              </w:rPr>
              <w:t>подведения итогов</w:t>
            </w:r>
          </w:p>
        </w:tc>
        <w:tc>
          <w:tcPr>
            <w:tcW w:w="5759" w:type="dxa"/>
          </w:tcPr>
          <w:p w14:paraId="01986997" w14:textId="760FF588" w:rsidR="00D156D4" w:rsidRPr="00386AD0" w:rsidRDefault="00121550" w:rsidP="00CD7828">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386AD0">
              <w:rPr>
                <w:rFonts w:ascii="Times New Roman" w:eastAsia="Calibri" w:hAnsi="Times New Roman" w:cs="Times New Roman"/>
                <w:b/>
              </w:rPr>
              <w:t>«</w:t>
            </w:r>
            <w:r w:rsidR="00B63252">
              <w:rPr>
                <w:rFonts w:ascii="Times New Roman" w:eastAsia="Calibri" w:hAnsi="Times New Roman" w:cs="Times New Roman"/>
                <w:b/>
              </w:rPr>
              <w:t>15</w:t>
            </w:r>
            <w:r w:rsidRPr="00386AD0">
              <w:rPr>
                <w:rFonts w:ascii="Times New Roman" w:eastAsia="Calibri" w:hAnsi="Times New Roman" w:cs="Times New Roman"/>
                <w:b/>
              </w:rPr>
              <w:t>»</w:t>
            </w:r>
            <w:r w:rsidR="00031C29">
              <w:rPr>
                <w:rFonts w:ascii="Times New Roman" w:eastAsia="Calibri" w:hAnsi="Times New Roman" w:cs="Times New Roman"/>
                <w:b/>
              </w:rPr>
              <w:t xml:space="preserve"> августа</w:t>
            </w:r>
            <w:r w:rsidR="00796BFD" w:rsidRPr="00386AD0">
              <w:rPr>
                <w:rFonts w:ascii="Times New Roman" w:eastAsia="Calibri" w:hAnsi="Times New Roman" w:cs="Times New Roman"/>
                <w:b/>
              </w:rPr>
              <w:t xml:space="preserve"> </w:t>
            </w:r>
            <w:r w:rsidRPr="00386AD0">
              <w:rPr>
                <w:rFonts w:ascii="Times New Roman" w:eastAsia="Calibri" w:hAnsi="Times New Roman" w:cs="Times New Roman"/>
                <w:b/>
              </w:rPr>
              <w:t>2022 г.</w:t>
            </w:r>
            <w:r w:rsidRPr="00386AD0">
              <w:rPr>
                <w:rFonts w:ascii="Times New Roman" w:eastAsia="Times New Roman" w:hAnsi="Times New Roman" w:cs="Times New Roman"/>
                <w:b/>
                <w:lang w:eastAsia="ar-SA"/>
              </w:rPr>
              <w:t xml:space="preserve"> </w:t>
            </w:r>
            <w:r w:rsidR="009D63B5" w:rsidRPr="00386AD0">
              <w:rPr>
                <w:rFonts w:ascii="Times New Roman" w:eastAsia="Times New Roman" w:hAnsi="Times New Roman" w:cs="Times New Roman"/>
                <w:b/>
                <w:lang w:eastAsia="ar-SA"/>
              </w:rPr>
              <w:t>1</w:t>
            </w:r>
            <w:r w:rsidR="007C7C29" w:rsidRPr="00386AD0">
              <w:rPr>
                <w:rFonts w:ascii="Times New Roman" w:eastAsia="Times New Roman" w:hAnsi="Times New Roman" w:cs="Times New Roman"/>
                <w:b/>
                <w:lang w:eastAsia="ar-SA"/>
              </w:rPr>
              <w:t>5</w:t>
            </w:r>
            <w:r w:rsidR="009D63B5" w:rsidRPr="00386AD0">
              <w:rPr>
                <w:rFonts w:ascii="Times New Roman" w:eastAsia="Times New Roman" w:hAnsi="Times New Roman" w:cs="Times New Roman"/>
                <w:b/>
                <w:lang w:eastAsia="ar-SA"/>
              </w:rPr>
              <w:t>:00 час. по Хабаровскому времени</w:t>
            </w:r>
          </w:p>
        </w:tc>
      </w:tr>
      <w:tr w:rsidR="007C7C29" w:rsidRPr="00547832" w14:paraId="14BBA049" w14:textId="77777777" w:rsidTr="009B0F23">
        <w:tc>
          <w:tcPr>
            <w:tcW w:w="656" w:type="dxa"/>
          </w:tcPr>
          <w:p w14:paraId="5209A9E3"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4006" w:type="dxa"/>
          </w:tcPr>
          <w:p w14:paraId="57C7586F" w14:textId="77777777" w:rsidR="007C7C29" w:rsidRPr="00547832" w:rsidRDefault="007C7C29"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759" w:type="dxa"/>
          </w:tcPr>
          <w:p w14:paraId="1598748A" w14:textId="77777777" w:rsidR="007C7C29" w:rsidRPr="007C7C29" w:rsidRDefault="007C7C29" w:rsidP="008A74F2">
            <w:pPr>
              <w:rPr>
                <w:rFonts w:ascii="Times New Roman" w:hAnsi="Times New Roman" w:cs="Times New Roman"/>
              </w:rPr>
            </w:pPr>
            <w:r w:rsidRPr="007C7C29">
              <w:rPr>
                <w:rFonts w:ascii="Times New Roman" w:hAnsi="Times New Roman" w:cs="Times New Roman"/>
              </w:rPr>
              <w:t>Изложено в Техническом задании (Приложение № 1 к документации)</w:t>
            </w:r>
          </w:p>
        </w:tc>
      </w:tr>
      <w:tr w:rsidR="007C7C29" w:rsidRPr="00547832" w14:paraId="595C864A" w14:textId="77777777" w:rsidTr="009B0F23">
        <w:tc>
          <w:tcPr>
            <w:tcW w:w="656" w:type="dxa"/>
          </w:tcPr>
          <w:p w14:paraId="7D00D54D" w14:textId="77777777" w:rsidR="007C7C29" w:rsidRPr="00547832" w:rsidRDefault="007C7C29"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4006" w:type="dxa"/>
          </w:tcPr>
          <w:p w14:paraId="2403E170" w14:textId="77777777" w:rsidR="007C7C29" w:rsidRPr="00547832" w:rsidRDefault="007C7C29"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поставки товара </w:t>
            </w:r>
          </w:p>
        </w:tc>
        <w:tc>
          <w:tcPr>
            <w:tcW w:w="5759" w:type="dxa"/>
          </w:tcPr>
          <w:p w14:paraId="10101F0B" w14:textId="52422A83" w:rsidR="007C7C29" w:rsidRDefault="00680D5E" w:rsidP="008A74F2">
            <w:pPr>
              <w:rPr>
                <w:rFonts w:ascii="Times New Roman" w:hAnsi="Times New Roman" w:cs="Times New Roman"/>
              </w:rPr>
            </w:pPr>
            <w:r>
              <w:rPr>
                <w:rFonts w:ascii="Times New Roman" w:hAnsi="Times New Roman" w:cs="Times New Roman"/>
              </w:rPr>
              <w:t>В соответствии с проектом Договора</w:t>
            </w:r>
            <w:r w:rsidR="00AB0B4D">
              <w:rPr>
                <w:rFonts w:ascii="Times New Roman" w:hAnsi="Times New Roman" w:cs="Times New Roman"/>
              </w:rPr>
              <w:t xml:space="preserve"> (Приложение №</w:t>
            </w:r>
            <w:r w:rsidR="00156348">
              <w:rPr>
                <w:rFonts w:ascii="Times New Roman" w:hAnsi="Times New Roman" w:cs="Times New Roman"/>
              </w:rPr>
              <w:t xml:space="preserve"> </w:t>
            </w:r>
            <w:r w:rsidR="00AB0B4D">
              <w:rPr>
                <w:rFonts w:ascii="Times New Roman" w:hAnsi="Times New Roman" w:cs="Times New Roman"/>
              </w:rPr>
              <w:t>2 к документации) и</w:t>
            </w:r>
            <w:r w:rsidR="007C7C29" w:rsidRPr="007C7C29">
              <w:rPr>
                <w:rFonts w:ascii="Times New Roman" w:hAnsi="Times New Roman" w:cs="Times New Roman"/>
              </w:rPr>
              <w:t xml:space="preserve"> Техническом задании (Приложение № 1 к документации)</w:t>
            </w:r>
          </w:p>
          <w:p w14:paraId="38247C74" w14:textId="77777777" w:rsidR="00680D5E" w:rsidRDefault="00680D5E" w:rsidP="008A74F2">
            <w:pPr>
              <w:rPr>
                <w:rFonts w:ascii="Times New Roman" w:hAnsi="Times New Roman" w:cs="Times New Roman"/>
              </w:rPr>
            </w:pPr>
          </w:p>
          <w:p w14:paraId="43EC3FE8" w14:textId="5583B0DA" w:rsidR="00680D5E" w:rsidRPr="007C7C29" w:rsidRDefault="00680D5E" w:rsidP="008A74F2">
            <w:pPr>
              <w:rPr>
                <w:rFonts w:ascii="Times New Roman" w:hAnsi="Times New Roman" w:cs="Times New Roman"/>
              </w:rPr>
            </w:pPr>
          </w:p>
        </w:tc>
      </w:tr>
      <w:tr w:rsidR="009757D2" w:rsidRPr="00547832" w14:paraId="7F6541D8" w14:textId="77777777" w:rsidTr="000D3443">
        <w:trPr>
          <w:trHeight w:val="953"/>
        </w:trPr>
        <w:tc>
          <w:tcPr>
            <w:tcW w:w="656" w:type="dxa"/>
            <w:vMerge w:val="restart"/>
          </w:tcPr>
          <w:p w14:paraId="4D98AB02"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4006" w:type="dxa"/>
          </w:tcPr>
          <w:p w14:paraId="74E55BA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Начальная (максимальная) цена Договора</w:t>
            </w:r>
          </w:p>
          <w:p w14:paraId="1DFA9733"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31873E8B"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lang w:eastAsia="ar-SA"/>
              </w:rPr>
            </w:pPr>
          </w:p>
          <w:p w14:paraId="2C772B1F" w14:textId="77777777" w:rsidR="009757D2" w:rsidRPr="00547832"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shd w:val="clear" w:color="auto" w:fill="FFFF00"/>
                <w:lang w:eastAsia="ar-SA"/>
              </w:rPr>
            </w:pPr>
          </w:p>
        </w:tc>
        <w:tc>
          <w:tcPr>
            <w:tcW w:w="5759" w:type="dxa"/>
            <w:shd w:val="clear" w:color="auto" w:fill="auto"/>
          </w:tcPr>
          <w:p w14:paraId="6BB3CDD8" w14:textId="230F23A4" w:rsidR="009757D2" w:rsidRDefault="0036030F" w:rsidP="005245A2">
            <w:pPr>
              <w:widowControl w:val="0"/>
              <w:jc w:val="both"/>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 xml:space="preserve"> </w:t>
            </w:r>
            <w:r w:rsidR="00102183">
              <w:rPr>
                <w:rFonts w:ascii="Times New Roman" w:eastAsia="Times New Roman" w:hAnsi="Times New Roman" w:cs="Times New Roman"/>
                <w:bCs/>
                <w:color w:val="000000"/>
                <w:lang w:eastAsia="ar-SA"/>
              </w:rPr>
              <w:t>12</w:t>
            </w:r>
            <w:r w:rsidR="00B63252">
              <w:rPr>
                <w:rFonts w:ascii="Times New Roman" w:eastAsia="Times New Roman" w:hAnsi="Times New Roman" w:cs="Times New Roman"/>
                <w:bCs/>
                <w:color w:val="000000"/>
                <w:lang w:eastAsia="ar-SA"/>
              </w:rPr>
              <w:t> </w:t>
            </w:r>
            <w:r w:rsidR="00102183">
              <w:rPr>
                <w:rFonts w:ascii="Times New Roman" w:eastAsia="Times New Roman" w:hAnsi="Times New Roman" w:cs="Times New Roman"/>
                <w:bCs/>
                <w:color w:val="000000"/>
                <w:lang w:eastAsia="ar-SA"/>
              </w:rPr>
              <w:t>782</w:t>
            </w:r>
            <w:r w:rsidR="00EB547F">
              <w:rPr>
                <w:rFonts w:ascii="Times New Roman" w:eastAsia="Times New Roman" w:hAnsi="Times New Roman" w:cs="Times New Roman"/>
                <w:bCs/>
                <w:color w:val="000000"/>
                <w:lang w:eastAsia="ar-SA"/>
              </w:rPr>
              <w:t xml:space="preserve"> 500 рублей </w:t>
            </w:r>
            <w:r w:rsidR="00102183">
              <w:rPr>
                <w:rFonts w:ascii="Times New Roman" w:eastAsia="Times New Roman" w:hAnsi="Times New Roman" w:cs="Times New Roman"/>
                <w:bCs/>
                <w:color w:val="000000"/>
                <w:lang w:eastAsia="ar-SA"/>
              </w:rPr>
              <w:t>00</w:t>
            </w:r>
            <w:r w:rsidR="00B63252">
              <w:rPr>
                <w:rFonts w:ascii="Times New Roman" w:eastAsia="Times New Roman" w:hAnsi="Times New Roman" w:cs="Times New Roman"/>
                <w:bCs/>
                <w:color w:val="000000"/>
                <w:lang w:eastAsia="ar-SA"/>
              </w:rPr>
              <w:t xml:space="preserve"> </w:t>
            </w:r>
            <w:r w:rsidR="00EB547F">
              <w:rPr>
                <w:rFonts w:ascii="Times New Roman" w:eastAsia="Times New Roman" w:hAnsi="Times New Roman" w:cs="Times New Roman"/>
                <w:bCs/>
                <w:color w:val="000000"/>
                <w:lang w:eastAsia="ar-SA"/>
              </w:rPr>
              <w:t>копеек</w:t>
            </w:r>
          </w:p>
          <w:p w14:paraId="78A1CD3A" w14:textId="77777777" w:rsidR="00B1184D" w:rsidRDefault="00B1184D" w:rsidP="005245A2">
            <w:pPr>
              <w:widowControl w:val="0"/>
              <w:jc w:val="both"/>
              <w:rPr>
                <w:rFonts w:ascii="Times New Roman" w:eastAsia="Times New Roman" w:hAnsi="Times New Roman" w:cs="Times New Roman"/>
                <w:bCs/>
                <w:color w:val="000000"/>
                <w:lang w:eastAsia="ar-SA"/>
              </w:rPr>
            </w:pPr>
          </w:p>
          <w:p w14:paraId="57CD7ACB" w14:textId="605044F6" w:rsidR="00B1184D" w:rsidRPr="00B1184D" w:rsidRDefault="00B1184D" w:rsidP="00B1184D">
            <w:pPr>
              <w:pStyle w:val="Default"/>
              <w:jc w:val="both"/>
              <w:rPr>
                <w:sz w:val="22"/>
                <w:szCs w:val="22"/>
              </w:rPr>
            </w:pPr>
            <w:r w:rsidRPr="00B1184D">
              <w:rPr>
                <w:sz w:val="22"/>
                <w:szCs w:val="22"/>
              </w:rPr>
              <w:t xml:space="preserve">В начальной (максимальной) цене Договора учтены все расходы, в </w:t>
            </w:r>
            <w:proofErr w:type="spellStart"/>
            <w:r w:rsidRPr="00B1184D">
              <w:rPr>
                <w:sz w:val="22"/>
                <w:szCs w:val="22"/>
              </w:rPr>
              <w:t>т.ч</w:t>
            </w:r>
            <w:proofErr w:type="spellEnd"/>
            <w:r w:rsidRPr="00B1184D">
              <w:rPr>
                <w:sz w:val="22"/>
                <w:szCs w:val="22"/>
              </w:rPr>
              <w:t xml:space="preserve">. стоимость Товара, гарантийного обслуживания, страхования груза, уплату таможенных пошлин, транспортные расходы по доставке Товара до места поставки, затраты по хранению Товара на складе Поставщика, стоимость погрузочно-разгрузочных работ и иные расходы, связанные с поставкой Товара, все подлежащие к уплате налоги, сборы и другие обязательные платежи, которые Поставщик должен оплачивать в соответствии с условиями Договора или на иных основаниях. </w:t>
            </w:r>
          </w:p>
          <w:p w14:paraId="72BE08D1" w14:textId="6BECDB31" w:rsidR="00B1184D" w:rsidRPr="00547832" w:rsidRDefault="00B1184D" w:rsidP="005245A2">
            <w:pPr>
              <w:widowControl w:val="0"/>
              <w:jc w:val="both"/>
              <w:rPr>
                <w:rFonts w:ascii="Times New Roman" w:eastAsia="Times New Roman" w:hAnsi="Times New Roman" w:cs="Times New Roman"/>
                <w:bCs/>
                <w:color w:val="000000"/>
                <w:lang w:eastAsia="ar-SA"/>
              </w:rPr>
            </w:pPr>
          </w:p>
        </w:tc>
      </w:tr>
      <w:tr w:rsidR="009757D2" w:rsidRPr="00547832" w14:paraId="6891BC17" w14:textId="77777777" w:rsidTr="000D3443">
        <w:trPr>
          <w:trHeight w:val="1098"/>
        </w:trPr>
        <w:tc>
          <w:tcPr>
            <w:tcW w:w="656" w:type="dxa"/>
            <w:vMerge/>
          </w:tcPr>
          <w:p w14:paraId="6A9BE87D"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4006" w:type="dxa"/>
          </w:tcPr>
          <w:p w14:paraId="7A32E856" w14:textId="77777777" w:rsidR="009757D2" w:rsidRPr="00547832"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759" w:type="dxa"/>
            <w:shd w:val="clear" w:color="auto" w:fill="auto"/>
          </w:tcPr>
          <w:p w14:paraId="530CDA5D" w14:textId="77777777" w:rsidR="009757D2" w:rsidRPr="00B1184D" w:rsidRDefault="0086535F" w:rsidP="00B63252">
            <w:pPr>
              <w:tabs>
                <w:tab w:val="left" w:pos="680"/>
              </w:tabs>
              <w:suppressAutoHyphens/>
              <w:overflowPunct w:val="0"/>
              <w:autoSpaceDE w:val="0"/>
              <w:contextualSpacing/>
              <w:jc w:val="both"/>
              <w:textAlignment w:val="baseline"/>
              <w:rPr>
                <w:rFonts w:ascii="Times New Roman" w:hAnsi="Times New Roman" w:cs="Times New Roman"/>
              </w:rPr>
            </w:pPr>
            <w:r w:rsidRPr="00B1184D">
              <w:rPr>
                <w:rFonts w:ascii="Times New Roman" w:hAnsi="Times New Roman" w:cs="Times New Roman"/>
              </w:rPr>
              <w:t xml:space="preserve">Начальная (максимальная) цена договора сформирована методом сопоставимых рыночных цен (анализа рынка) на основании </w:t>
            </w:r>
            <w:r w:rsidR="00B63252" w:rsidRPr="00B1184D">
              <w:rPr>
                <w:rFonts w:ascii="Times New Roman" w:hAnsi="Times New Roman" w:cs="Times New Roman"/>
              </w:rPr>
              <w:t>представленных</w:t>
            </w:r>
            <w:r w:rsidRPr="00B1184D">
              <w:rPr>
                <w:rFonts w:ascii="Times New Roman" w:hAnsi="Times New Roman" w:cs="Times New Roman"/>
              </w:rPr>
              <w:t xml:space="preserve"> коммерческих предложений</w:t>
            </w:r>
            <w:r w:rsidR="00B63252" w:rsidRPr="00B1184D">
              <w:rPr>
                <w:rFonts w:ascii="Times New Roman" w:hAnsi="Times New Roman" w:cs="Times New Roman"/>
              </w:rPr>
              <w:t xml:space="preserve">. </w:t>
            </w:r>
          </w:p>
          <w:p w14:paraId="0E081EC9" w14:textId="6264E0B1" w:rsidR="00B1184D" w:rsidRPr="0086535F" w:rsidRDefault="00B1184D" w:rsidP="00B1184D">
            <w:pPr>
              <w:pStyle w:val="Default"/>
              <w:jc w:val="both"/>
              <w:rPr>
                <w:rFonts w:eastAsia="Times New Roman"/>
                <w:lang w:eastAsia="ar-SA"/>
              </w:rPr>
            </w:pPr>
          </w:p>
        </w:tc>
      </w:tr>
      <w:tr w:rsidR="00D156D4" w:rsidRPr="00547832" w14:paraId="0F43ED23" w14:textId="77777777" w:rsidTr="009B0F23">
        <w:tc>
          <w:tcPr>
            <w:tcW w:w="656" w:type="dxa"/>
          </w:tcPr>
          <w:p w14:paraId="39E9AB9A"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4006" w:type="dxa"/>
          </w:tcPr>
          <w:p w14:paraId="5469065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377D5C">
              <w:rPr>
                <w:rFonts w:ascii="Times New Roman" w:eastAsia="Times New Roman" w:hAnsi="Times New Roman" w:cs="Times New Roman"/>
                <w:b/>
                <w:lang w:eastAsia="ar-SA"/>
              </w:rPr>
              <w:t xml:space="preserve">Форма, сроки и порядок оплаты </w:t>
            </w:r>
          </w:p>
        </w:tc>
        <w:tc>
          <w:tcPr>
            <w:tcW w:w="5759" w:type="dxa"/>
          </w:tcPr>
          <w:p w14:paraId="5BDAE5F2" w14:textId="4ED690A2" w:rsidR="0076215A" w:rsidRDefault="0076215A" w:rsidP="00740922">
            <w:pPr>
              <w:rPr>
                <w:rFonts w:ascii="Times New Roman" w:eastAsia="MS Mincho" w:hAnsi="Times New Roman" w:cs="Times New Roman"/>
                <w:color w:val="000000"/>
              </w:rPr>
            </w:pPr>
            <w:r>
              <w:rPr>
                <w:rFonts w:ascii="Times New Roman" w:eastAsia="MS Mincho" w:hAnsi="Times New Roman" w:cs="Times New Roman"/>
                <w:color w:val="000000"/>
              </w:rPr>
              <w:t>Оплата 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w:t>
            </w:r>
            <w:r w:rsidR="00E630B9">
              <w:rPr>
                <w:rFonts w:ascii="Times New Roman" w:eastAsia="MS Mincho" w:hAnsi="Times New Roman" w:cs="Times New Roman"/>
                <w:color w:val="000000"/>
              </w:rPr>
              <w:t>оставщика, указанный в</w:t>
            </w:r>
            <w:r>
              <w:rPr>
                <w:rFonts w:ascii="Times New Roman" w:eastAsia="MS Mincho" w:hAnsi="Times New Roman" w:cs="Times New Roman"/>
                <w:color w:val="000000"/>
              </w:rPr>
              <w:t xml:space="preserve"> Договоре, в течение 5 (пяти) </w:t>
            </w:r>
            <w:r>
              <w:rPr>
                <w:rFonts w:ascii="Times New Roman" w:eastAsia="MS Mincho" w:hAnsi="Times New Roman" w:cs="Times New Roman"/>
                <w:color w:val="000000"/>
              </w:rPr>
              <w:lastRenderedPageBreak/>
              <w:t xml:space="preserve">рабочих </w:t>
            </w:r>
            <w:r w:rsidR="00EB547F">
              <w:rPr>
                <w:rFonts w:ascii="Times New Roman" w:eastAsia="MS Mincho" w:hAnsi="Times New Roman" w:cs="Times New Roman"/>
                <w:color w:val="000000"/>
              </w:rPr>
              <w:t>дней после заключения</w:t>
            </w:r>
            <w:r>
              <w:rPr>
                <w:rFonts w:ascii="Times New Roman" w:eastAsia="MS Mincho" w:hAnsi="Times New Roman" w:cs="Times New Roman"/>
                <w:color w:val="000000"/>
              </w:rPr>
              <w:t xml:space="preserve"> Договора на основании выставленного Поставщиком счета. </w:t>
            </w:r>
          </w:p>
          <w:p w14:paraId="69D4440F" w14:textId="550BB5CE" w:rsidR="00D156D4" w:rsidRPr="00740922" w:rsidRDefault="00C859EA" w:rsidP="00C859EA">
            <w:pPr>
              <w:rPr>
                <w:rFonts w:ascii="Times New Roman" w:eastAsia="MS Mincho" w:hAnsi="Times New Roman" w:cs="Times New Roman"/>
                <w:color w:val="000000"/>
              </w:rPr>
            </w:pPr>
            <w:r>
              <w:rPr>
                <w:rFonts w:ascii="Times New Roman" w:eastAsia="MS Mincho" w:hAnsi="Times New Roman" w:cs="Times New Roman"/>
                <w:color w:val="000000"/>
              </w:rPr>
              <w:t>Окончательный расчет прои</w:t>
            </w:r>
            <w:r w:rsidR="0076215A">
              <w:rPr>
                <w:rFonts w:ascii="Times New Roman" w:eastAsia="MS Mincho" w:hAnsi="Times New Roman" w:cs="Times New Roman"/>
                <w:color w:val="000000"/>
              </w:rPr>
              <w:t>з</w:t>
            </w:r>
            <w:r>
              <w:rPr>
                <w:rFonts w:ascii="Times New Roman" w:eastAsia="MS Mincho" w:hAnsi="Times New Roman" w:cs="Times New Roman"/>
                <w:color w:val="000000"/>
              </w:rPr>
              <w:t>в</w:t>
            </w:r>
            <w:r w:rsidR="0076215A">
              <w:rPr>
                <w:rFonts w:ascii="Times New Roman" w:eastAsia="MS Mincho" w:hAnsi="Times New Roman" w:cs="Times New Roman"/>
                <w:color w:val="000000"/>
              </w:rPr>
              <w:t>одится в течение (</w:t>
            </w:r>
            <w:r>
              <w:rPr>
                <w:rFonts w:ascii="Times New Roman" w:eastAsia="MS Mincho" w:hAnsi="Times New Roman" w:cs="Times New Roman"/>
                <w:color w:val="000000"/>
              </w:rPr>
              <w:t>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w:t>
            </w:r>
            <w:r w:rsidR="00944FF6">
              <w:rPr>
                <w:rFonts w:ascii="Times New Roman" w:eastAsia="MS Mincho" w:hAnsi="Times New Roman" w:cs="Times New Roman"/>
                <w:color w:val="000000"/>
              </w:rPr>
              <w:t>.</w:t>
            </w:r>
          </w:p>
        </w:tc>
      </w:tr>
      <w:tr w:rsidR="00D156D4" w:rsidRPr="00547832" w14:paraId="1D8D39F0" w14:textId="77777777" w:rsidTr="009B0F23">
        <w:tc>
          <w:tcPr>
            <w:tcW w:w="656" w:type="dxa"/>
          </w:tcPr>
          <w:p w14:paraId="3BED0A97"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1</w:t>
            </w:r>
            <w:r w:rsidR="00D32858">
              <w:rPr>
                <w:rFonts w:ascii="Times New Roman" w:eastAsia="Times New Roman" w:hAnsi="Times New Roman" w:cs="Times New Roman"/>
                <w:lang w:eastAsia="ar-SA"/>
              </w:rPr>
              <w:t>1</w:t>
            </w:r>
          </w:p>
        </w:tc>
        <w:tc>
          <w:tcPr>
            <w:tcW w:w="4006" w:type="dxa"/>
          </w:tcPr>
          <w:p w14:paraId="0FBC298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759" w:type="dxa"/>
          </w:tcPr>
          <w:p w14:paraId="40913439" w14:textId="77777777" w:rsidR="00D156D4" w:rsidRPr="00547832" w:rsidRDefault="00D156D4" w:rsidP="00EB547F">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796BFD">
              <w:rPr>
                <w:rFonts w:ascii="Times New Roman" w:eastAsia="Times New Roman" w:hAnsi="Times New Roman" w:cs="Times New Roman"/>
                <w:lang w:eastAsia="ru-RU"/>
              </w:rPr>
              <w:t xml:space="preserve">Заказчик вправе отменить </w:t>
            </w:r>
            <w:r w:rsidR="003939CD" w:rsidRPr="00B63252">
              <w:rPr>
                <w:rFonts w:ascii="Times New Roman" w:eastAsia="Times New Roman" w:hAnsi="Times New Roman" w:cs="Times New Roman"/>
                <w:lang w:eastAsia="ru-RU"/>
              </w:rPr>
              <w:t>запрос предложений</w:t>
            </w:r>
            <w:r w:rsidRPr="00B63252">
              <w:rPr>
                <w:rFonts w:ascii="Times New Roman" w:eastAsia="Times New Roman" w:hAnsi="Times New Roman" w:cs="Times New Roman"/>
                <w:lang w:eastAsia="ru-RU"/>
              </w:rPr>
              <w:t xml:space="preserve">, </w:t>
            </w:r>
            <w:r w:rsidRPr="00796BFD">
              <w:rPr>
                <w:rFonts w:ascii="Times New Roman" w:eastAsia="Times New Roman" w:hAnsi="Times New Roman" w:cs="Times New Roman"/>
                <w:lang w:eastAsia="ru-RU"/>
              </w:rPr>
              <w:t>в любой момент до наступления даты и времени окончания срока подачи заявок на участие.</w:t>
            </w:r>
          </w:p>
        </w:tc>
      </w:tr>
      <w:tr w:rsidR="00D156D4" w:rsidRPr="00547832" w14:paraId="6D726A24" w14:textId="77777777" w:rsidTr="00740922">
        <w:trPr>
          <w:trHeight w:val="699"/>
        </w:trPr>
        <w:tc>
          <w:tcPr>
            <w:tcW w:w="656" w:type="dxa"/>
          </w:tcPr>
          <w:p w14:paraId="4DF46DC0"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4006" w:type="dxa"/>
          </w:tcPr>
          <w:p w14:paraId="3523361E"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22DFEECC" w14:textId="77777777" w:rsidR="009B0F23" w:rsidRPr="00547832" w:rsidRDefault="009B0F23" w:rsidP="00304955">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 xml:space="preserve">Документы, входящие в состав заявки на участие в </w:t>
            </w:r>
            <w:r w:rsidR="00304955">
              <w:rPr>
                <w:rFonts w:ascii="Times New Roman" w:eastAsia="Times New Roman" w:hAnsi="Times New Roman" w:cs="Times New Roman"/>
                <w:b/>
                <w:lang w:eastAsia="ar-SA"/>
              </w:rPr>
              <w:t>запросе предложений</w:t>
            </w:r>
            <w:r>
              <w:rPr>
                <w:rFonts w:ascii="Times New Roman" w:eastAsia="Times New Roman" w:hAnsi="Times New Roman" w:cs="Times New Roman"/>
                <w:b/>
                <w:lang w:eastAsia="ar-SA"/>
              </w:rPr>
              <w:t>.</w:t>
            </w:r>
          </w:p>
        </w:tc>
        <w:tc>
          <w:tcPr>
            <w:tcW w:w="5759" w:type="dxa"/>
          </w:tcPr>
          <w:p w14:paraId="03D8D00B"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Заявка на участие в отборе оформляется:</w:t>
            </w:r>
          </w:p>
          <w:p w14:paraId="2FB1F7DC" w14:textId="77777777" w:rsidR="00730636" w:rsidRPr="0085163F" w:rsidRDefault="00730636" w:rsidP="0085163F">
            <w:pPr>
              <w:jc w:val="both"/>
              <w:rPr>
                <w:rFonts w:ascii="Times New Roman" w:eastAsia="Calibri" w:hAnsi="Times New Roman" w:cs="Times New Roman"/>
              </w:rPr>
            </w:pPr>
            <w:r w:rsidRPr="0085163F">
              <w:rPr>
                <w:rFonts w:ascii="Times New Roman" w:eastAsia="Calibri" w:hAnsi="Times New Roman" w:cs="Times New Roman"/>
              </w:rPr>
              <w:t xml:space="preserve">1. Участником Отбора в письменном виде, скрепляется подписью уполномоченного лица и печатью организации (Приложение № </w:t>
            </w:r>
            <w:r w:rsidR="00A43587" w:rsidRPr="0085163F">
              <w:rPr>
                <w:rFonts w:ascii="Times New Roman" w:eastAsia="Calibri" w:hAnsi="Times New Roman" w:cs="Times New Roman"/>
              </w:rPr>
              <w:t>4</w:t>
            </w:r>
            <w:r w:rsidRPr="0085163F">
              <w:rPr>
                <w:rFonts w:ascii="Times New Roman" w:eastAsia="Calibri" w:hAnsi="Times New Roman" w:cs="Times New Roman"/>
              </w:rPr>
              <w:t xml:space="preserve">). </w:t>
            </w:r>
          </w:p>
          <w:p w14:paraId="597E7FCC"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2</w:t>
            </w:r>
            <w:r w:rsidR="00730636" w:rsidRPr="0085163F">
              <w:rPr>
                <w:rFonts w:ascii="Times New Roman" w:eastAsia="Calibri" w:hAnsi="Times New Roman" w:cs="Times New Roman"/>
              </w:rPr>
              <w:t>. Заявка на участие в отборе включает данные, указанные в п.</w:t>
            </w:r>
            <w:r w:rsidR="00D32858" w:rsidRPr="0085163F">
              <w:rPr>
                <w:rFonts w:ascii="Times New Roman" w:eastAsia="Calibri" w:hAnsi="Times New Roman" w:cs="Times New Roman"/>
              </w:rPr>
              <w:t xml:space="preserve"> 13</w:t>
            </w:r>
            <w:r w:rsidR="00730636" w:rsidRPr="0085163F">
              <w:rPr>
                <w:rFonts w:ascii="Times New Roman" w:eastAsia="Calibri" w:hAnsi="Times New Roman" w:cs="Times New Roman"/>
              </w:rPr>
              <w:t xml:space="preserve"> настоящей Информационной карте и иные существенные условия поставки.</w:t>
            </w:r>
          </w:p>
          <w:p w14:paraId="64F99CE2" w14:textId="49AA8D6A"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3</w:t>
            </w:r>
            <w:r w:rsidR="00730636" w:rsidRPr="0085163F">
              <w:rPr>
                <w:rFonts w:ascii="Times New Roman" w:eastAsia="Calibri" w:hAnsi="Times New Roman" w:cs="Times New Roman"/>
              </w:rPr>
              <w:t>. Комиссия обязана оставить Заявку без рассмотрения, в случае если она не содержи</w:t>
            </w:r>
            <w:r w:rsidR="00B63252">
              <w:rPr>
                <w:rFonts w:ascii="Times New Roman" w:eastAsia="Calibri" w:hAnsi="Times New Roman" w:cs="Times New Roman"/>
              </w:rPr>
              <w:t>т информацию, предусмотренную п</w:t>
            </w:r>
            <w:r w:rsidR="00730636" w:rsidRPr="0085163F">
              <w:rPr>
                <w:rFonts w:ascii="Times New Roman" w:eastAsia="Calibri" w:hAnsi="Times New Roman" w:cs="Times New Roman"/>
              </w:rPr>
              <w:t xml:space="preserve">. </w:t>
            </w:r>
            <w:r w:rsidR="00D32858" w:rsidRPr="0085163F">
              <w:rPr>
                <w:rFonts w:ascii="Times New Roman" w:eastAsia="Calibri" w:hAnsi="Times New Roman" w:cs="Times New Roman"/>
              </w:rPr>
              <w:t>13</w:t>
            </w:r>
            <w:r w:rsidR="00730636" w:rsidRPr="0085163F">
              <w:rPr>
                <w:rFonts w:ascii="Times New Roman" w:eastAsia="Calibri" w:hAnsi="Times New Roman" w:cs="Times New Roman"/>
              </w:rPr>
              <w:t xml:space="preserve"> настоящей Информационной карты, или указанная информация является недостоверной.</w:t>
            </w:r>
          </w:p>
          <w:p w14:paraId="570479E5" w14:textId="77777777" w:rsidR="00730636" w:rsidRPr="0085163F" w:rsidRDefault="00022D0E" w:rsidP="0085163F">
            <w:pPr>
              <w:jc w:val="both"/>
              <w:rPr>
                <w:rFonts w:ascii="Times New Roman" w:eastAsia="Calibri" w:hAnsi="Times New Roman" w:cs="Times New Roman"/>
              </w:rPr>
            </w:pPr>
            <w:r w:rsidRPr="0085163F">
              <w:rPr>
                <w:rFonts w:ascii="Times New Roman" w:eastAsia="Calibri" w:hAnsi="Times New Roman" w:cs="Times New Roman"/>
              </w:rPr>
              <w:t>4</w:t>
            </w:r>
            <w:r w:rsidR="00730636" w:rsidRPr="0085163F">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61C52054" w14:textId="77777777" w:rsidR="00A43587" w:rsidRPr="0085163F" w:rsidRDefault="00A43587" w:rsidP="0085163F">
            <w:pPr>
              <w:widowControl w:val="0"/>
              <w:tabs>
                <w:tab w:val="left" w:pos="524"/>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Для участия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xml:space="preserve"> претендент должен представить следующие документы:</w:t>
            </w:r>
          </w:p>
          <w:p w14:paraId="6276240F" w14:textId="77777777" w:rsidR="00A43587" w:rsidRPr="0085163F" w:rsidRDefault="00A43587"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 xml:space="preserve">заявку на участие в </w:t>
            </w:r>
            <w:r w:rsidR="00304955" w:rsidRPr="0085163F">
              <w:rPr>
                <w:rFonts w:ascii="Times New Roman" w:eastAsia="Times New Roman" w:hAnsi="Times New Roman" w:cs="Times New Roman"/>
                <w:lang w:eastAsia="ru-RU" w:bidi="ru-RU"/>
              </w:rPr>
              <w:t>запросе предложений</w:t>
            </w:r>
            <w:r w:rsidRPr="0085163F">
              <w:rPr>
                <w:rFonts w:ascii="Times New Roman" w:eastAsia="Times New Roman" w:hAnsi="Times New Roman" w:cs="Times New Roman"/>
                <w:lang w:eastAsia="ru-RU" w:bidi="ru-RU"/>
              </w:rPr>
              <w:t>, оформленную в соответствии с Приложением 4 к настоящей документации;</w:t>
            </w:r>
          </w:p>
          <w:p w14:paraId="695242B7" w14:textId="77777777" w:rsidR="00D32858" w:rsidRPr="0085163F" w:rsidRDefault="00D32858" w:rsidP="0085163F">
            <w:pPr>
              <w:widowControl w:val="0"/>
              <w:numPr>
                <w:ilvl w:val="0"/>
                <w:numId w:val="23"/>
              </w:numPr>
              <w:tabs>
                <w:tab w:val="left" w:pos="21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предложение участника;</w:t>
            </w:r>
          </w:p>
          <w:p w14:paraId="13D65C92" w14:textId="77777777" w:rsidR="00A43587" w:rsidRPr="0085163F" w:rsidRDefault="00A43587" w:rsidP="0085163F">
            <w:pPr>
              <w:widowControl w:val="0"/>
              <w:numPr>
                <w:ilvl w:val="0"/>
                <w:numId w:val="23"/>
              </w:numPr>
              <w:tabs>
                <w:tab w:val="left" w:pos="205"/>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заверенные копии учредительных документов (для юридических лиц);</w:t>
            </w:r>
          </w:p>
          <w:p w14:paraId="21AA0AB5"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1369880A" w14:textId="77777777" w:rsidR="00A43587" w:rsidRPr="0085163F" w:rsidRDefault="00A43587" w:rsidP="0085163F">
            <w:pPr>
              <w:widowControl w:val="0"/>
              <w:numPr>
                <w:ilvl w:val="0"/>
                <w:numId w:val="23"/>
              </w:numPr>
              <w:tabs>
                <w:tab w:val="left" w:pos="210"/>
              </w:tabs>
              <w:jc w:val="both"/>
              <w:rPr>
                <w:rFonts w:ascii="Times New Roman" w:eastAsia="Times New Roman" w:hAnsi="Times New Roman" w:cs="Times New Roman"/>
                <w:lang w:eastAsia="ru-RU" w:bidi="ru-RU"/>
              </w:rPr>
            </w:pPr>
            <w:r w:rsidRPr="0085163F">
              <w:rPr>
                <w:rFonts w:ascii="Times New Roman" w:eastAsia="Times New Roman" w:hAnsi="Times New Roman" w:cs="Times New Roman"/>
                <w:lang w:eastAsia="ru-RU" w:bidi="ru-RU"/>
              </w:rPr>
              <w:t>копию всех страниц паспорта – для физического лица;</w:t>
            </w:r>
          </w:p>
          <w:p w14:paraId="5294A9A5" w14:textId="0647BAA1" w:rsidR="00D32858"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Pr="0085163F">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без доверенности (далее в настоящей статье - руководитель). В случае, если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действует иное лицо,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должна содержать также доверенность на осуществление действий от имени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заверенную печатью участника </w:t>
            </w:r>
            <w:r w:rsidR="00304955"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304955"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должна содержать также документ, подтверждающий полномочия такого лица;</w:t>
            </w:r>
          </w:p>
          <w:p w14:paraId="2C3CF9C2" w14:textId="57F61B18" w:rsidR="00A43587" w:rsidRPr="0085163F" w:rsidRDefault="00A43587" w:rsidP="0085163F">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sidRPr="0085163F">
              <w:rPr>
                <w:rFonts w:ascii="Times New Roman" w:eastAsia="Microsoft Sans Serif" w:hAnsi="Times New Roman" w:cs="Times New Roman"/>
                <w:color w:val="000000"/>
                <w:lang w:eastAsia="ru-RU" w:bidi="ru-RU"/>
              </w:rPr>
              <w:t>-</w:t>
            </w:r>
            <w:r w:rsidR="00740922" w:rsidRPr="0085163F">
              <w:rPr>
                <w:rFonts w:ascii="Times New Roman" w:eastAsia="Microsoft Sans Serif" w:hAnsi="Times New Roman" w:cs="Times New Roman"/>
                <w:color w:val="000000"/>
                <w:lang w:eastAsia="ru-RU" w:bidi="ru-RU"/>
              </w:rPr>
              <w:t xml:space="preserve"> </w:t>
            </w:r>
            <w:r w:rsidRPr="0085163F">
              <w:rPr>
                <w:rFonts w:ascii="Times New Roman" w:hAnsi="Times New Roman" w:cs="Times New Roman"/>
                <w:color w:val="000000"/>
                <w:shd w:val="clear" w:color="auto" w:fill="FFFFFF"/>
              </w:rPr>
              <w:t xml:space="preserve">решение об одобрении или о совершении крупной </w:t>
            </w:r>
            <w:r w:rsidRPr="0085163F">
              <w:rPr>
                <w:rFonts w:ascii="Times New Roman" w:hAnsi="Times New Roman" w:cs="Times New Roman"/>
                <w:color w:val="000000"/>
                <w:shd w:val="clear" w:color="auto" w:fill="FFFFFF"/>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w:t>
            </w:r>
            <w:r w:rsidR="00740922" w:rsidRPr="0085163F">
              <w:rPr>
                <w:rFonts w:ascii="Times New Roman" w:hAnsi="Times New Roman" w:cs="Times New Roman"/>
                <w:color w:val="000000"/>
                <w:shd w:val="clear" w:color="auto" w:fill="FFFFFF"/>
              </w:rPr>
              <w:t xml:space="preserve"> </w:t>
            </w:r>
            <w:hyperlink r:id="rId8" w:history="1">
              <w:r w:rsidRPr="0085163F">
                <w:rPr>
                  <w:rStyle w:val="af7"/>
                  <w:rFonts w:ascii="Times New Roman" w:hAnsi="Times New Roman" w:cs="Times New Roman"/>
                  <w:color w:val="1A0DAB"/>
                  <w:shd w:val="clear" w:color="auto" w:fill="FFFFFF"/>
                </w:rPr>
                <w:t>законодательством</w:t>
              </w:r>
            </w:hyperlink>
            <w:r w:rsidR="00740922" w:rsidRPr="0085163F">
              <w:rPr>
                <w:rFonts w:ascii="Times New Roman" w:hAnsi="Times New Roman" w:cs="Times New Roman"/>
                <w:color w:val="000000"/>
                <w:shd w:val="clear" w:color="auto" w:fill="FFFFFF"/>
              </w:rPr>
              <w:t xml:space="preserve"> </w:t>
            </w:r>
            <w:r w:rsidRPr="0085163F">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FA67F9" w:rsidRPr="0085163F">
              <w:rPr>
                <w:rFonts w:ascii="Times New Roman" w:hAnsi="Times New Roman" w:cs="Times New Roman"/>
                <w:color w:val="000000"/>
                <w:shd w:val="clear" w:color="auto" w:fill="FFFFFF"/>
              </w:rPr>
              <w:t>запроса предложений</w:t>
            </w:r>
            <w:r w:rsidRPr="0085163F">
              <w:rPr>
                <w:rFonts w:ascii="Times New Roman" w:hAnsi="Times New Roman" w:cs="Times New Roman"/>
                <w:color w:val="000000"/>
                <w:shd w:val="clear" w:color="auto" w:fill="FFFFFF"/>
              </w:rPr>
              <w:t xml:space="preserve"> поставка товара,  являющихся предметом </w:t>
            </w:r>
            <w:r w:rsidR="0023163D"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в </w:t>
            </w:r>
            <w:r w:rsidR="00FA67F9" w:rsidRPr="0085163F">
              <w:rPr>
                <w:rFonts w:ascii="Times New Roman" w:hAnsi="Times New Roman" w:cs="Times New Roman"/>
                <w:color w:val="000000"/>
                <w:shd w:val="clear" w:color="auto" w:fill="FFFFFF"/>
              </w:rPr>
              <w:t>запросе предложений</w:t>
            </w:r>
            <w:r w:rsidRPr="0085163F">
              <w:rPr>
                <w:rFonts w:ascii="Times New Roman" w:hAnsi="Times New Roman" w:cs="Times New Roman"/>
                <w:color w:val="000000"/>
                <w:shd w:val="clear" w:color="auto" w:fill="FFFFFF"/>
              </w:rPr>
              <w:t xml:space="preserve">, обеспечения исполнения </w:t>
            </w:r>
            <w:r w:rsidR="006122F6" w:rsidRPr="0085163F">
              <w:rPr>
                <w:rFonts w:ascii="Times New Roman" w:hAnsi="Times New Roman" w:cs="Times New Roman"/>
                <w:color w:val="000000"/>
                <w:shd w:val="clear" w:color="auto" w:fill="FFFFFF"/>
              </w:rPr>
              <w:t>договора</w:t>
            </w:r>
            <w:r w:rsidRPr="0085163F">
              <w:rPr>
                <w:rFonts w:ascii="Times New Roman" w:hAnsi="Times New Roman" w:cs="Times New Roman"/>
                <w:color w:val="000000"/>
                <w:shd w:val="clear" w:color="auto" w:fill="FFFFFF"/>
              </w:rPr>
              <w:t xml:space="preserve"> является крупной сделкой;</w:t>
            </w:r>
          </w:p>
          <w:p w14:paraId="3A4640A6" w14:textId="77777777" w:rsidR="00D156D4" w:rsidRPr="0085163F" w:rsidRDefault="00A43587" w:rsidP="0085163F">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sidRPr="0085163F">
              <w:rPr>
                <w:rFonts w:ascii="Times New Roman" w:eastAsia="Microsoft Sans Serif" w:hAnsi="Times New Roman" w:cs="Times New Roman"/>
                <w:color w:val="000000"/>
                <w:lang w:eastAsia="ru-RU" w:bidi="ru-RU"/>
              </w:rPr>
              <w:t>- документы об обеспечении</w:t>
            </w:r>
            <w:r w:rsidR="0023163D" w:rsidRPr="0085163F">
              <w:rPr>
                <w:rFonts w:ascii="Times New Roman" w:eastAsia="Microsoft Sans Serif" w:hAnsi="Times New Roman" w:cs="Times New Roman"/>
                <w:color w:val="000000"/>
                <w:lang w:eastAsia="ru-RU" w:bidi="ru-RU"/>
              </w:rPr>
              <w:t xml:space="preserve"> (если установлено документацией)</w:t>
            </w:r>
            <w:r w:rsidRPr="0085163F">
              <w:rPr>
                <w:rFonts w:ascii="Times New Roman" w:eastAsia="Microsoft Sans Serif" w:hAnsi="Times New Roman" w:cs="Times New Roman"/>
                <w:color w:val="000000"/>
                <w:lang w:eastAsia="ru-RU" w:bidi="ru-RU"/>
              </w:rPr>
              <w:t>;</w:t>
            </w:r>
          </w:p>
          <w:p w14:paraId="342AEA7C" w14:textId="77777777" w:rsidR="00A43587" w:rsidRPr="0085163F" w:rsidRDefault="00A43587" w:rsidP="0085163F">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85163F">
              <w:rPr>
                <w:rFonts w:ascii="Times New Roman" w:eastAsia="Microsoft Sans Serif" w:hAnsi="Times New Roman" w:cs="Times New Roman"/>
                <w:color w:val="000000"/>
                <w:lang w:eastAsia="ru-RU" w:bidi="ru-RU"/>
              </w:rPr>
              <w:t xml:space="preserve">- </w:t>
            </w:r>
            <w:r w:rsidR="0023163D" w:rsidRPr="0085163F">
              <w:rPr>
                <w:rFonts w:ascii="Times New Roman" w:hAnsi="Times New Roman" w:cs="Times New Roman"/>
                <w:color w:val="000000"/>
                <w:shd w:val="clear" w:color="auto" w:fill="FFFFFF"/>
              </w:rPr>
              <w:t>документы, подтверждающие квалификацию (опыт), при этом отсутствие указанных документов не является основанием для признания заявки не соответствующей требованиям документации.</w:t>
            </w:r>
          </w:p>
        </w:tc>
      </w:tr>
      <w:tr w:rsidR="00D156D4" w:rsidRPr="00547832" w14:paraId="0E26B1F3" w14:textId="77777777" w:rsidTr="009B0F23">
        <w:tc>
          <w:tcPr>
            <w:tcW w:w="656" w:type="dxa"/>
          </w:tcPr>
          <w:p w14:paraId="595ED1C6"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4006" w:type="dxa"/>
          </w:tcPr>
          <w:p w14:paraId="25A28BF2" w14:textId="77777777" w:rsidR="00D156D4" w:rsidRPr="00547832" w:rsidRDefault="00D156D4" w:rsidP="00FA67F9">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FA67F9">
              <w:rPr>
                <w:rFonts w:ascii="Times New Roman" w:eastAsia="Times New Roman" w:hAnsi="Times New Roman" w:cs="Times New Roman"/>
                <w:b/>
                <w:lang w:eastAsia="ar-SA"/>
              </w:rPr>
              <w:t>запроса предложений</w:t>
            </w:r>
            <w:r w:rsidRPr="00547832">
              <w:rPr>
                <w:rFonts w:ascii="Times New Roman" w:eastAsia="Times New Roman" w:hAnsi="Times New Roman" w:cs="Times New Roman"/>
                <w:b/>
                <w:lang w:eastAsia="ar-SA"/>
              </w:rPr>
              <w:t xml:space="preserve"> </w:t>
            </w:r>
          </w:p>
        </w:tc>
        <w:tc>
          <w:tcPr>
            <w:tcW w:w="5759" w:type="dxa"/>
          </w:tcPr>
          <w:p w14:paraId="67DF95C8" w14:textId="7A989FD3" w:rsidR="00D156D4" w:rsidRPr="000241F8" w:rsidRDefault="00D32858" w:rsidP="00740922">
            <w:pPr>
              <w:pStyle w:val="a7"/>
              <w:widowControl w:val="0"/>
              <w:numPr>
                <w:ilvl w:val="0"/>
                <w:numId w:val="18"/>
              </w:numPr>
              <w:tabs>
                <w:tab w:val="left" w:pos="585"/>
              </w:tabs>
              <w:suppressAutoHyphens/>
              <w:overflowPunct w:val="0"/>
              <w:autoSpaceDE w:val="0"/>
              <w:ind w:left="0" w:firstLine="160"/>
              <w:jc w:val="both"/>
              <w:textAlignment w:val="baseline"/>
              <w:rPr>
                <w:rFonts w:ascii="Times New Roman" w:eastAsia="Times New Roman" w:hAnsi="Times New Roman" w:cs="Times New Roman"/>
                <w:lang w:eastAsia="ar-SA"/>
              </w:rPr>
            </w:pPr>
            <w:r w:rsidRPr="000241F8">
              <w:rPr>
                <w:rFonts w:ascii="Times New Roman" w:eastAsia="Times New Roman" w:hAnsi="Times New Roman" w:cs="Times New Roman"/>
                <w:lang w:eastAsia="ar-SA"/>
              </w:rPr>
              <w:t>С</w:t>
            </w:r>
            <w:r w:rsidR="00D156D4" w:rsidRPr="000241F8">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85163F">
              <w:rPr>
                <w:rFonts w:ascii="Times New Roman" w:eastAsia="Times New Roman" w:hAnsi="Times New Roman" w:cs="Times New Roman"/>
                <w:lang w:eastAsia="ar-SA"/>
              </w:rPr>
              <w:t xml:space="preserve"> являющихся предметом закупки;</w:t>
            </w:r>
          </w:p>
          <w:p w14:paraId="078215D1" w14:textId="77777777" w:rsidR="00D156D4" w:rsidRPr="00547832" w:rsidRDefault="00D32858" w:rsidP="00740922">
            <w:pPr>
              <w:widowControl w:val="0"/>
              <w:numPr>
                <w:ilvl w:val="0"/>
                <w:numId w:val="18"/>
              </w:numPr>
              <w:tabs>
                <w:tab w:val="left" w:pos="585"/>
              </w:tabs>
              <w:suppressAutoHyphens/>
              <w:overflowPunct w:val="0"/>
              <w:autoSpaceDE w:val="0"/>
              <w:ind w:left="0" w:firstLine="16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12297E6" w14:textId="35E0A402" w:rsidR="00D156D4" w:rsidRDefault="00D32858" w:rsidP="00740922">
            <w:pPr>
              <w:widowControl w:val="0"/>
              <w:numPr>
                <w:ilvl w:val="0"/>
                <w:numId w:val="18"/>
              </w:numPr>
              <w:tabs>
                <w:tab w:val="left" w:pos="0"/>
                <w:tab w:val="left" w:pos="585"/>
                <w:tab w:val="left" w:pos="1719"/>
              </w:tabs>
              <w:suppressAutoHyphens/>
              <w:overflowPunct w:val="0"/>
              <w:autoSpaceDE w:val="0"/>
              <w:autoSpaceDN w:val="0"/>
              <w:adjustRightInd w:val="0"/>
              <w:ind w:left="0" w:firstLine="160"/>
              <w:contextualSpacing/>
              <w:jc w:val="both"/>
              <w:textAlignment w:val="baseline"/>
              <w:rPr>
                <w:rFonts w:ascii="Times New Roman" w:eastAsia="Times New Roman" w:hAnsi="Times New Roman" w:cs="Times New Roman"/>
                <w:lang w:eastAsia="ar-SA"/>
              </w:rPr>
            </w:pPr>
            <w:proofErr w:type="spellStart"/>
            <w:r>
              <w:rPr>
                <w:rFonts w:ascii="Times New Roman" w:eastAsia="Times New Roman" w:hAnsi="Times New Roman" w:cs="Times New Roman"/>
                <w:lang w:eastAsia="ru-RU"/>
              </w:rPr>
              <w:t>Н</w:t>
            </w:r>
            <w:r w:rsidR="00D156D4" w:rsidRPr="00547832">
              <w:rPr>
                <w:rFonts w:ascii="Times New Roman" w:eastAsia="Times New Roman" w:hAnsi="Times New Roman" w:cs="Times New Roman"/>
                <w:lang w:eastAsia="ru-RU"/>
              </w:rPr>
              <w:t>еприостановление</w:t>
            </w:r>
            <w:proofErr w:type="spellEnd"/>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9"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9B65AE">
              <w:rPr>
                <w:rFonts w:ascii="Times New Roman" w:eastAsia="Times New Roman" w:hAnsi="Times New Roman" w:cs="Times New Roman"/>
                <w:lang w:eastAsia="ru-RU"/>
              </w:rPr>
              <w:t>;</w:t>
            </w:r>
          </w:p>
          <w:p w14:paraId="1C5BF084" w14:textId="37232ADE" w:rsidR="005F7B2B" w:rsidRPr="009B65AE" w:rsidRDefault="009B65AE" w:rsidP="009B65AE">
            <w:pPr>
              <w:tabs>
                <w:tab w:val="left" w:pos="0"/>
                <w:tab w:val="left" w:pos="300"/>
              </w:tabs>
              <w:suppressAutoHyphens/>
              <w:overflowPunct w:val="0"/>
              <w:autoSpaceDE w:val="0"/>
              <w:autoSpaceDN w:val="0"/>
              <w:adjustRightInd w:val="0"/>
              <w:contextualSpacing/>
              <w:jc w:val="both"/>
              <w:textAlignment w:val="baseline"/>
              <w:rPr>
                <w:rFonts w:ascii="Times New Roman" w:hAnsi="Times New Roman" w:cs="Times New Roman"/>
                <w:lang w:eastAsia="ru-RU"/>
              </w:rPr>
            </w:pPr>
            <w:r>
              <w:rPr>
                <w:rFonts w:ascii="Times New Roman" w:hAnsi="Times New Roman" w:cs="Times New Roman"/>
                <w:lang w:eastAsia="ru-RU"/>
              </w:rPr>
              <w:t xml:space="preserve">  4. Отсу</w:t>
            </w:r>
            <w:r w:rsidR="00EF1392" w:rsidRPr="00EF1392">
              <w:rPr>
                <w:rFonts w:ascii="Times New Roman" w:hAnsi="Times New Roman" w:cs="Times New Roman"/>
                <w:lang w:eastAsia="ru-RU"/>
              </w:rPr>
              <w:t>тствие у участника закупки просроченной дебиторской задолженности перед Автономной некоммерческой организацией «Краевой сельскохозяйственный фонд».</w:t>
            </w:r>
          </w:p>
        </w:tc>
      </w:tr>
      <w:tr w:rsidR="00D156D4" w:rsidRPr="00547832" w14:paraId="6A922EB3" w14:textId="77777777" w:rsidTr="009B0F23">
        <w:tc>
          <w:tcPr>
            <w:tcW w:w="656" w:type="dxa"/>
          </w:tcPr>
          <w:p w14:paraId="7D85816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4006" w:type="dxa"/>
          </w:tcPr>
          <w:p w14:paraId="05C158B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lang w:eastAsia="ru-RU"/>
              </w:rPr>
              <w:t xml:space="preserve">Критерии оценки и сопоставления заявок на участие, </w:t>
            </w:r>
            <w:r w:rsidRPr="00547832">
              <w:rPr>
                <w:rFonts w:ascii="Times New Roman" w:eastAsia="Times New Roman" w:hAnsi="Times New Roman" w:cs="Times New Roman"/>
                <w:lang w:eastAsia="ar-SA"/>
              </w:rPr>
              <w:t>порядок оценки и сопоставления заявок на участие</w:t>
            </w:r>
          </w:p>
        </w:tc>
        <w:tc>
          <w:tcPr>
            <w:tcW w:w="5759" w:type="dxa"/>
          </w:tcPr>
          <w:p w14:paraId="6575C663" w14:textId="77777777" w:rsidR="000241F8" w:rsidRPr="0023163D" w:rsidRDefault="00D156D4" w:rsidP="000241F8">
            <w:pPr>
              <w:ind w:firstLine="482"/>
              <w:jc w:val="right"/>
              <w:rPr>
                <w:rFonts w:ascii="Times New Roman" w:eastAsia="Times New Roman" w:hAnsi="Times New Roman" w:cs="Times New Roman"/>
                <w:i/>
              </w:rPr>
            </w:pPr>
            <w:r w:rsidRPr="00547832">
              <w:rPr>
                <w:rFonts w:ascii="Times New Roman" w:eastAsia="Times New Roman" w:hAnsi="Times New Roman" w:cs="Times New Roman"/>
                <w:bCs/>
                <w:lang w:eastAsia="ar-SA"/>
              </w:rPr>
              <w:t xml:space="preserve"> </w:t>
            </w:r>
          </w:p>
          <w:p w14:paraId="7248B69A" w14:textId="77777777" w:rsidR="00D156D4" w:rsidRPr="000241F8" w:rsidRDefault="000241F8" w:rsidP="00D156D4">
            <w:pPr>
              <w:widowControl w:val="0"/>
              <w:suppressAutoHyphens/>
              <w:overflowPunct w:val="0"/>
              <w:autoSpaceDE w:val="0"/>
              <w:contextualSpacing/>
              <w:jc w:val="both"/>
              <w:textAlignment w:val="baseline"/>
              <w:rPr>
                <w:rFonts w:ascii="Times New Roman" w:eastAsia="Times New Roman" w:hAnsi="Times New Roman" w:cs="Times New Roman"/>
                <w:b/>
                <w:bCs/>
                <w:lang w:eastAsia="ar-SA"/>
              </w:rPr>
            </w:pPr>
            <w:r w:rsidRPr="000241F8">
              <w:rPr>
                <w:rFonts w:ascii="Times New Roman" w:eastAsia="Times New Roman" w:hAnsi="Times New Roman" w:cs="Times New Roman"/>
                <w:b/>
                <w:bCs/>
                <w:lang w:eastAsia="ar-SA"/>
              </w:rPr>
              <w:t>Согласно Приложению № 3 к документации</w:t>
            </w:r>
          </w:p>
        </w:tc>
      </w:tr>
      <w:tr w:rsidR="00D156D4" w:rsidRPr="00547832" w14:paraId="2E0226F4" w14:textId="77777777" w:rsidTr="009B0F23">
        <w:tc>
          <w:tcPr>
            <w:tcW w:w="656" w:type="dxa"/>
          </w:tcPr>
          <w:p w14:paraId="05167381"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4006" w:type="dxa"/>
          </w:tcPr>
          <w:p w14:paraId="4959D39C"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759" w:type="dxa"/>
          </w:tcPr>
          <w:p w14:paraId="1617E6E9" w14:textId="77777777" w:rsidR="00D156D4" w:rsidRPr="00547832" w:rsidRDefault="00D156D4"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sidRPr="00547832">
              <w:rPr>
                <w:rFonts w:ascii="Times New Roman" w:eastAsia="Times New Roman" w:hAnsi="Times New Roman" w:cs="Times New Roman"/>
                <w:lang w:eastAsia="ru-RU"/>
              </w:rPr>
              <w:t>Ограничения в отношении участников закупок, которыми могут быть только субъекты малого и среднего предпринимательства:</w:t>
            </w:r>
            <w:r w:rsidRPr="00547832">
              <w:rPr>
                <w:rFonts w:ascii="Times New Roman" w:eastAsia="Times New Roman" w:hAnsi="Times New Roman" w:cs="Times New Roman"/>
                <w:b/>
                <w:lang w:eastAsia="ru-RU"/>
              </w:rPr>
              <w:t xml:space="preserve"> не установлены.</w:t>
            </w:r>
          </w:p>
        </w:tc>
      </w:tr>
      <w:tr w:rsidR="00D156D4" w:rsidRPr="00547832" w14:paraId="66478928" w14:textId="77777777" w:rsidTr="009B0F23">
        <w:tc>
          <w:tcPr>
            <w:tcW w:w="656" w:type="dxa"/>
          </w:tcPr>
          <w:p w14:paraId="239D1BDC"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16</w:t>
            </w:r>
          </w:p>
        </w:tc>
        <w:tc>
          <w:tcPr>
            <w:tcW w:w="4006" w:type="dxa"/>
          </w:tcPr>
          <w:p w14:paraId="5D4289C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Размер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5CABB23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41E0C08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15F9D321" w14:textId="77777777" w:rsidTr="009B0F23">
        <w:tc>
          <w:tcPr>
            <w:tcW w:w="656" w:type="dxa"/>
          </w:tcPr>
          <w:p w14:paraId="6165BC9D"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17</w:t>
            </w:r>
          </w:p>
        </w:tc>
        <w:tc>
          <w:tcPr>
            <w:tcW w:w="4006" w:type="dxa"/>
          </w:tcPr>
          <w:p w14:paraId="1701C142" w14:textId="77777777" w:rsidR="00D156D4" w:rsidRPr="00547832" w:rsidRDefault="00D156D4"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5A1245">
              <w:rPr>
                <w:rFonts w:ascii="Times New Roman" w:eastAsia="Times New Roman" w:hAnsi="Times New Roman" w:cs="Times New Roman"/>
                <w:b/>
                <w:lang w:eastAsia="ar-SA"/>
              </w:rPr>
              <w:t>запросе предложений</w:t>
            </w:r>
          </w:p>
        </w:tc>
        <w:tc>
          <w:tcPr>
            <w:tcW w:w="5759" w:type="dxa"/>
          </w:tcPr>
          <w:p w14:paraId="395FBBD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28B72B03"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618C917B" w14:textId="77777777" w:rsidTr="009B0F23">
        <w:trPr>
          <w:trHeight w:val="966"/>
        </w:trPr>
        <w:tc>
          <w:tcPr>
            <w:tcW w:w="656" w:type="dxa"/>
          </w:tcPr>
          <w:p w14:paraId="2C2565F1" w14:textId="77777777" w:rsidR="000D3297"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18</w:t>
            </w:r>
          </w:p>
        </w:tc>
        <w:tc>
          <w:tcPr>
            <w:tcW w:w="4006" w:type="dxa"/>
          </w:tcPr>
          <w:p w14:paraId="31C496EF" w14:textId="77777777" w:rsidR="000D3297" w:rsidRPr="00547832" w:rsidRDefault="000D3297" w:rsidP="005A1245">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рассмотрения и оценки заявок на участие в </w:t>
            </w:r>
            <w:r w:rsidR="005A1245">
              <w:rPr>
                <w:rFonts w:ascii="Times New Roman" w:eastAsia="Times New Roman" w:hAnsi="Times New Roman" w:cs="Times New Roman"/>
                <w:b/>
                <w:lang w:eastAsia="ar-SA"/>
              </w:rPr>
              <w:t>запросе предложений</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5A1245">
              <w:rPr>
                <w:rFonts w:ascii="Times New Roman" w:eastAsia="Times New Roman" w:hAnsi="Times New Roman" w:cs="Times New Roman"/>
                <w:b/>
                <w:lang w:eastAsia="ar-SA"/>
              </w:rPr>
              <w:t>запросе предложений</w:t>
            </w:r>
          </w:p>
        </w:tc>
        <w:tc>
          <w:tcPr>
            <w:tcW w:w="5759" w:type="dxa"/>
          </w:tcPr>
          <w:p w14:paraId="5DDF1422"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 Комиссия </w:t>
            </w:r>
            <w:r w:rsidR="00547832">
              <w:rPr>
                <w:rFonts w:ascii="Times New Roman" w:eastAsia="Calibri" w:hAnsi="Times New Roman" w:cs="Times New Roman"/>
              </w:rPr>
              <w:t xml:space="preserve">Заказчика </w:t>
            </w:r>
            <w:r w:rsidRPr="00547832">
              <w:rPr>
                <w:rFonts w:ascii="Times New Roman" w:eastAsia="Calibri" w:hAnsi="Times New Roman" w:cs="Times New Roman"/>
              </w:rPr>
              <w:t xml:space="preserve">рассматривает заявки на участие в закупке на соответствие требованиям, установленным извещением и закупочной документацией для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521436D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2.На основании результатов рассмотрения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Комиссией принимается решение о допуске к участию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закупочной документации.</w:t>
            </w:r>
          </w:p>
          <w:p w14:paraId="6C89A64E"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3.Основаниями для отказа в допуске к участию в закупке являются:</w:t>
            </w:r>
          </w:p>
          <w:p w14:paraId="77BDFF5C" w14:textId="77777777" w:rsidR="000D3297" w:rsidRPr="00547832" w:rsidRDefault="000D3297" w:rsidP="008E26B0">
            <w:pPr>
              <w:tabs>
                <w:tab w:val="left" w:pos="441"/>
              </w:tabs>
              <w:jc w:val="both"/>
              <w:rPr>
                <w:rFonts w:ascii="Times New Roman" w:eastAsia="Calibri" w:hAnsi="Times New Roman" w:cs="Times New Roman"/>
              </w:rPr>
            </w:pPr>
            <w:r w:rsidRPr="00547832">
              <w:rPr>
                <w:rFonts w:ascii="Times New Roman" w:eastAsia="Calibri" w:hAnsi="Times New Roman" w:cs="Times New Roman"/>
              </w:rPr>
              <w:lastRenderedPageBreak/>
              <w:t xml:space="preserve">3.1. </w:t>
            </w:r>
            <w:proofErr w:type="spellStart"/>
            <w:r w:rsidRPr="00547832">
              <w:rPr>
                <w:rFonts w:ascii="Times New Roman" w:eastAsia="Calibri" w:hAnsi="Times New Roman" w:cs="Times New Roman"/>
              </w:rPr>
              <w:t>непредоставление</w:t>
            </w:r>
            <w:proofErr w:type="spellEnd"/>
            <w:r w:rsidRPr="00547832">
              <w:rPr>
                <w:rFonts w:ascii="Times New Roman" w:eastAsia="Calibri" w:hAnsi="Times New Roman" w:cs="Times New Roman"/>
              </w:rPr>
              <w:t xml:space="preserve"> сведений и документов, определенных настоящ</w:t>
            </w:r>
            <w:r w:rsidR="00547832">
              <w:rPr>
                <w:rFonts w:ascii="Times New Roman" w:eastAsia="Calibri" w:hAnsi="Times New Roman" w:cs="Times New Roman"/>
              </w:rPr>
              <w:t>ей</w:t>
            </w:r>
            <w:r w:rsidRPr="00547832">
              <w:rPr>
                <w:rFonts w:ascii="Times New Roman" w:eastAsia="Calibri" w:hAnsi="Times New Roman" w:cs="Times New Roman"/>
              </w:rPr>
              <w:t xml:space="preserve"> документацией</w:t>
            </w:r>
            <w:r w:rsidR="00547832">
              <w:rPr>
                <w:rFonts w:ascii="Times New Roman" w:eastAsia="Calibri" w:hAnsi="Times New Roman" w:cs="Times New Roman"/>
              </w:rPr>
              <w:t xml:space="preserve"> и извещением</w:t>
            </w:r>
            <w:r w:rsidRPr="00547832">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4EFA6488"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76EF95D6"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3.3. несоответствие заявки на участие в отборе требованиям документации;</w:t>
            </w:r>
          </w:p>
          <w:p w14:paraId="60542A2D"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3.4. </w:t>
            </w:r>
            <w:proofErr w:type="spellStart"/>
            <w:r w:rsidRPr="00547832">
              <w:rPr>
                <w:rFonts w:ascii="Times New Roman" w:eastAsia="Calibri" w:hAnsi="Times New Roman" w:cs="Times New Roman"/>
              </w:rPr>
              <w:t>непредоставление</w:t>
            </w:r>
            <w:proofErr w:type="spellEnd"/>
            <w:r w:rsidRPr="00547832">
              <w:rPr>
                <w:rFonts w:ascii="Times New Roman" w:eastAsia="Calibri" w:hAnsi="Times New Roman" w:cs="Times New Roman"/>
              </w:rPr>
              <w:t xml:space="preserve"> обеспечения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если требование обеспечения таких заявок установлено в документации, в размере и порядке, указанном в документации.</w:t>
            </w:r>
          </w:p>
          <w:p w14:paraId="17E2EEDF"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5A1245">
              <w:rPr>
                <w:rFonts w:ascii="Times New Roman" w:eastAsia="Calibri" w:hAnsi="Times New Roman" w:cs="Times New Roman"/>
              </w:rPr>
              <w:t>запрос предложений</w:t>
            </w:r>
            <w:r w:rsidRPr="00547832">
              <w:rPr>
                <w:rFonts w:ascii="Times New Roman" w:eastAsia="Calibri" w:hAnsi="Times New Roman" w:cs="Times New Roman"/>
              </w:rPr>
              <w:t xml:space="preserve"> признается несостоявшимся. В случае если документацией предусмотрено два и более лота закупка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отношении этого лота.</w:t>
            </w:r>
          </w:p>
          <w:p w14:paraId="77F2916A"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2FC17663"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6. Комиссия осуществляет оценку и соп</w:t>
            </w:r>
            <w:r w:rsidR="005A1245">
              <w:rPr>
                <w:rFonts w:ascii="Times New Roman" w:eastAsia="Calibri" w:hAnsi="Times New Roman" w:cs="Times New Roman"/>
              </w:rPr>
              <w:t>оставление заявок на участие в запросе предложение</w:t>
            </w:r>
            <w:r w:rsidRPr="00547832">
              <w:rPr>
                <w:rFonts w:ascii="Times New Roman" w:eastAsia="Calibri" w:hAnsi="Times New Roman" w:cs="Times New Roman"/>
              </w:rPr>
              <w:t xml:space="preserve">, поданных участниками закупки, признанными участниками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w:t>
            </w:r>
          </w:p>
          <w:p w14:paraId="2BE7769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sidR="005A1245">
              <w:rPr>
                <w:rFonts w:ascii="Times New Roman" w:eastAsia="Calibri" w:hAnsi="Times New Roman" w:cs="Times New Roman"/>
              </w:rPr>
              <w:t xml:space="preserve">запросе предложений   </w:t>
            </w:r>
            <w:r w:rsidRPr="00547832">
              <w:rPr>
                <w:rFonts w:ascii="Times New Roman" w:eastAsia="Calibri" w:hAnsi="Times New Roman" w:cs="Times New Roman"/>
              </w:rPr>
              <w:t xml:space="preserve">осуществляются Комиссией в целях выявления лучших условий исполнения договора в соответствии с критериями и в порядке, установленными документацией. Правила осуществления Закупочной комиссией оценки и сопоставления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установлены в Приложении № </w:t>
            </w:r>
            <w:r w:rsidR="00191506" w:rsidRPr="00547832">
              <w:rPr>
                <w:rFonts w:ascii="Times New Roman" w:eastAsia="Calibri" w:hAnsi="Times New Roman" w:cs="Times New Roman"/>
              </w:rPr>
              <w:t>3</w:t>
            </w:r>
            <w:r w:rsidRPr="00547832">
              <w:rPr>
                <w:rFonts w:ascii="Times New Roman" w:eastAsia="Calibri" w:hAnsi="Times New Roman" w:cs="Times New Roman"/>
              </w:rPr>
              <w:t xml:space="preserve"> к настояще</w:t>
            </w:r>
            <w:r w:rsidR="00191506" w:rsidRPr="00547832">
              <w:rPr>
                <w:rFonts w:ascii="Times New Roman" w:eastAsia="Calibri" w:hAnsi="Times New Roman" w:cs="Times New Roman"/>
              </w:rPr>
              <w:t>й документации</w:t>
            </w:r>
            <w:r w:rsidRPr="00547832">
              <w:rPr>
                <w:rFonts w:ascii="Times New Roman" w:eastAsia="Calibri" w:hAnsi="Times New Roman" w:cs="Times New Roman"/>
              </w:rPr>
              <w:t>.</w:t>
            </w:r>
          </w:p>
          <w:p w14:paraId="69BCD199" w14:textId="12F6B1EA"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sidR="005A1245">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CC42D8">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proofErr w:type="gramStart"/>
            <w:r w:rsidRPr="00547832">
              <w:rPr>
                <w:rFonts w:ascii="Times New Roman" w:eastAsia="Calibri" w:hAnsi="Times New Roman" w:cs="Times New Roman"/>
              </w:rPr>
              <w:t>на учас</w:t>
            </w:r>
            <w:r w:rsidR="00993CDF">
              <w:rPr>
                <w:rFonts w:ascii="Times New Roman" w:eastAsia="Calibri" w:hAnsi="Times New Roman" w:cs="Times New Roman"/>
              </w:rPr>
              <w:t>тие</w:t>
            </w:r>
            <w:proofErr w:type="gramEnd"/>
            <w:r w:rsidR="00993CDF">
              <w:rPr>
                <w:rFonts w:ascii="Times New Roman" w:eastAsia="Calibri" w:hAnsi="Times New Roman" w:cs="Times New Roman"/>
              </w:rPr>
              <w:t xml:space="preserve"> которого присвоен первый </w:t>
            </w:r>
            <w:r w:rsidRPr="00547832">
              <w:rPr>
                <w:rFonts w:ascii="Times New Roman" w:eastAsia="Calibri" w:hAnsi="Times New Roman" w:cs="Times New Roman"/>
              </w:rPr>
              <w:t>номер.</w:t>
            </w:r>
          </w:p>
          <w:p w14:paraId="0BC1BF84"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sidR="005A1245">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sidR="005A1245">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w:t>
            </w:r>
            <w:r w:rsidRPr="00547832">
              <w:rPr>
                <w:rFonts w:ascii="Times New Roman" w:eastAsia="Calibri" w:hAnsi="Times New Roman" w:cs="Times New Roman"/>
              </w:rPr>
              <w:lastRenderedPageBreak/>
              <w:t xml:space="preserve">результатам сопоставления заявок, окончательных предложений на основании указанных в документации критериев оценки содержит лучшие условия исполнения договора. </w:t>
            </w:r>
          </w:p>
          <w:p w14:paraId="22DCD1C5" w14:textId="77777777" w:rsidR="000D3297" w:rsidRPr="00547832" w:rsidRDefault="000D3297" w:rsidP="000D3297">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sidR="006D4942">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sidR="006D4942">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в проект договора, прилагаемый к документации. Документы считаются полученными победителем в день их отправки Заказчиком. Победитель </w:t>
            </w:r>
            <w:r w:rsidR="006D4942">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0C68297E" w14:textId="77777777" w:rsidR="000D3297" w:rsidRPr="00547832" w:rsidRDefault="000D3297" w:rsidP="000D3297">
            <w:pPr>
              <w:jc w:val="both"/>
              <w:rPr>
                <w:rFonts w:ascii="Times New Roman" w:eastAsia="Calibri" w:hAnsi="Times New Roman" w:cs="Times New Roman"/>
              </w:rPr>
            </w:pPr>
          </w:p>
          <w:p w14:paraId="130C7FB9" w14:textId="77777777" w:rsidR="000D3297" w:rsidRPr="00547832"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lang w:eastAsia="ar-SA"/>
              </w:rPr>
            </w:pPr>
          </w:p>
        </w:tc>
      </w:tr>
      <w:tr w:rsidR="00D156D4" w:rsidRPr="00547832" w14:paraId="2659366D" w14:textId="77777777" w:rsidTr="009B0F23">
        <w:trPr>
          <w:trHeight w:val="265"/>
        </w:trPr>
        <w:tc>
          <w:tcPr>
            <w:tcW w:w="656" w:type="dxa"/>
          </w:tcPr>
          <w:p w14:paraId="68B5FB24"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19</w:t>
            </w:r>
          </w:p>
        </w:tc>
        <w:tc>
          <w:tcPr>
            <w:tcW w:w="4006" w:type="dxa"/>
          </w:tcPr>
          <w:p w14:paraId="28707DA7" w14:textId="77777777" w:rsidR="00D156D4" w:rsidRPr="00796BFD"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bCs/>
                <w:lang w:eastAsia="ar-SA"/>
              </w:rPr>
              <w:t>Обеспечение исполнения договора</w:t>
            </w:r>
          </w:p>
        </w:tc>
        <w:tc>
          <w:tcPr>
            <w:tcW w:w="5759" w:type="dxa"/>
          </w:tcPr>
          <w:p w14:paraId="7E9146E2" w14:textId="77777777" w:rsidR="00D156D4" w:rsidRPr="00796BFD"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796BFD">
              <w:rPr>
                <w:rFonts w:ascii="Times New Roman" w:eastAsia="Times New Roman" w:hAnsi="Times New Roman" w:cs="Times New Roman"/>
                <w:b/>
                <w:lang w:eastAsia="ar-SA"/>
              </w:rPr>
              <w:t>Не у</w:t>
            </w:r>
            <w:r w:rsidR="00D156D4" w:rsidRPr="00796BFD">
              <w:rPr>
                <w:rFonts w:ascii="Times New Roman" w:eastAsia="Times New Roman" w:hAnsi="Times New Roman" w:cs="Times New Roman"/>
                <w:b/>
                <w:lang w:eastAsia="ar-SA"/>
              </w:rPr>
              <w:t>становлено</w:t>
            </w:r>
          </w:p>
        </w:tc>
      </w:tr>
      <w:tr w:rsidR="00D156D4" w:rsidRPr="00547832" w14:paraId="5ECD216F" w14:textId="77777777" w:rsidTr="009B0F23">
        <w:trPr>
          <w:trHeight w:val="265"/>
        </w:trPr>
        <w:tc>
          <w:tcPr>
            <w:tcW w:w="656" w:type="dxa"/>
          </w:tcPr>
          <w:p w14:paraId="4789C3D9"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0</w:t>
            </w:r>
          </w:p>
        </w:tc>
        <w:tc>
          <w:tcPr>
            <w:tcW w:w="4006" w:type="dxa"/>
          </w:tcPr>
          <w:p w14:paraId="0B2B23E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759" w:type="dxa"/>
          </w:tcPr>
          <w:p w14:paraId="110D97C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Обеспечение исполнения договора может быть представлено в виде:</w:t>
            </w:r>
          </w:p>
          <w:p w14:paraId="5185A4D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безотзывной банковской гарантии;</w:t>
            </w:r>
          </w:p>
          <w:p w14:paraId="0F1167E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внесением денежных средств на счет заказчика.</w:t>
            </w:r>
          </w:p>
          <w:p w14:paraId="29CBF1A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zh-CN"/>
              </w:rPr>
            </w:pPr>
            <w:r w:rsidRPr="00547832">
              <w:rPr>
                <w:rFonts w:ascii="Times New Roman" w:eastAsia="Times New Roman" w:hAnsi="Times New Roman" w:cs="Times New Roman"/>
                <w:lang w:eastAsia="zh-CN"/>
              </w:rPr>
              <w:t>Способ обеспечения исполнения договора определяется участником закупки, с которым заключается договор, самостоятельно.</w:t>
            </w:r>
          </w:p>
          <w:p w14:paraId="1003046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Calibri" w:hAnsi="Times New Roman" w:cs="Times New Roman"/>
                <w:lang w:eastAsia="ar-SA"/>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tc>
      </w:tr>
      <w:tr w:rsidR="00D156D4" w:rsidRPr="00547832" w14:paraId="24736B60" w14:textId="77777777" w:rsidTr="009B0F23">
        <w:trPr>
          <w:trHeight w:val="265"/>
        </w:trPr>
        <w:tc>
          <w:tcPr>
            <w:tcW w:w="656" w:type="dxa"/>
          </w:tcPr>
          <w:p w14:paraId="7E8891BC" w14:textId="77777777" w:rsidR="00D156D4" w:rsidRPr="00547832"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2</w:t>
            </w:r>
            <w:r w:rsidR="00D32858">
              <w:rPr>
                <w:rFonts w:ascii="Times New Roman" w:eastAsia="Times New Roman" w:hAnsi="Times New Roman" w:cs="Times New Roman"/>
                <w:b/>
                <w:color w:val="000000"/>
                <w:spacing w:val="1"/>
                <w:lang w:eastAsia="ru-RU"/>
              </w:rPr>
              <w:t>1</w:t>
            </w:r>
          </w:p>
        </w:tc>
        <w:tc>
          <w:tcPr>
            <w:tcW w:w="4006" w:type="dxa"/>
          </w:tcPr>
          <w:p w14:paraId="584BE78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72FD5D2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CEAEBAA"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759" w:type="dxa"/>
          </w:tcPr>
          <w:p w14:paraId="5B5FE4F3"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Исполнение обязательств поставщика (подрядчика, исполнителя) по договору;</w:t>
            </w:r>
          </w:p>
          <w:p w14:paraId="08DF126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70D2926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возврат аванса при расторжении договора.</w:t>
            </w:r>
          </w:p>
          <w:p w14:paraId="594732BD"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w:t>
            </w:r>
            <w:r w:rsidRPr="00547832">
              <w:rPr>
                <w:rFonts w:ascii="Times New Roman" w:eastAsia="Calibri" w:hAnsi="Times New Roman" w:cs="Times New Roman"/>
                <w:lang w:eastAsia="ar-SA"/>
              </w:rPr>
              <w:t>возмещение убытков Заказчика, причиненных неисполнением или ненадлежащим исполнением обязательств по договору</w:t>
            </w:r>
            <w:r w:rsidR="00386AD0">
              <w:rPr>
                <w:rFonts w:ascii="Times New Roman" w:eastAsia="Calibri" w:hAnsi="Times New Roman" w:cs="Times New Roman"/>
                <w:lang w:eastAsia="ar-SA"/>
              </w:rPr>
              <w:t>.</w:t>
            </w:r>
          </w:p>
          <w:p w14:paraId="0C2E0105" w14:textId="0460BB1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Calibri" w:hAnsi="Times New Roman" w:cs="Times New Roman"/>
                <w:lang w:eastAsia="ar-SA"/>
              </w:rPr>
              <w:t xml:space="preserve">При этом </w:t>
            </w:r>
            <w:r w:rsidRPr="00547832">
              <w:rPr>
                <w:rFonts w:ascii="Times New Roman" w:eastAsia="Times New Roman" w:hAnsi="Times New Roman" w:cs="Times New Roman"/>
                <w:bCs/>
                <w:lang w:eastAsia="ar-SA"/>
              </w:rPr>
              <w:t>обстоятельствами</w:t>
            </w:r>
            <w:r w:rsidR="00740922">
              <w:rPr>
                <w:rFonts w:ascii="Times New Roman" w:eastAsia="Times New Roman" w:hAnsi="Times New Roman" w:cs="Times New Roman"/>
                <w:bCs/>
                <w:lang w:eastAsia="ar-SA"/>
              </w:rPr>
              <w:t>,</w:t>
            </w:r>
            <w:r w:rsidRPr="00547832">
              <w:rPr>
                <w:rFonts w:ascii="Times New Roman" w:eastAsia="Times New Roman" w:hAnsi="Times New Roman" w:cs="Times New Roman"/>
                <w:bCs/>
                <w:lang w:eastAsia="ar-SA"/>
              </w:rPr>
              <w:t xml:space="preserve"> при которых выплачивается сумма (или ее часть) банковской гарантии или денежных средств, внесенных в качестве обеспечения договора, являются:</w:t>
            </w:r>
          </w:p>
          <w:p w14:paraId="5BE9DDC7"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color w:val="000000"/>
                <w:lang w:eastAsia="ar-SA"/>
              </w:rPr>
              <w:t>-возврат суммы аванса, уплаченной Заказчиком подрядчику, в случае расторжении договора;</w:t>
            </w:r>
          </w:p>
          <w:p w14:paraId="35EE07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 нарушение сроков </w:t>
            </w:r>
            <w:r w:rsidR="009B0F23">
              <w:rPr>
                <w:rFonts w:ascii="Times New Roman" w:eastAsia="Times New Roman" w:hAnsi="Times New Roman" w:cs="Times New Roman"/>
                <w:lang w:eastAsia="ar-SA"/>
              </w:rPr>
              <w:t>поставки</w:t>
            </w:r>
            <w:r w:rsidRPr="00547832">
              <w:rPr>
                <w:rFonts w:ascii="Times New Roman" w:eastAsia="Times New Roman" w:hAnsi="Times New Roman" w:cs="Times New Roman"/>
                <w:lang w:eastAsia="ar-SA"/>
              </w:rPr>
              <w:t>;</w:t>
            </w:r>
          </w:p>
          <w:p w14:paraId="07A7EB1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r w:rsidR="009B0F23">
              <w:rPr>
                <w:rFonts w:ascii="Times New Roman" w:eastAsia="Times New Roman" w:hAnsi="Times New Roman" w:cs="Times New Roman"/>
                <w:lang w:eastAsia="ar-SA"/>
              </w:rPr>
              <w:t xml:space="preserve"> </w:t>
            </w:r>
            <w:r w:rsidRPr="00547832">
              <w:rPr>
                <w:rFonts w:ascii="Times New Roman" w:eastAsia="Times New Roman" w:hAnsi="Times New Roman" w:cs="Times New Roman"/>
                <w:lang w:eastAsia="ar-SA"/>
              </w:rPr>
              <w:t>нарушение требований качества</w:t>
            </w:r>
            <w:r w:rsidR="009B0F23">
              <w:rPr>
                <w:rFonts w:ascii="Times New Roman" w:eastAsia="Times New Roman" w:hAnsi="Times New Roman" w:cs="Times New Roman"/>
                <w:lang w:eastAsia="ar-SA"/>
              </w:rPr>
              <w:t xml:space="preserve"> к</w:t>
            </w:r>
            <w:r w:rsidRPr="00547832">
              <w:rPr>
                <w:rFonts w:ascii="Times New Roman" w:eastAsia="Times New Roman" w:hAnsi="Times New Roman" w:cs="Times New Roman"/>
                <w:lang w:eastAsia="ar-SA"/>
              </w:rPr>
              <w:t xml:space="preserve"> </w:t>
            </w:r>
            <w:r w:rsidR="009B0F23">
              <w:rPr>
                <w:rFonts w:ascii="Times New Roman" w:eastAsia="Times New Roman" w:hAnsi="Times New Roman" w:cs="Times New Roman"/>
                <w:lang w:eastAsia="ar-SA"/>
              </w:rPr>
              <w:t>товару</w:t>
            </w:r>
            <w:r w:rsidRPr="00547832">
              <w:rPr>
                <w:rFonts w:ascii="Times New Roman" w:eastAsia="Times New Roman" w:hAnsi="Times New Roman" w:cs="Times New Roman"/>
                <w:lang w:eastAsia="ar-SA"/>
              </w:rPr>
              <w:t>;</w:t>
            </w:r>
          </w:p>
          <w:p w14:paraId="4FF2499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нарушение установленных законом, иными правовыми актами или договором сроков устранения недостатков, выявленных Заказчиком.</w:t>
            </w:r>
          </w:p>
          <w:p w14:paraId="1CFCF75A"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оплата неустойки (штрафа, пени) за неисполнение или ненадлежащее исполнение условий договора, возмещение ущерба,</w:t>
            </w:r>
          </w:p>
          <w:p w14:paraId="2FA9E999"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lang w:eastAsia="ar-SA"/>
              </w:rPr>
              <w:t>- причинение заказчику убытков/ ущерба</w:t>
            </w:r>
            <w:r w:rsidR="009B0F23">
              <w:rPr>
                <w:rFonts w:ascii="Times New Roman" w:eastAsia="Times New Roman" w:hAnsi="Times New Roman" w:cs="Times New Roman"/>
                <w:lang w:eastAsia="ar-SA"/>
              </w:rPr>
              <w:t>.</w:t>
            </w:r>
          </w:p>
        </w:tc>
      </w:tr>
      <w:tr w:rsidR="00D156D4" w:rsidRPr="00547832" w14:paraId="59E65F93" w14:textId="77777777" w:rsidTr="009B0F23">
        <w:trPr>
          <w:trHeight w:val="265"/>
        </w:trPr>
        <w:tc>
          <w:tcPr>
            <w:tcW w:w="656" w:type="dxa"/>
          </w:tcPr>
          <w:p w14:paraId="7AEAFEB7"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22</w:t>
            </w:r>
          </w:p>
        </w:tc>
        <w:tc>
          <w:tcPr>
            <w:tcW w:w="4006" w:type="dxa"/>
          </w:tcPr>
          <w:p w14:paraId="243A9F34"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759" w:type="dxa"/>
          </w:tcPr>
          <w:p w14:paraId="77FA56F1" w14:textId="77777777" w:rsidR="00D156D4" w:rsidRPr="0054783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000000"/>
                <w:lang w:eastAsia="ar-SA"/>
              </w:rPr>
            </w:pPr>
            <w:r w:rsidRPr="00547832">
              <w:rPr>
                <w:rFonts w:ascii="Times New Roman" w:eastAsia="Times New Roman" w:hAnsi="Times New Roman" w:cs="Times New Roman"/>
                <w:lang w:eastAsia="ar-SA"/>
              </w:rPr>
              <w:t xml:space="preserve">Исполнение договора может обеспечиваться предоставлением банковской гарантии, выданной банком и соответствующей требованиям п. </w:t>
            </w:r>
            <w:r w:rsidR="006276E3">
              <w:rPr>
                <w:rFonts w:ascii="Times New Roman" w:eastAsia="Times New Roman" w:hAnsi="Times New Roman" w:cs="Times New Roman"/>
                <w:lang w:eastAsia="ar-SA"/>
              </w:rPr>
              <w:t>24</w:t>
            </w:r>
            <w:r w:rsidRPr="00547832">
              <w:rPr>
                <w:rFonts w:ascii="Times New Roman" w:eastAsia="Times New Roman" w:hAnsi="Times New Roman" w:cs="Times New Roman"/>
                <w:lang w:eastAsia="ar-SA"/>
              </w:rPr>
              <w:t xml:space="preserve"> Информационной карты, или внесением денежных средств </w:t>
            </w:r>
            <w:r w:rsidR="006276E3">
              <w:rPr>
                <w:rFonts w:ascii="Times New Roman" w:eastAsia="Times New Roman" w:hAnsi="Times New Roman" w:cs="Times New Roman"/>
                <w:lang w:eastAsia="ar-SA"/>
              </w:rPr>
              <w:t xml:space="preserve">в размере 10 % от начально (максимальной) цены договора </w:t>
            </w:r>
            <w:r w:rsidRPr="00547832">
              <w:rPr>
                <w:rFonts w:ascii="Times New Roman" w:eastAsia="Times New Roman" w:hAnsi="Times New Roman" w:cs="Times New Roman"/>
                <w:lang w:eastAsia="ar-SA"/>
              </w:rPr>
              <w:t xml:space="preserve">на указанный </w:t>
            </w:r>
            <w:r w:rsidR="00362049">
              <w:rPr>
                <w:rFonts w:ascii="Times New Roman" w:eastAsia="Times New Roman" w:hAnsi="Times New Roman" w:cs="Times New Roman"/>
                <w:lang w:eastAsia="ar-SA"/>
              </w:rPr>
              <w:lastRenderedPageBreak/>
              <w:t>З</w:t>
            </w:r>
            <w:r w:rsidRPr="00547832">
              <w:rPr>
                <w:rFonts w:ascii="Times New Roman" w:eastAsia="Times New Roman" w:hAnsi="Times New Roman" w:cs="Times New Roman"/>
                <w:lang w:eastAsia="ar-SA"/>
              </w:rPr>
              <w:t>аказчиком счет</w:t>
            </w:r>
            <w:r w:rsidR="006276E3" w:rsidRPr="00547832">
              <w:rPr>
                <w:rFonts w:ascii="Times New Roman" w:eastAsia="Times New Roman" w:hAnsi="Times New Roman" w:cs="Times New Roman"/>
                <w:lang w:eastAsia="ar-SA"/>
              </w:rPr>
              <w:t xml:space="preserve"> </w:t>
            </w:r>
            <w:r w:rsidR="00362049">
              <w:rPr>
                <w:rFonts w:ascii="Times New Roman" w:eastAsia="Times New Roman" w:hAnsi="Times New Roman" w:cs="Times New Roman"/>
                <w:lang w:eastAsia="ar-SA"/>
              </w:rPr>
              <w:t xml:space="preserve">Покупателя </w:t>
            </w:r>
            <w:r w:rsidR="006276E3">
              <w:rPr>
                <w:rFonts w:ascii="Times New Roman" w:eastAsia="Times New Roman" w:hAnsi="Times New Roman" w:cs="Times New Roman"/>
                <w:lang w:eastAsia="ar-SA"/>
              </w:rPr>
              <w:t>(</w:t>
            </w:r>
            <w:r w:rsidR="006276E3" w:rsidRPr="00547832">
              <w:rPr>
                <w:rFonts w:ascii="Times New Roman" w:eastAsia="Times New Roman" w:hAnsi="Times New Roman" w:cs="Times New Roman"/>
                <w:lang w:eastAsia="ar-SA"/>
              </w:rPr>
              <w:t xml:space="preserve">п. </w:t>
            </w:r>
            <w:r w:rsidR="006276E3">
              <w:rPr>
                <w:rFonts w:ascii="Times New Roman" w:eastAsia="Times New Roman" w:hAnsi="Times New Roman" w:cs="Times New Roman"/>
                <w:lang w:eastAsia="ar-SA"/>
              </w:rPr>
              <w:t>23</w:t>
            </w:r>
            <w:r w:rsidR="006276E3" w:rsidRPr="00547832">
              <w:rPr>
                <w:rFonts w:ascii="Times New Roman" w:eastAsia="Times New Roman" w:hAnsi="Times New Roman" w:cs="Times New Roman"/>
                <w:lang w:eastAsia="ar-SA"/>
              </w:rPr>
              <w:t xml:space="preserve"> Информационной карты</w:t>
            </w:r>
            <w:r w:rsidR="006276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tc>
      </w:tr>
      <w:tr w:rsidR="00D156D4" w:rsidRPr="00547832" w14:paraId="6D818B34" w14:textId="77777777" w:rsidTr="009B0F23">
        <w:trPr>
          <w:trHeight w:val="265"/>
        </w:trPr>
        <w:tc>
          <w:tcPr>
            <w:tcW w:w="656" w:type="dxa"/>
          </w:tcPr>
          <w:p w14:paraId="75ED6656"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23</w:t>
            </w:r>
          </w:p>
        </w:tc>
        <w:tc>
          <w:tcPr>
            <w:tcW w:w="4006" w:type="dxa"/>
          </w:tcPr>
          <w:p w14:paraId="2F7BEC93" w14:textId="77777777" w:rsidR="00D156D4" w:rsidRPr="00547832" w:rsidRDefault="00D156D4" w:rsidP="000E0A4D">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Реквизиты счета для внесения о</w:t>
            </w:r>
            <w:r w:rsidR="000E0A4D" w:rsidRPr="00547832">
              <w:rPr>
                <w:rFonts w:ascii="Times New Roman" w:eastAsia="Times New Roman" w:hAnsi="Times New Roman" w:cs="Times New Roman"/>
                <w:b/>
                <w:lang w:eastAsia="ar-SA"/>
              </w:rPr>
              <w:t>беспечения исполнения договора</w:t>
            </w:r>
          </w:p>
        </w:tc>
        <w:tc>
          <w:tcPr>
            <w:tcW w:w="5759" w:type="dxa"/>
          </w:tcPr>
          <w:p w14:paraId="402F9CA4"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ОГРН </w:t>
            </w:r>
          </w:p>
          <w:p w14:paraId="7D99263A"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ИНН </w:t>
            </w:r>
          </w:p>
          <w:p w14:paraId="775C796D"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КПП </w:t>
            </w:r>
          </w:p>
          <w:p w14:paraId="31AB3C44"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Р/с </w:t>
            </w:r>
          </w:p>
          <w:p w14:paraId="1133C550" w14:textId="77777777" w:rsidR="00BA68AF"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КС </w:t>
            </w:r>
          </w:p>
          <w:p w14:paraId="0A2541EB" w14:textId="77777777" w:rsidR="004C5D62" w:rsidRPr="00547832" w:rsidRDefault="004C5D62" w:rsidP="004C5D62">
            <w:pPr>
              <w:shd w:val="clear" w:color="auto" w:fill="FFFFFF"/>
              <w:rPr>
                <w:rFonts w:ascii="Times New Roman" w:eastAsia="Times New Roman" w:hAnsi="Times New Roman" w:cs="Times New Roman"/>
                <w:color w:val="000000"/>
                <w:lang w:eastAsia="ru-RU"/>
              </w:rPr>
            </w:pPr>
            <w:r w:rsidRPr="00547832">
              <w:rPr>
                <w:rFonts w:ascii="Times New Roman" w:eastAsia="Times New Roman" w:hAnsi="Times New Roman" w:cs="Times New Roman"/>
                <w:color w:val="000000"/>
                <w:lang w:eastAsia="ru-RU"/>
              </w:rPr>
              <w:t>БИК</w:t>
            </w:r>
          </w:p>
          <w:p w14:paraId="525E7C2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p w14:paraId="0DCDF5AF" w14:textId="69BD905B"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В платежном поручении обязательно указывать назначение платежа: «Средства, вносимые в качестве обесп</w:t>
            </w:r>
            <w:r w:rsidR="000E0A4D" w:rsidRPr="00547832">
              <w:rPr>
                <w:rFonts w:ascii="Times New Roman" w:eastAsia="Times New Roman" w:hAnsi="Times New Roman" w:cs="Times New Roman"/>
                <w:lang w:eastAsia="ar-SA"/>
              </w:rPr>
              <w:t>ечения исполнения договора</w:t>
            </w:r>
            <w:r w:rsidRPr="00547832">
              <w:rPr>
                <w:rFonts w:ascii="Times New Roman" w:eastAsia="Times New Roman" w:hAnsi="Times New Roman" w:cs="Times New Roman"/>
                <w:lang w:eastAsia="ar-SA"/>
              </w:rPr>
              <w:t>), НДС не облагается».</w:t>
            </w:r>
          </w:p>
          <w:p w14:paraId="3156E44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6A0980A4" w14:textId="77777777" w:rsidTr="009B0F23">
        <w:trPr>
          <w:trHeight w:val="265"/>
        </w:trPr>
        <w:tc>
          <w:tcPr>
            <w:tcW w:w="656" w:type="dxa"/>
          </w:tcPr>
          <w:p w14:paraId="1DC6484C"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24</w:t>
            </w:r>
          </w:p>
        </w:tc>
        <w:tc>
          <w:tcPr>
            <w:tcW w:w="4006" w:type="dxa"/>
          </w:tcPr>
          <w:p w14:paraId="5AD04F9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 безотзывная банковская гарантия</w:t>
            </w:r>
          </w:p>
        </w:tc>
        <w:tc>
          <w:tcPr>
            <w:tcW w:w="5759" w:type="dxa"/>
          </w:tcPr>
          <w:p w14:paraId="0489643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является безотзывной, то есть невозможно изменить или отменить гарантийное обязательство без согласия бенефициара. </w:t>
            </w:r>
          </w:p>
          <w:p w14:paraId="25D65318" w14:textId="77777777" w:rsidR="009B0F23"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Cs/>
                <w:lang w:eastAsia="ar-SA"/>
              </w:rPr>
              <w:t xml:space="preserve">Банковская гарантия является односторонней сделкой, в которой выражена воля финансовой организации — гаранта, закрепленная в письменной форме. Сделка носит возмездный характер. </w:t>
            </w:r>
          </w:p>
          <w:p w14:paraId="2A3E93A4"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 xml:space="preserve">Банковская гарантия выдается на определенный срок и вступает в силу со дня ее выдачи. Срок действия банковской гарантии должен превышать срок </w:t>
            </w:r>
            <w:r w:rsidRPr="00547832">
              <w:rPr>
                <w:rFonts w:ascii="Times New Roman" w:eastAsia="Times New Roman" w:hAnsi="Times New Roman" w:cs="Times New Roman"/>
                <w:b/>
                <w:bCs/>
                <w:u w:val="single"/>
                <w:lang w:eastAsia="ar-SA"/>
              </w:rPr>
              <w:t>действия договора</w:t>
            </w:r>
            <w:r w:rsidRPr="00547832">
              <w:rPr>
                <w:rFonts w:ascii="Times New Roman" w:eastAsia="Times New Roman" w:hAnsi="Times New Roman" w:cs="Times New Roman"/>
                <w:b/>
                <w:bCs/>
                <w:lang w:eastAsia="ar-SA"/>
              </w:rPr>
              <w:t xml:space="preserve"> не менее чем на один месяц.</w:t>
            </w:r>
          </w:p>
          <w:p w14:paraId="3DB2BED7"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p w14:paraId="0D5003CB"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w:t>
            </w:r>
            <w:r w:rsidR="007C2A8D">
              <w:rPr>
                <w:rFonts w:ascii="Times New Roman" w:eastAsia="Times New Roman" w:hAnsi="Times New Roman" w:cs="Times New Roman"/>
                <w:bCs/>
                <w:lang w:eastAsia="ar-SA"/>
              </w:rPr>
              <w:t>соответствии с действующим законодательством РФ</w:t>
            </w:r>
            <w:r w:rsidRPr="00547832">
              <w:rPr>
                <w:rFonts w:ascii="Times New Roman" w:eastAsia="Times New Roman" w:hAnsi="Times New Roman" w:cs="Times New Roman"/>
                <w:bCs/>
                <w:lang w:eastAsia="ar-SA"/>
              </w:rPr>
              <w:t xml:space="preserve">.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Pr="00547832">
                <w:rPr>
                  <w:rFonts w:ascii="Times New Roman" w:eastAsia="Times New Roman" w:hAnsi="Times New Roman" w:cs="Times New Roman"/>
                  <w:bCs/>
                  <w:color w:val="000080"/>
                  <w:u w:val="single"/>
                  <w:lang w:eastAsia="ar-SA"/>
                </w:rPr>
                <w:t>www.minfin.ru</w:t>
              </w:r>
            </w:hyperlink>
            <w:r w:rsidRPr="00547832">
              <w:rPr>
                <w:rFonts w:ascii="Times New Roman" w:eastAsia="Times New Roman" w:hAnsi="Times New Roman" w:cs="Times New Roman"/>
                <w:bCs/>
                <w:lang w:eastAsia="ar-SA"/>
              </w:rPr>
              <w:t>. Срок действия банковской гарантии должен превышать срок действия договора не менее чем на один месяц.</w:t>
            </w:r>
          </w:p>
          <w:p w14:paraId="51AE3360"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Банковская гарантия должна быть безотзывной и должна содержать:</w:t>
            </w:r>
          </w:p>
          <w:p w14:paraId="22F5BF4C" w14:textId="732D7A82"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1)</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сумму банковской гарантии, подлежащую уплате гарантом Заказчику в случае ненадлежащего исполнения обязательств принципалом;</w:t>
            </w:r>
          </w:p>
          <w:p w14:paraId="48B87CC8"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2) обязательства принципала, надлежащее исполнение которых обеспечивается банковской гарантией; </w:t>
            </w:r>
          </w:p>
          <w:p w14:paraId="6897EB02" w14:textId="4FEFC57F"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3)</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обязанность гаранта уплатить Заказчику неустойку в размере 0,1 процента денежной суммы, подлежащей уплате, за каждый день просрочки; </w:t>
            </w:r>
          </w:p>
          <w:p w14:paraId="271F8A37" w14:textId="4DED5DF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4)</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0061555" w14:textId="52BC3424"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5)</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срок действия банковской гарантии с учетом требований настоящего раздела информационной карты;  </w:t>
            </w:r>
          </w:p>
          <w:p w14:paraId="046D1DF2" w14:textId="5B21B80D"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6)</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547832">
              <w:rPr>
                <w:rFonts w:ascii="Times New Roman" w:eastAsia="Times New Roman" w:hAnsi="Times New Roman" w:cs="Times New Roman"/>
                <w:bCs/>
                <w:lang w:eastAsia="ar-SA"/>
              </w:rPr>
              <w:lastRenderedPageBreak/>
              <w:t>гарантии, направленное до окончания срока действия банковской гарантии;</w:t>
            </w:r>
          </w:p>
          <w:p w14:paraId="69228C01" w14:textId="5B4A236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7)</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6D61E79C" w14:textId="4EC4139C"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8)</w:t>
            </w:r>
            <w:r w:rsidR="00740922">
              <w:rPr>
                <w:rFonts w:ascii="Times New Roman" w:eastAsia="Times New Roman" w:hAnsi="Times New Roman" w:cs="Times New Roman"/>
                <w:bCs/>
                <w:lang w:eastAsia="ar-SA"/>
              </w:rPr>
              <w:t xml:space="preserve"> </w:t>
            </w:r>
            <w:r w:rsidRPr="00547832">
              <w:rPr>
                <w:rFonts w:ascii="Times New Roman" w:eastAsia="Times New Roman" w:hAnsi="Times New Roman" w:cs="Times New Roman"/>
                <w:bCs/>
                <w:lang w:eastAsia="ar-SA"/>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p>
          <w:p w14:paraId="5FFF2CDA"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расчет суммы, включаемой в требование по банковской гарантии; </w:t>
            </w:r>
          </w:p>
          <w:p w14:paraId="5B6897A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платежное поручение, подтверждающее перечисление бенефициаром аванса принципалу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 </w:t>
            </w:r>
          </w:p>
          <w:p w14:paraId="568F20E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14:paraId="4BED6CE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E78660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а также документов, не предусмотренных настоящим разделом Информационной карты. </w:t>
            </w:r>
          </w:p>
          <w:p w14:paraId="1BEE577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В случае </w:t>
            </w:r>
            <w:proofErr w:type="spellStart"/>
            <w:r w:rsidRPr="00547832">
              <w:rPr>
                <w:rFonts w:ascii="Times New Roman" w:eastAsia="Times New Roman" w:hAnsi="Times New Roman" w:cs="Times New Roman"/>
                <w:bCs/>
                <w:lang w:eastAsia="ar-SA"/>
              </w:rPr>
              <w:t>непредоставления</w:t>
            </w:r>
            <w:proofErr w:type="spellEnd"/>
            <w:r w:rsidRPr="00547832">
              <w:rPr>
                <w:rFonts w:ascii="Times New Roman" w:eastAsia="Times New Roman" w:hAnsi="Times New Roman" w:cs="Times New Roman"/>
                <w:bCs/>
                <w:lang w:eastAsia="ar-SA"/>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19EF429"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Cs/>
                <w:lang w:eastAsia="ar-SA"/>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w:t>
            </w:r>
          </w:p>
        </w:tc>
      </w:tr>
      <w:tr w:rsidR="00D156D4" w:rsidRPr="00547832" w14:paraId="204D054B" w14:textId="77777777" w:rsidTr="009B0F23">
        <w:trPr>
          <w:trHeight w:val="265"/>
        </w:trPr>
        <w:tc>
          <w:tcPr>
            <w:tcW w:w="656" w:type="dxa"/>
          </w:tcPr>
          <w:p w14:paraId="0998F2D1"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25</w:t>
            </w:r>
          </w:p>
        </w:tc>
        <w:tc>
          <w:tcPr>
            <w:tcW w:w="4006" w:type="dxa"/>
          </w:tcPr>
          <w:p w14:paraId="4BA7EA3B"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Срок предоставления обеспечения исполнения договора, срок и порядок возврата обеспечения исполнения договора Заказчиком</w:t>
            </w:r>
          </w:p>
        </w:tc>
        <w:tc>
          <w:tcPr>
            <w:tcW w:w="5759" w:type="dxa"/>
          </w:tcPr>
          <w:p w14:paraId="03D1BD04" w14:textId="77777777" w:rsidR="00D156D4" w:rsidRPr="00547832" w:rsidRDefault="00D156D4" w:rsidP="00D156D4">
            <w:pPr>
              <w:widowControl w:val="0"/>
              <w:suppressAutoHyphens/>
              <w:overflowPunct w:val="0"/>
              <w:autoSpaceDE w:val="0"/>
              <w:ind w:right="34" w:firstLine="34"/>
              <w:contextualSpacing/>
              <w:jc w:val="both"/>
              <w:textAlignment w:val="baseline"/>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Одновременно (или до подписания) с подписанным экземпляром договора победитель обязан предоставить обеспечение исполнения договора. Срок и порядок возврата обеспечения исполнения договора указаны в Проекте договора.</w:t>
            </w:r>
          </w:p>
        </w:tc>
      </w:tr>
      <w:tr w:rsidR="00D156D4" w:rsidRPr="00547832" w14:paraId="58E0DE08" w14:textId="77777777" w:rsidTr="009B0F23">
        <w:trPr>
          <w:trHeight w:val="265"/>
        </w:trPr>
        <w:tc>
          <w:tcPr>
            <w:tcW w:w="656" w:type="dxa"/>
          </w:tcPr>
          <w:p w14:paraId="45D0C29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26</w:t>
            </w:r>
          </w:p>
        </w:tc>
        <w:tc>
          <w:tcPr>
            <w:tcW w:w="4006" w:type="dxa"/>
          </w:tcPr>
          <w:p w14:paraId="74C72653" w14:textId="77777777" w:rsidR="00D156D4" w:rsidRPr="007066A7"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B37AF8">
              <w:rPr>
                <w:rFonts w:ascii="Times New Roman" w:eastAsia="Times New Roman" w:hAnsi="Times New Roman" w:cs="Times New Roman"/>
                <w:b/>
                <w:lang w:eastAsia="ar-SA"/>
              </w:rPr>
              <w:t>Заключение договора, срок подписания договора</w:t>
            </w:r>
          </w:p>
        </w:tc>
        <w:tc>
          <w:tcPr>
            <w:tcW w:w="5759" w:type="dxa"/>
          </w:tcPr>
          <w:p w14:paraId="171632D2" w14:textId="4A5127CB" w:rsidR="00B37AF8" w:rsidRPr="00B37AF8" w:rsidRDefault="00B37AF8" w:rsidP="00B37AF8">
            <w:pPr>
              <w:suppressAutoHyphens/>
              <w:spacing w:after="160" w:line="100" w:lineRule="atLeast"/>
              <w:jc w:val="both"/>
              <w:rPr>
                <w:rFonts w:ascii="Times New Roman" w:eastAsia="Lucida Sans Unicode" w:hAnsi="Times New Roman" w:cs="Times New Roman"/>
                <w:kern w:val="1"/>
                <w:lang w:eastAsia="ru-RU"/>
              </w:rPr>
            </w:pPr>
            <w:r w:rsidRPr="00B37AF8">
              <w:rPr>
                <w:rFonts w:ascii="Times New Roman" w:eastAsia="Lucida Sans Unicode" w:hAnsi="Times New Roman" w:cs="Times New Roman"/>
                <w:kern w:val="1"/>
                <w:lang w:eastAsia="ru-RU"/>
              </w:rPr>
              <w:t xml:space="preserve">Сделка, заключаемая по результатам настоящего </w:t>
            </w:r>
            <w:proofErr w:type="gramStart"/>
            <w:r w:rsidRPr="00B37AF8">
              <w:rPr>
                <w:rFonts w:ascii="Times New Roman" w:eastAsia="Lucida Sans Unicode" w:hAnsi="Times New Roman" w:cs="Times New Roman"/>
                <w:kern w:val="1"/>
                <w:lang w:eastAsia="ru-RU"/>
              </w:rPr>
              <w:t>отбора,  подлежит</w:t>
            </w:r>
            <w:proofErr w:type="gramEnd"/>
            <w:r w:rsidRPr="00B37AF8">
              <w:rPr>
                <w:rFonts w:ascii="Times New Roman" w:eastAsia="Lucida Sans Unicode" w:hAnsi="Times New Roman" w:cs="Times New Roman"/>
                <w:kern w:val="1"/>
                <w:lang w:eastAsia="ru-RU"/>
              </w:rPr>
              <w:t xml:space="preserve"> согласованию с Наблюдательным </w:t>
            </w:r>
            <w:r w:rsidR="00BD2676">
              <w:rPr>
                <w:rFonts w:ascii="Times New Roman" w:eastAsia="Lucida Sans Unicode" w:hAnsi="Times New Roman" w:cs="Times New Roman"/>
                <w:kern w:val="1"/>
                <w:lang w:eastAsia="ru-RU"/>
              </w:rPr>
              <w:t xml:space="preserve">советом АНО «КСФ». Уведомление </w:t>
            </w:r>
            <w:r w:rsidRPr="00B37AF8">
              <w:rPr>
                <w:rFonts w:ascii="Times New Roman" w:eastAsia="Lucida Sans Unicode" w:hAnsi="Times New Roman" w:cs="Times New Roman"/>
                <w:kern w:val="1"/>
                <w:lang w:eastAsia="ru-RU"/>
              </w:rPr>
              <w:t>победителю отбора направляется после получения решения (протокола) Наблюдательного совета об одобрении сделки в течение трех дней.</w:t>
            </w:r>
          </w:p>
          <w:p w14:paraId="49A84EB9" w14:textId="77777777" w:rsidR="00D156D4" w:rsidRPr="007066A7" w:rsidRDefault="00B37AF8" w:rsidP="00B37AF8">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highlight w:val="yellow"/>
                <w:lang w:eastAsia="ar-SA"/>
              </w:rPr>
            </w:pPr>
            <w:r w:rsidRPr="00B37AF8">
              <w:rPr>
                <w:rFonts w:ascii="Times New Roman" w:eastAsia="Times New Roman" w:hAnsi="Times New Roman" w:cs="Times New Roman"/>
                <w:lang w:eastAsia="ar-SA"/>
              </w:rPr>
              <w:t xml:space="preserve">Договор с Победителем заключается не позднее 5 (пяти) </w:t>
            </w:r>
            <w:r w:rsidRPr="00B37AF8">
              <w:rPr>
                <w:rFonts w:ascii="Times New Roman" w:eastAsia="Times New Roman" w:hAnsi="Times New Roman" w:cs="Times New Roman"/>
                <w:lang w:eastAsia="ar-SA"/>
              </w:rPr>
              <w:lastRenderedPageBreak/>
              <w:t>дней со дня принятия решения Наблюдательным советом АНО «КСФ».</w:t>
            </w:r>
          </w:p>
        </w:tc>
      </w:tr>
      <w:tr w:rsidR="00D156D4" w:rsidRPr="00547832" w14:paraId="78C852B7" w14:textId="77777777" w:rsidTr="009B0F23">
        <w:trPr>
          <w:trHeight w:val="265"/>
        </w:trPr>
        <w:tc>
          <w:tcPr>
            <w:tcW w:w="656" w:type="dxa"/>
          </w:tcPr>
          <w:p w14:paraId="45B2B60B"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lastRenderedPageBreak/>
              <w:t>27</w:t>
            </w:r>
          </w:p>
        </w:tc>
        <w:tc>
          <w:tcPr>
            <w:tcW w:w="4006" w:type="dxa"/>
          </w:tcPr>
          <w:p w14:paraId="73FE955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759" w:type="dxa"/>
          </w:tcPr>
          <w:p w14:paraId="08B51B08" w14:textId="7C7DAB84"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26DABA54" w14:textId="25EB4F09"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w:t>
            </w:r>
            <w:r w:rsidR="00740922">
              <w:rPr>
                <w:rFonts w:ascii="Times New Roman" w:eastAsia="Times New Roman" w:hAnsi="Times New Roman" w:cs="Times New Roman"/>
                <w:lang w:eastAsia="ru-RU"/>
              </w:rPr>
              <w:t xml:space="preserve"> </w:t>
            </w:r>
            <w:r w:rsidRPr="00547832">
              <w:rPr>
                <w:rFonts w:ascii="Times New Roman" w:eastAsia="Times New Roman" w:hAnsi="Times New Roman" w:cs="Times New Roman"/>
                <w:lang w:eastAsia="ru-RU"/>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302AF9BD" w14:textId="773C3BBE"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цену договора:</w:t>
            </w:r>
          </w:p>
          <w:p w14:paraId="7BBB9D99"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679A03E5" w14:textId="3AC5188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w:t>
            </w:r>
            <w:r w:rsidR="00740922">
              <w:rPr>
                <w:rFonts w:ascii="Times New Roman" w:eastAsia="Times New Roman" w:hAnsi="Times New Roman" w:cs="Times New Roman"/>
                <w:lang w:eastAsia="ru-RU"/>
              </w:rPr>
              <w:t xml:space="preserve"> </w:t>
            </w:r>
            <w:r w:rsidR="00D156D4" w:rsidRPr="00547832">
              <w:rPr>
                <w:rFonts w:ascii="Times New Roman" w:eastAsia="Times New Roman" w:hAnsi="Times New Roman" w:cs="Times New Roman"/>
                <w:lang w:eastAsia="ru-RU"/>
              </w:rPr>
              <w:t xml:space="preserve">иные условия исполнения договора, если такое изменение договора допускается законом. </w:t>
            </w:r>
          </w:p>
          <w:p w14:paraId="4808D84C" w14:textId="397ECB00"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 xml:space="preserve">При исполнении договора по согласованию </w:t>
            </w:r>
            <w:r w:rsidR="00D54FCA">
              <w:rPr>
                <w:rFonts w:ascii="Times New Roman" w:eastAsia="Times New Roman" w:hAnsi="Times New Roman" w:cs="Times New Roman"/>
                <w:bCs/>
                <w:lang w:eastAsia="ar-SA"/>
              </w:rPr>
              <w:t>покупателя</w:t>
            </w:r>
            <w:r w:rsidRPr="00547832">
              <w:rPr>
                <w:rFonts w:ascii="Times New Roman" w:eastAsia="Times New Roman" w:hAnsi="Times New Roman" w:cs="Times New Roman"/>
                <w:bCs/>
                <w:lang w:eastAsia="ar-SA"/>
              </w:rPr>
              <w:t xml:space="preserve"> с поставщиком (подрядчиком, исполнителем) допускается </w:t>
            </w:r>
            <w:r w:rsidR="00DA0805">
              <w:rPr>
                <w:rFonts w:ascii="Times New Roman" w:eastAsia="Times New Roman" w:hAnsi="Times New Roman" w:cs="Times New Roman"/>
                <w:bCs/>
                <w:lang w:eastAsia="ar-SA"/>
              </w:rPr>
              <w:t>поставка товара</w:t>
            </w:r>
            <w:r w:rsidRPr="00547832">
              <w:rPr>
                <w:rFonts w:ascii="Times New Roman" w:eastAsia="Times New Roman" w:hAnsi="Times New Roman" w:cs="Times New Roman"/>
                <w:bCs/>
                <w:lang w:eastAsia="ar-SA"/>
              </w:rPr>
              <w:t xml:space="preserve">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w:t>
            </w:r>
            <w:r w:rsidR="00DA0805">
              <w:rPr>
                <w:rFonts w:ascii="Times New Roman" w:eastAsia="Times New Roman" w:hAnsi="Times New Roman" w:cs="Times New Roman"/>
                <w:bCs/>
                <w:lang w:eastAsia="ar-SA"/>
              </w:rPr>
              <w:t>товара</w:t>
            </w:r>
            <w:r w:rsidRPr="00547832">
              <w:rPr>
                <w:rFonts w:ascii="Times New Roman" w:eastAsia="Times New Roman" w:hAnsi="Times New Roman" w:cs="Times New Roman"/>
                <w:bCs/>
                <w:lang w:eastAsia="ar-SA"/>
              </w:rPr>
              <w:t>, указанными в договоре.</w:t>
            </w:r>
          </w:p>
          <w:p w14:paraId="165EBCCB"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4B7D81C6" w14:textId="77777777"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28E87474"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418B3224" w14:textId="77777777" w:rsidTr="009B0F23">
        <w:trPr>
          <w:trHeight w:val="265"/>
        </w:trPr>
        <w:tc>
          <w:tcPr>
            <w:tcW w:w="656" w:type="dxa"/>
          </w:tcPr>
          <w:p w14:paraId="381A28BF" w14:textId="77777777" w:rsidR="00D156D4" w:rsidRPr="00547832" w:rsidRDefault="00D32858"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Pr>
                <w:rFonts w:ascii="Times New Roman" w:eastAsia="Times New Roman" w:hAnsi="Times New Roman" w:cs="Times New Roman"/>
                <w:b/>
                <w:color w:val="000000"/>
                <w:spacing w:val="1"/>
                <w:lang w:eastAsia="ru-RU"/>
              </w:rPr>
              <w:t>28</w:t>
            </w:r>
          </w:p>
        </w:tc>
        <w:tc>
          <w:tcPr>
            <w:tcW w:w="4006" w:type="dxa"/>
          </w:tcPr>
          <w:p w14:paraId="5E9A0160"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759" w:type="dxa"/>
          </w:tcPr>
          <w:p w14:paraId="55339F7C"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вправе в одностороннем порядке отказаться от исполнения договора в соответствии с гражданским законодательством.</w:t>
            </w:r>
          </w:p>
          <w:p w14:paraId="387A2932"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w:t>
            </w:r>
            <w:r w:rsidR="00D54FCA">
              <w:rPr>
                <w:rFonts w:ascii="Times New Roman" w:eastAsia="Times New Roman" w:hAnsi="Times New Roman" w:cs="Times New Roman"/>
                <w:lang w:eastAsia="ar-SA"/>
              </w:rPr>
              <w:t>, Покупатель</w:t>
            </w:r>
            <w:r w:rsidRPr="00547832">
              <w:rPr>
                <w:rFonts w:ascii="Times New Roman" w:eastAsia="Times New Roman" w:hAnsi="Times New Roman" w:cs="Times New Roman"/>
                <w:lang w:eastAsia="ar-SA"/>
              </w:rPr>
              <w:t xml:space="preserve">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tc>
      </w:tr>
    </w:tbl>
    <w:p w14:paraId="140F53CA"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2B0E3584"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настоящей документации:</w:t>
      </w:r>
    </w:p>
    <w:p w14:paraId="5B27C738"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1. Техническое задание</w:t>
      </w:r>
      <w:r w:rsidR="00747BF7">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p>
    <w:p w14:paraId="20128703"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Приложение № 2. Проект Договора.</w:t>
      </w:r>
    </w:p>
    <w:p w14:paraId="01D24580" w14:textId="77777777" w:rsidR="00D156D4" w:rsidRPr="00284EA3" w:rsidRDefault="00D156D4" w:rsidP="00D156D4">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sidR="00747BF7">
        <w:rPr>
          <w:rFonts w:ascii="Times New Roman" w:eastAsia="Times New Roman" w:hAnsi="Times New Roman" w:cs="Times New Roman"/>
          <w:lang w:eastAsia="ar-SA"/>
        </w:rPr>
        <w:t>.</w:t>
      </w:r>
      <w:r w:rsidR="00284EA3" w:rsidRPr="00284EA3">
        <w:rPr>
          <w:rFonts w:ascii="Times New Roman" w:eastAsia="Calibri" w:hAnsi="Times New Roman" w:cs="Times New Roman"/>
          <w:b/>
          <w:sz w:val="24"/>
          <w:szCs w:val="24"/>
        </w:rPr>
        <w:t xml:space="preserve"> </w:t>
      </w:r>
      <w:r w:rsidR="00284EA3" w:rsidRPr="00284EA3">
        <w:rPr>
          <w:rFonts w:ascii="Times New Roman" w:eastAsia="Calibri" w:hAnsi="Times New Roman" w:cs="Times New Roman"/>
        </w:rPr>
        <w:t>Порядок рассмотрения и оценки</w:t>
      </w:r>
      <w:r w:rsidR="00284EA3">
        <w:rPr>
          <w:rFonts w:ascii="Times New Roman" w:eastAsia="Calibri" w:hAnsi="Times New Roman" w:cs="Times New Roman"/>
        </w:rPr>
        <w:t>.</w:t>
      </w:r>
    </w:p>
    <w:p w14:paraId="7AC0F6F2" w14:textId="77777777" w:rsidR="00D156D4" w:rsidRPr="00547832" w:rsidRDefault="00D156D4" w:rsidP="00D156D4">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57CE8BA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29CFE85F"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CD7828">
          <w:pgSz w:w="11906" w:h="16838"/>
          <w:pgMar w:top="567" w:right="567" w:bottom="567" w:left="1134" w:header="709" w:footer="709" w:gutter="0"/>
          <w:cols w:space="708"/>
          <w:docGrid w:linePitch="360"/>
        </w:sectPr>
      </w:pPr>
    </w:p>
    <w:p w14:paraId="28125D87" w14:textId="77777777" w:rsidR="006F3293" w:rsidRDefault="006F3293" w:rsidP="00432B5B">
      <w:pPr>
        <w:spacing w:after="0" w:line="240" w:lineRule="auto"/>
        <w:ind w:firstLine="482"/>
        <w:jc w:val="right"/>
        <w:rPr>
          <w:rFonts w:ascii="Times New Roman" w:eastAsia="Times New Roman" w:hAnsi="Times New Roman" w:cs="Times New Roman"/>
        </w:rPr>
      </w:pPr>
      <w:r w:rsidRPr="0023163D">
        <w:rPr>
          <w:rFonts w:ascii="Times New Roman" w:eastAsia="Times New Roman" w:hAnsi="Times New Roman" w:cs="Times New Roman"/>
          <w:i/>
        </w:rPr>
        <w:lastRenderedPageBreak/>
        <w:t xml:space="preserve">Приложение № 1 к документации </w:t>
      </w:r>
    </w:p>
    <w:p w14:paraId="639AD5CA" w14:textId="77777777" w:rsidR="006F3293" w:rsidRDefault="006F3293" w:rsidP="006F3293">
      <w:pPr>
        <w:spacing w:after="0" w:line="240" w:lineRule="auto"/>
        <w:ind w:firstLine="482"/>
        <w:jc w:val="right"/>
        <w:rPr>
          <w:rFonts w:ascii="Times New Roman" w:eastAsia="Times New Roman" w:hAnsi="Times New Roman" w:cs="Times New Roman"/>
        </w:rPr>
      </w:pPr>
    </w:p>
    <w:p w14:paraId="5DF10D35" w14:textId="24A8CCE5" w:rsidR="00375081" w:rsidRDefault="00377D5C" w:rsidP="00284A19">
      <w:pPr>
        <w:widowControl w:val="0"/>
        <w:autoSpaceDE w:val="0"/>
        <w:autoSpaceDN w:val="0"/>
        <w:spacing w:before="69" w:after="0" w:line="240" w:lineRule="auto"/>
        <w:ind w:right="1123"/>
        <w:jc w:val="center"/>
        <w:rPr>
          <w:rFonts w:ascii="Times New Roman" w:eastAsia="Times New Roman" w:hAnsi="Times New Roman" w:cs="Times New Roman"/>
          <w:sz w:val="23"/>
          <w:szCs w:val="23"/>
          <w:lang w:eastAsia="ar-SA"/>
        </w:rPr>
      </w:pPr>
      <w:r w:rsidRPr="0093670B">
        <w:rPr>
          <w:rFonts w:ascii="Times New Roman" w:eastAsia="Times New Roman" w:hAnsi="Times New Roman" w:cs="Times New Roman"/>
          <w:b/>
          <w:sz w:val="24"/>
          <w:szCs w:val="24"/>
        </w:rPr>
        <w:t xml:space="preserve">           </w:t>
      </w:r>
    </w:p>
    <w:p w14:paraId="03948299" w14:textId="36D1629D" w:rsidR="00375081" w:rsidRPr="00CA49DD" w:rsidRDefault="00375081" w:rsidP="00375081">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102183">
        <w:rPr>
          <w:rFonts w:ascii="Times New Roman" w:eastAsia="Times New Roman" w:hAnsi="Times New Roman" w:cs="Times New Roman"/>
          <w:b/>
          <w:sz w:val="28"/>
          <w:szCs w:val="28"/>
          <w:lang w:bidi="en-US"/>
        </w:rPr>
        <w:t xml:space="preserve">     </w:t>
      </w:r>
      <w:r>
        <w:rPr>
          <w:rFonts w:ascii="Times New Roman" w:eastAsia="Times New Roman" w:hAnsi="Times New Roman" w:cs="Times New Roman"/>
          <w:b/>
          <w:sz w:val="28"/>
          <w:szCs w:val="28"/>
          <w:lang w:bidi="en-US"/>
        </w:rPr>
        <w:t xml:space="preserve"> </w:t>
      </w:r>
      <w:r w:rsidRPr="00CA49DD">
        <w:rPr>
          <w:rFonts w:ascii="Times New Roman" w:eastAsia="Times New Roman" w:hAnsi="Times New Roman" w:cs="Times New Roman"/>
          <w:b/>
          <w:sz w:val="28"/>
          <w:szCs w:val="28"/>
          <w:lang w:bidi="en-US"/>
        </w:rPr>
        <w:t xml:space="preserve">Техническое задание  </w:t>
      </w:r>
    </w:p>
    <w:p w14:paraId="7362E0F9" w14:textId="77777777" w:rsidR="00375081" w:rsidRPr="00CA49DD" w:rsidRDefault="00375081" w:rsidP="00375081">
      <w:pPr>
        <w:spacing w:after="0" w:line="240" w:lineRule="auto"/>
        <w:ind w:firstLine="360"/>
        <w:rPr>
          <w:rFonts w:ascii="Times New Roman" w:eastAsia="Times New Roman" w:hAnsi="Times New Roman" w:cs="Times New Roman"/>
          <w:sz w:val="24"/>
          <w:szCs w:val="24"/>
          <w:lang w:bidi="en-US"/>
        </w:rPr>
      </w:pPr>
    </w:p>
    <w:p w14:paraId="335DB5E8" w14:textId="77777777"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2D184C17" w14:textId="43F5C9FD" w:rsidR="00375081" w:rsidRPr="002019FD" w:rsidRDefault="00375081" w:rsidP="00375081">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102183">
        <w:rPr>
          <w:rFonts w:ascii="Times New Roman" w:eastAsia="Times New Roman" w:hAnsi="Times New Roman" w:cs="Times New Roman"/>
          <w:lang w:bidi="en-US"/>
        </w:rPr>
        <w:t>Поставка экскаватора</w:t>
      </w:r>
      <w:r>
        <w:rPr>
          <w:rFonts w:ascii="Times New Roman" w:eastAsia="Times New Roman" w:hAnsi="Times New Roman" w:cs="Times New Roman"/>
          <w:lang w:bidi="en-US"/>
        </w:rPr>
        <w:t xml:space="preserve"> на гусеничном ходу</w:t>
      </w:r>
      <w:r w:rsidRPr="002019FD">
        <w:rPr>
          <w:rFonts w:ascii="Times New Roman" w:eastAsia="Times New Roman" w:hAnsi="Times New Roman" w:cs="Times New Roman"/>
          <w:lang w:bidi="en-US"/>
        </w:rPr>
        <w:t xml:space="preserve">. </w:t>
      </w:r>
    </w:p>
    <w:p w14:paraId="182BDAC9" w14:textId="77777777" w:rsidR="00375081" w:rsidRPr="002019FD" w:rsidRDefault="00375081" w:rsidP="00375081">
      <w:pPr>
        <w:widowControl w:val="0"/>
        <w:spacing w:after="0" w:line="240" w:lineRule="auto"/>
        <w:ind w:firstLine="567"/>
        <w:contextualSpacing/>
        <w:jc w:val="both"/>
        <w:rPr>
          <w:rFonts w:ascii="Times New Roman" w:eastAsia="MS Mincho" w:hAnsi="Times New Roman" w:cs="Times New Roman"/>
          <w:color w:val="000000"/>
        </w:rPr>
      </w:pPr>
    </w:p>
    <w:p w14:paraId="65750EFC" w14:textId="23C49C7E" w:rsidR="00375081" w:rsidRPr="00E5351A" w:rsidRDefault="00A30ADF" w:rsidP="00A30ADF">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75081" w:rsidRPr="00E5351A">
        <w:rPr>
          <w:rFonts w:ascii="Times New Roman" w:eastAsia="Times New Roman" w:hAnsi="Times New Roman" w:cs="Times New Roman"/>
          <w:b/>
          <w:sz w:val="20"/>
          <w:szCs w:val="20"/>
          <w:lang w:bidi="en-US"/>
        </w:rPr>
        <w:t>1. ТРЕБОВАНИЯ К ПРЕДМЕТУ ЗАКУПКИ</w:t>
      </w:r>
    </w:p>
    <w:p w14:paraId="56CCBBB4"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375081" w:rsidRPr="00E5351A" w14:paraId="1F3CF97C" w14:textId="77777777" w:rsidTr="00DF0E1A">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749C04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3626678"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101DB0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508D8C2D" w14:textId="77777777" w:rsidTr="00DF0E1A">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13BBE4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BFF4E0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3C626BFE"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6D5CCDC" w14:textId="207A6D35" w:rsidR="00375081" w:rsidRPr="00E5351A" w:rsidRDefault="00102183"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75081">
              <w:rPr>
                <w:rFonts w:ascii="Times New Roman" w:eastAsia="Times New Roman" w:hAnsi="Times New Roman" w:cs="Times New Roman"/>
                <w:b/>
                <w:sz w:val="20"/>
                <w:szCs w:val="20"/>
                <w:lang w:bidi="en-US"/>
              </w:rPr>
              <w:t xml:space="preserve"> на гусеничном ходу</w:t>
            </w:r>
            <w:r w:rsidR="00375081" w:rsidRPr="00E5351A">
              <w:rPr>
                <w:rFonts w:ascii="Times New Roman" w:eastAsia="Times New Roman" w:hAnsi="Times New Roman" w:cs="Times New Roman"/>
                <w:b/>
                <w:sz w:val="20"/>
                <w:szCs w:val="20"/>
                <w:lang w:bidi="en-US"/>
              </w:rPr>
              <w:t xml:space="preserve">. </w:t>
            </w:r>
          </w:p>
          <w:p w14:paraId="7320E8BD" w14:textId="7B413E7D" w:rsidR="00375081" w:rsidRPr="00E5351A" w:rsidRDefault="00375081" w:rsidP="00F63B22">
            <w:pPr>
              <w:spacing w:after="0" w:line="240" w:lineRule="auto"/>
              <w:jc w:val="both"/>
              <w:rPr>
                <w:rFonts w:ascii="Times New Roman" w:eastAsia="Times New Roman" w:hAnsi="Times New Roman" w:cs="Times New Roman"/>
                <w:sz w:val="20"/>
                <w:szCs w:val="20"/>
                <w:lang w:bidi="en-US"/>
              </w:rPr>
            </w:pPr>
          </w:p>
        </w:tc>
      </w:tr>
      <w:tr w:rsidR="00375081" w:rsidRPr="00E5351A" w14:paraId="4F861401" w14:textId="77777777" w:rsidTr="00DF0E1A">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1477B61"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0E551AB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1EDEC10"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375081" w:rsidRPr="00E5351A" w14:paraId="4F885DF6" w14:textId="77777777" w:rsidTr="00DF0E1A">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BA3D4F"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4CEDC76"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EEC6FC2" w14:textId="752A58C3"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w:t>
            </w:r>
            <w:r w:rsidR="00A30ADF">
              <w:rPr>
                <w:rFonts w:ascii="Times New Roman" w:eastAsia="Times New Roman" w:hAnsi="Times New Roman" w:cs="Times New Roman"/>
                <w:sz w:val="20"/>
                <w:szCs w:val="20"/>
                <w:lang w:bidi="en-US"/>
              </w:rPr>
              <w:t xml:space="preserve"> </w:t>
            </w:r>
            <w:r w:rsidRPr="00E5351A">
              <w:rPr>
                <w:rFonts w:ascii="Times New Roman" w:eastAsia="Times New Roman" w:hAnsi="Times New Roman" w:cs="Times New Roman"/>
                <w:sz w:val="20"/>
                <w:szCs w:val="20"/>
                <w:lang w:bidi="en-US"/>
              </w:rPr>
              <w:t>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375081" w:rsidRPr="00E5351A" w14:paraId="21A1ACC0" w14:textId="77777777" w:rsidTr="00DF0E1A">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898334"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F7B3DC0"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67B2320" w14:textId="7C6AFB18" w:rsidR="000577CB" w:rsidRPr="00775B3E"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Поставка товара осуществляется </w:t>
            </w:r>
            <w:r w:rsidR="00775B3E" w:rsidRPr="00775B3E">
              <w:rPr>
                <w:rFonts w:ascii="Times New Roman" w:eastAsia="Times New Roman" w:hAnsi="Times New Roman" w:cs="Times New Roman"/>
                <w:sz w:val="20"/>
                <w:szCs w:val="20"/>
                <w:lang w:bidi="en-US"/>
              </w:rPr>
              <w:t xml:space="preserve">в течение 15 дней с даты подписания настоящего Договора. </w:t>
            </w:r>
            <w:r w:rsidRPr="00775B3E">
              <w:rPr>
                <w:rFonts w:ascii="Times New Roman" w:eastAsia="Times New Roman" w:hAnsi="Times New Roman" w:cs="Times New Roman"/>
                <w:sz w:val="20"/>
                <w:szCs w:val="20"/>
                <w:lang w:bidi="en-US"/>
              </w:rPr>
              <w:t xml:space="preserve"> </w:t>
            </w:r>
          </w:p>
          <w:p w14:paraId="15FCE31E" w14:textId="4B25069A"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Допускается досрочная поставка товара.</w:t>
            </w:r>
          </w:p>
        </w:tc>
      </w:tr>
      <w:tr w:rsidR="00375081" w:rsidRPr="00E5351A" w14:paraId="71A205AB" w14:textId="77777777" w:rsidTr="00DF0E1A">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6CF3BA"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8CF0654"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932A399"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26BB11AE"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375081" w:rsidRPr="00E5351A" w14:paraId="259D92C9" w14:textId="77777777" w:rsidTr="00DF0E1A">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FC05992"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413917F8"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6596E85" w14:textId="53EB59AF" w:rsidR="00D65BA9" w:rsidRPr="00E5351A" w:rsidRDefault="00102183" w:rsidP="00D65BA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Гарантийный срок не менее – 36 </w:t>
            </w:r>
            <w:r w:rsidR="00375081" w:rsidRPr="00E5351A">
              <w:rPr>
                <w:rFonts w:ascii="Times New Roman" w:eastAsia="Times New Roman" w:hAnsi="Times New Roman" w:cs="Times New Roman"/>
                <w:sz w:val="20"/>
                <w:szCs w:val="20"/>
                <w:lang w:bidi="en-US"/>
              </w:rPr>
              <w:t xml:space="preserve">месяцев. 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 </w:t>
            </w:r>
          </w:p>
          <w:p w14:paraId="4F260B7D" w14:textId="77777777" w:rsidR="00F63B22" w:rsidRDefault="00F63B22" w:rsidP="00DF0E1A">
            <w:pPr>
              <w:spacing w:after="0" w:line="240" w:lineRule="auto"/>
              <w:jc w:val="both"/>
              <w:rPr>
                <w:rFonts w:ascii="Times New Roman" w:eastAsia="Times New Roman" w:hAnsi="Times New Roman" w:cs="Times New Roman"/>
                <w:sz w:val="20"/>
                <w:szCs w:val="20"/>
                <w:lang w:bidi="en-US"/>
              </w:rPr>
            </w:pPr>
          </w:p>
          <w:p w14:paraId="6FF1AD98" w14:textId="15B51164" w:rsidR="00375081" w:rsidRPr="00E5351A" w:rsidRDefault="00F63B22" w:rsidP="00DF0E1A">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w:t>
            </w:r>
            <w:r w:rsidR="000577CB">
              <w:rPr>
                <w:rFonts w:ascii="Times New Roman" w:eastAsia="Times New Roman" w:hAnsi="Times New Roman" w:cs="Times New Roman"/>
                <w:sz w:val="20"/>
                <w:szCs w:val="20"/>
                <w:lang w:bidi="en-US"/>
              </w:rPr>
              <w:t xml:space="preserve"> </w:t>
            </w:r>
            <w:r>
              <w:rPr>
                <w:rFonts w:ascii="Times New Roman" w:eastAsia="Times New Roman" w:hAnsi="Times New Roman" w:cs="Times New Roman"/>
                <w:sz w:val="20"/>
                <w:szCs w:val="20"/>
                <w:lang w:bidi="en-US"/>
              </w:rPr>
              <w:t>Хабаровска)</w:t>
            </w:r>
          </w:p>
        </w:tc>
      </w:tr>
    </w:tbl>
    <w:p w14:paraId="2914F885"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2. ТРЕБОВАНИЯ К ПОСТАВЩИКУ</w:t>
      </w:r>
    </w:p>
    <w:p w14:paraId="248ED571"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375081" w:rsidRPr="00E5351A" w14:paraId="1A5119AA" w14:textId="77777777" w:rsidTr="00DF0E1A">
        <w:trPr>
          <w:cantSplit/>
          <w:trHeight w:val="335"/>
          <w:tblHeader/>
        </w:trPr>
        <w:tc>
          <w:tcPr>
            <w:tcW w:w="283" w:type="dxa"/>
            <w:shd w:val="clear" w:color="auto" w:fill="auto"/>
            <w:vAlign w:val="center"/>
          </w:tcPr>
          <w:p w14:paraId="169F22B3"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7202EDEA"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756E0F62" w14:textId="77777777" w:rsidR="00375081" w:rsidRPr="00E5351A" w:rsidRDefault="00375081" w:rsidP="00DF0E1A">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375081" w:rsidRPr="00E5351A" w14:paraId="2CF84810" w14:textId="77777777" w:rsidTr="00DF0E1A">
        <w:trPr>
          <w:cantSplit/>
        </w:trPr>
        <w:tc>
          <w:tcPr>
            <w:tcW w:w="283" w:type="dxa"/>
            <w:shd w:val="clear" w:color="auto" w:fill="auto"/>
          </w:tcPr>
          <w:p w14:paraId="34525A5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56615FD3" w14:textId="77777777" w:rsidR="00375081" w:rsidRPr="00E5351A" w:rsidRDefault="00375081" w:rsidP="00DF0E1A">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70A60AC6" w14:textId="40D0B68C"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 xml:space="preserve">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 </w:t>
            </w:r>
            <w:r w:rsidR="006B1F60">
              <w:rPr>
                <w:rFonts w:ascii="Times New Roman" w:eastAsia="Times New Roman" w:hAnsi="Times New Roman" w:cs="Times New Roman"/>
                <w:sz w:val="20"/>
                <w:szCs w:val="20"/>
                <w:lang w:bidi="en-US"/>
              </w:rPr>
              <w:t>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4BF16AA6" w14:textId="77777777" w:rsidR="00375081" w:rsidRPr="00E5351A" w:rsidRDefault="00375081" w:rsidP="00375081">
      <w:pPr>
        <w:spacing w:after="0" w:line="240" w:lineRule="auto"/>
        <w:ind w:firstLine="360"/>
        <w:jc w:val="center"/>
        <w:rPr>
          <w:rFonts w:ascii="Times New Roman" w:eastAsia="Times New Roman" w:hAnsi="Times New Roman" w:cs="Times New Roman"/>
          <w:b/>
          <w:sz w:val="20"/>
          <w:szCs w:val="20"/>
          <w:lang w:bidi="en-US"/>
        </w:rPr>
      </w:pPr>
    </w:p>
    <w:p w14:paraId="07953E2C" w14:textId="77777777" w:rsidR="00375081" w:rsidRDefault="00375081" w:rsidP="00375081">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Pr="00E5351A">
        <w:rPr>
          <w:rFonts w:ascii="Times New Roman" w:eastAsia="Times New Roman" w:hAnsi="Times New Roman" w:cs="Times New Roman"/>
          <w:b/>
          <w:sz w:val="20"/>
          <w:szCs w:val="20"/>
          <w:lang w:bidi="en-US"/>
        </w:rPr>
        <w:t>3. ПРОЧИЕ ТРЕБОВАНИЯ, УСЛОВИЯ</w:t>
      </w:r>
    </w:p>
    <w:p w14:paraId="037EC5A0" w14:textId="77777777" w:rsidR="00375081" w:rsidRPr="00E5351A" w:rsidRDefault="00375081" w:rsidP="00375081">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375081" w:rsidRPr="00E5351A" w14:paraId="639EDDBB" w14:textId="77777777" w:rsidTr="00DF0E1A">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17041F9"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A9FC5CC"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7402DF" w14:textId="77777777" w:rsidR="00375081" w:rsidRPr="00E5351A" w:rsidRDefault="00375081" w:rsidP="00DF0E1A">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375081" w:rsidRPr="00E5351A" w14:paraId="34383BBB" w14:textId="77777777" w:rsidTr="00DF0E1A">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0AD3C07"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70E4C45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34E0C3D"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375081" w:rsidRPr="00E5351A" w14:paraId="70841AB1" w14:textId="77777777" w:rsidTr="00DF0E1A">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C5837EB"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F661B0D"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B286BC2" w14:textId="79DCD9D2"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D65BA9">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38BAC77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375081" w:rsidRPr="00E5351A" w14:paraId="41D52A8C" w14:textId="77777777" w:rsidTr="00DF0E1A">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1700E40D"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183981FE"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713CBABF"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375081" w:rsidRPr="00E5351A" w14:paraId="60F2C77E" w14:textId="77777777" w:rsidTr="00DF0E1A">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9CE0BC3" w14:textId="77777777" w:rsidR="00375081" w:rsidRPr="00E5351A" w:rsidRDefault="00375081" w:rsidP="00DF0E1A">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0A5F594" w14:textId="77777777" w:rsidR="00375081" w:rsidRPr="00E5351A" w:rsidRDefault="00375081" w:rsidP="00DF0E1A">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9CB2261" w14:textId="77777777" w:rsidR="00375081" w:rsidRPr="00E5351A" w:rsidRDefault="00375081" w:rsidP="00DF0E1A">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5CDC07F6"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p w14:paraId="002A4462"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p>
    <w:p w14:paraId="708E192C"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668A852"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480E12E7"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5EF7FB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6A852B5D"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11DD7AD6" w14:textId="77777777" w:rsidR="00375081" w:rsidRDefault="00375081" w:rsidP="00375081">
      <w:pPr>
        <w:spacing w:after="0" w:line="240" w:lineRule="auto"/>
        <w:jc w:val="center"/>
        <w:rPr>
          <w:rFonts w:ascii="Times New Roman" w:eastAsia="Times New Roman" w:hAnsi="Times New Roman" w:cs="Times New Roman"/>
          <w:b/>
          <w:sz w:val="24"/>
          <w:szCs w:val="24"/>
          <w:lang w:bidi="en-US"/>
        </w:rPr>
      </w:pPr>
    </w:p>
    <w:p w14:paraId="78BE145E" w14:textId="77777777" w:rsidR="00375081" w:rsidRPr="00CA49DD" w:rsidRDefault="00375081" w:rsidP="00375081">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2F2055EE" w14:textId="77777777" w:rsidR="00375081" w:rsidRPr="00CA49DD" w:rsidRDefault="00375081" w:rsidP="00375081">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375081" w:rsidRPr="00CA49DD" w14:paraId="7F46A57A" w14:textId="77777777" w:rsidTr="00DF0E1A">
        <w:trPr>
          <w:trHeight w:val="407"/>
        </w:trPr>
        <w:tc>
          <w:tcPr>
            <w:tcW w:w="8580" w:type="dxa"/>
            <w:vAlign w:val="center"/>
          </w:tcPr>
          <w:p w14:paraId="068D6800"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79DB87FC"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75FCD364" w14:textId="77777777" w:rsidR="00375081" w:rsidRPr="00CA49DD" w:rsidRDefault="00375081" w:rsidP="00DF0E1A">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375081" w:rsidRPr="00CA49DD" w14:paraId="07B4226C" w14:textId="77777777" w:rsidTr="00DF0E1A">
        <w:trPr>
          <w:trHeight w:val="407"/>
        </w:trPr>
        <w:tc>
          <w:tcPr>
            <w:tcW w:w="8580" w:type="dxa"/>
            <w:vAlign w:val="center"/>
          </w:tcPr>
          <w:p w14:paraId="544726CA" w14:textId="648734BD" w:rsidR="00375081" w:rsidRPr="00CA49DD" w:rsidRDefault="00D65BA9" w:rsidP="00DF0E1A">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 на гусеничном ходу</w:t>
            </w:r>
          </w:p>
        </w:tc>
        <w:tc>
          <w:tcPr>
            <w:tcW w:w="1109" w:type="dxa"/>
            <w:vAlign w:val="center"/>
          </w:tcPr>
          <w:p w14:paraId="48A7FBC2" w14:textId="77777777" w:rsidR="00375081" w:rsidRPr="00CA49DD" w:rsidRDefault="00375081" w:rsidP="00DF0E1A">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6F721C49" w14:textId="77777777" w:rsidR="00375081" w:rsidRPr="00CA49DD" w:rsidRDefault="00375081" w:rsidP="00DF0E1A">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24992D21" w14:textId="77777777" w:rsidR="00375081" w:rsidRPr="00CA49DD" w:rsidRDefault="00375081" w:rsidP="00375081">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375081" w:rsidRPr="00CA49DD" w14:paraId="47ED1C88" w14:textId="77777777" w:rsidTr="00275A49">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2364FEB1" w14:textId="77777777" w:rsidR="00375081" w:rsidRPr="00CA49DD" w:rsidRDefault="00375081" w:rsidP="00DF0E1A">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748B8C83" w14:textId="77777777" w:rsidR="00375081" w:rsidRPr="00CA49DD" w:rsidRDefault="00375081" w:rsidP="00DF0E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289A70FB" w14:textId="77777777" w:rsidR="00375081" w:rsidRPr="00CA49DD" w:rsidRDefault="00375081" w:rsidP="00DF0E1A">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375081" w:rsidRPr="000856C6" w14:paraId="4C480616" w14:textId="77777777" w:rsidTr="00EB547F">
        <w:trPr>
          <w:cnfStyle w:val="000000100000" w:firstRow="0" w:lastRow="0" w:firstColumn="0" w:lastColumn="0" w:oddVBand="0" w:evenVBand="0" w:oddHBand="1" w:evenHBand="0" w:firstRowFirstColumn="0" w:firstRowLastColumn="0" w:lastRowFirstColumn="0" w:lastRowLastColumn="0"/>
          <w:trHeight w:val="5185"/>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336252A0" w14:textId="77777777" w:rsidR="00F051E8" w:rsidRDefault="00F051E8" w:rsidP="00DF0E1A">
            <w:pPr>
              <w:jc w:val="center"/>
              <w:rPr>
                <w:rFonts w:ascii="Times New Roman" w:hAnsi="Times New Roman"/>
                <w:b/>
                <w:sz w:val="24"/>
                <w:szCs w:val="24"/>
                <w:lang w:eastAsia="en-US" w:bidi="en-US"/>
              </w:rPr>
            </w:pPr>
          </w:p>
          <w:p w14:paraId="459E0FAD" w14:textId="77777777" w:rsidR="00F051E8" w:rsidRDefault="00F051E8" w:rsidP="00DF0E1A">
            <w:pPr>
              <w:jc w:val="center"/>
              <w:rPr>
                <w:rFonts w:ascii="Times New Roman" w:hAnsi="Times New Roman"/>
                <w:b/>
                <w:sz w:val="24"/>
                <w:szCs w:val="24"/>
                <w:lang w:eastAsia="en-US" w:bidi="en-US"/>
              </w:rPr>
            </w:pPr>
          </w:p>
          <w:p w14:paraId="39C14076" w14:textId="77777777" w:rsidR="00F051E8" w:rsidRDefault="00F051E8" w:rsidP="00DF0E1A">
            <w:pPr>
              <w:jc w:val="center"/>
              <w:rPr>
                <w:rFonts w:ascii="Times New Roman" w:hAnsi="Times New Roman"/>
                <w:b/>
                <w:sz w:val="24"/>
                <w:szCs w:val="24"/>
                <w:lang w:eastAsia="en-US" w:bidi="en-US"/>
              </w:rPr>
            </w:pPr>
          </w:p>
          <w:p w14:paraId="6D3E4DE5" w14:textId="77777777" w:rsidR="00F051E8" w:rsidRDefault="00F051E8" w:rsidP="00DF0E1A">
            <w:pPr>
              <w:jc w:val="center"/>
              <w:rPr>
                <w:rFonts w:ascii="Times New Roman" w:hAnsi="Times New Roman"/>
                <w:b/>
                <w:sz w:val="24"/>
                <w:szCs w:val="24"/>
                <w:lang w:eastAsia="en-US" w:bidi="en-US"/>
              </w:rPr>
            </w:pPr>
          </w:p>
          <w:p w14:paraId="7DFD1331" w14:textId="77777777" w:rsidR="00F051E8" w:rsidRDefault="00F051E8" w:rsidP="00DF0E1A">
            <w:pPr>
              <w:jc w:val="center"/>
              <w:rPr>
                <w:rFonts w:ascii="Times New Roman" w:hAnsi="Times New Roman"/>
                <w:b/>
                <w:sz w:val="24"/>
                <w:szCs w:val="24"/>
                <w:lang w:eastAsia="en-US" w:bidi="en-US"/>
              </w:rPr>
            </w:pPr>
          </w:p>
          <w:p w14:paraId="6E6C74F4" w14:textId="4FA4BD40" w:rsidR="00375081" w:rsidRPr="000856C6" w:rsidRDefault="00375081" w:rsidP="00DF0E1A">
            <w:pPr>
              <w:jc w:val="center"/>
              <w:rPr>
                <w:rFonts w:ascii="Times New Roman" w:hAnsi="Times New Roman"/>
                <w:b/>
                <w:color w:val="FF0000"/>
                <w:sz w:val="24"/>
                <w:szCs w:val="24"/>
                <w:lang w:eastAsia="en-US" w:bidi="en-US"/>
              </w:rPr>
            </w:pPr>
            <w:r w:rsidRPr="00A30ADF">
              <w:rPr>
                <w:rFonts w:ascii="Times New Roman" w:hAnsi="Times New Roman"/>
                <w:b/>
                <w:sz w:val="24"/>
                <w:szCs w:val="24"/>
                <w:lang w:eastAsia="en-US" w:bidi="en-US"/>
              </w:rPr>
              <w:t>1</w:t>
            </w:r>
          </w:p>
        </w:tc>
        <w:tc>
          <w:tcPr>
            <w:tcW w:w="2643" w:type="dxa"/>
            <w:shd w:val="clear" w:color="auto" w:fill="auto"/>
          </w:tcPr>
          <w:p w14:paraId="6FC668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33357B6E"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E394C8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6607295D"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2D822280" w14:textId="77777777" w:rsidR="00F051E8" w:rsidRDefault="00F051E8"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themeColor="text1"/>
                <w:sz w:val="24"/>
                <w:szCs w:val="24"/>
                <w:lang w:eastAsia="en-US" w:bidi="en-US"/>
              </w:rPr>
            </w:pPr>
          </w:p>
          <w:p w14:paraId="51CFB5E4" w14:textId="4026D9E6"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284A19">
              <w:rPr>
                <w:rFonts w:ascii="Times New Roman" w:hAnsi="Times New Roman"/>
                <w:b/>
                <w:color w:val="000000" w:themeColor="text1"/>
                <w:sz w:val="24"/>
                <w:szCs w:val="24"/>
                <w:lang w:eastAsia="en-US" w:bidi="en-US"/>
              </w:rPr>
              <w:t>Требования к техническим характеристикам</w:t>
            </w:r>
          </w:p>
        </w:tc>
        <w:tc>
          <w:tcPr>
            <w:tcW w:w="7145" w:type="dxa"/>
            <w:shd w:val="clear" w:color="auto" w:fill="auto"/>
            <w:vAlign w:val="center"/>
          </w:tcPr>
          <w:p w14:paraId="2881D268" w14:textId="3F01D1EF" w:rsidR="00375081"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sidR="00C91870">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69C27826" w14:textId="76C34C07" w:rsidR="000577CB" w:rsidRPr="00284A19" w:rsidRDefault="000577C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Объем </w:t>
            </w:r>
            <w:r w:rsidR="00C91870">
              <w:rPr>
                <w:rFonts w:ascii="Times New Roman" w:hAnsi="Times New Roman"/>
                <w:sz w:val="24"/>
                <w:szCs w:val="24"/>
                <w:lang w:eastAsia="en-US" w:bidi="en-US"/>
              </w:rPr>
              <w:t xml:space="preserve">ковша не менее 1,0 </w:t>
            </w:r>
            <w:proofErr w:type="spellStart"/>
            <w:proofErr w:type="gramStart"/>
            <w:r w:rsidR="00C91870">
              <w:rPr>
                <w:rFonts w:ascii="Times New Roman" w:hAnsi="Times New Roman"/>
                <w:sz w:val="24"/>
                <w:szCs w:val="24"/>
                <w:lang w:eastAsia="en-US" w:bidi="en-US"/>
              </w:rPr>
              <w:t>куб.метра</w:t>
            </w:r>
            <w:proofErr w:type="spellEnd"/>
            <w:proofErr w:type="gramEnd"/>
            <w:r w:rsidR="00C91870">
              <w:rPr>
                <w:rFonts w:ascii="Times New Roman" w:hAnsi="Times New Roman"/>
                <w:sz w:val="24"/>
                <w:szCs w:val="24"/>
                <w:lang w:eastAsia="en-US" w:bidi="en-US"/>
              </w:rPr>
              <w:t>.</w:t>
            </w:r>
          </w:p>
          <w:p w14:paraId="1771ACCF" w14:textId="23B1FE05" w:rsidR="00375081" w:rsidRPr="00284A19"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w:t>
            </w:r>
            <w:r w:rsidR="00D65BA9">
              <w:rPr>
                <w:rFonts w:ascii="Times New Roman" w:hAnsi="Times New Roman"/>
                <w:sz w:val="24"/>
                <w:szCs w:val="24"/>
                <w:lang w:eastAsia="en-US" w:bidi="en-US"/>
              </w:rPr>
              <w:t xml:space="preserve"> 21</w:t>
            </w:r>
            <w:r w:rsidRPr="00284A19">
              <w:rPr>
                <w:rFonts w:ascii="Times New Roman" w:hAnsi="Times New Roman"/>
                <w:sz w:val="24"/>
                <w:szCs w:val="24"/>
                <w:lang w:eastAsia="en-US" w:bidi="en-US"/>
              </w:rPr>
              <w:t>.</w:t>
            </w:r>
          </w:p>
          <w:p w14:paraId="7EFF508B" w14:textId="40C72CB8" w:rsidR="00375081"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менее 16</w:t>
            </w:r>
            <w:r w:rsidR="00375081" w:rsidRPr="00284A19">
              <w:rPr>
                <w:rFonts w:ascii="Times New Roman" w:hAnsi="Times New Roman"/>
                <w:sz w:val="24"/>
                <w:szCs w:val="24"/>
                <w:lang w:eastAsia="en-US" w:bidi="en-US"/>
              </w:rPr>
              <w:t xml:space="preserve">0 </w:t>
            </w:r>
            <w:proofErr w:type="spellStart"/>
            <w:r w:rsidR="00375081" w:rsidRPr="00284A19">
              <w:rPr>
                <w:rFonts w:ascii="Times New Roman" w:hAnsi="Times New Roman"/>
                <w:sz w:val="24"/>
                <w:szCs w:val="24"/>
                <w:lang w:eastAsia="en-US" w:bidi="en-US"/>
              </w:rPr>
              <w:t>л.с</w:t>
            </w:r>
            <w:proofErr w:type="spellEnd"/>
            <w:r w:rsidR="00375081" w:rsidRPr="00284A19">
              <w:rPr>
                <w:rFonts w:ascii="Times New Roman" w:hAnsi="Times New Roman"/>
                <w:sz w:val="24"/>
                <w:szCs w:val="24"/>
                <w:lang w:eastAsia="en-US" w:bidi="en-US"/>
              </w:rPr>
              <w:t>.</w:t>
            </w:r>
          </w:p>
          <w:p w14:paraId="340B5C19" w14:textId="46428065"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00448753" w14:textId="1E9AD686"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3524A4E1" w14:textId="5BAB1523"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4D56CFA8" w14:textId="6F80927A"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32804F9A" w14:textId="61903622" w:rsidR="00D65BA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Защита </w:t>
            </w:r>
            <w:r w:rsidR="0082221B">
              <w:rPr>
                <w:rFonts w:ascii="Times New Roman" w:hAnsi="Times New Roman"/>
                <w:sz w:val="24"/>
                <w:szCs w:val="24"/>
                <w:lang w:eastAsia="en-US" w:bidi="en-US"/>
              </w:rPr>
              <w:t>остекления</w:t>
            </w:r>
            <w:r>
              <w:rPr>
                <w:rFonts w:ascii="Times New Roman" w:hAnsi="Times New Roman"/>
                <w:sz w:val="24"/>
                <w:szCs w:val="24"/>
                <w:lang w:eastAsia="en-US" w:bidi="en-US"/>
              </w:rPr>
              <w:t xml:space="preserve"> кабины</w:t>
            </w:r>
          </w:p>
          <w:p w14:paraId="74799475" w14:textId="73D190AF"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49A874F2" w14:textId="77495FD7"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быстросъемного механизма (</w:t>
            </w:r>
            <w:proofErr w:type="spellStart"/>
            <w:r>
              <w:rPr>
                <w:rFonts w:ascii="Times New Roman" w:hAnsi="Times New Roman"/>
                <w:sz w:val="24"/>
                <w:szCs w:val="24"/>
                <w:lang w:eastAsia="en-US" w:bidi="en-US"/>
              </w:rPr>
              <w:t>квик-каплера</w:t>
            </w:r>
            <w:proofErr w:type="spellEnd"/>
            <w:r>
              <w:rPr>
                <w:rFonts w:ascii="Times New Roman" w:hAnsi="Times New Roman"/>
                <w:sz w:val="24"/>
                <w:szCs w:val="24"/>
                <w:lang w:eastAsia="en-US" w:bidi="en-US"/>
              </w:rPr>
              <w:t>)</w:t>
            </w:r>
          </w:p>
          <w:p w14:paraId="54EEBC6E" w14:textId="41A7D57B" w:rsidR="0082221B" w:rsidRDefault="0082221B"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47A6F3A7" w14:textId="77777777" w:rsidR="00D65BA9" w:rsidRPr="00284A19" w:rsidRDefault="00D65BA9"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4B5F3EAC" w14:textId="77777777"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0B7F4DE6" w14:textId="325D6633" w:rsidR="00F051E8" w:rsidRPr="000856C6" w:rsidRDefault="00F051E8" w:rsidP="00F051E8">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p w14:paraId="73BD9D4A" w14:textId="3B29F761" w:rsidR="00375081" w:rsidRPr="000856C6" w:rsidRDefault="00375081" w:rsidP="00DF0E1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42D729A" w14:textId="77777777" w:rsidR="00375081" w:rsidRPr="000856C6" w:rsidRDefault="00375081" w:rsidP="00375081">
      <w:pPr>
        <w:spacing w:after="0" w:line="240" w:lineRule="auto"/>
        <w:rPr>
          <w:rFonts w:ascii="Times New Roman" w:eastAsia="Times New Roman" w:hAnsi="Times New Roman" w:cs="Times New Roman"/>
          <w:b/>
          <w:color w:val="FF0000"/>
          <w:sz w:val="24"/>
          <w:szCs w:val="24"/>
          <w:lang w:bidi="en-US"/>
        </w:rPr>
      </w:pPr>
    </w:p>
    <w:p w14:paraId="2E92364B" w14:textId="77777777" w:rsidR="00375081" w:rsidRPr="00432B5B" w:rsidRDefault="00375081" w:rsidP="00375081">
      <w:pPr>
        <w:widowControl w:val="0"/>
        <w:spacing w:after="0" w:line="240" w:lineRule="auto"/>
        <w:ind w:left="-851" w:firstLine="567"/>
        <w:contextualSpacing/>
        <w:jc w:val="both"/>
        <w:rPr>
          <w:rFonts w:ascii="Times New Roman" w:eastAsia="MS Mincho" w:hAnsi="Times New Roman" w:cs="Times New Roman"/>
          <w:color w:val="000000"/>
          <w:sz w:val="24"/>
          <w:szCs w:val="24"/>
        </w:rPr>
      </w:pPr>
    </w:p>
    <w:p w14:paraId="3A39A580" w14:textId="77777777" w:rsidR="00375081" w:rsidRDefault="00375081" w:rsidP="00375081">
      <w:pPr>
        <w:widowControl w:val="0"/>
        <w:spacing w:after="0" w:line="240" w:lineRule="auto"/>
        <w:jc w:val="center"/>
        <w:rPr>
          <w:rFonts w:ascii="Times New Roman" w:eastAsia="Calibri" w:hAnsi="Times New Roman" w:cs="Times New Roman"/>
          <w:sz w:val="24"/>
        </w:rPr>
      </w:pPr>
    </w:p>
    <w:p w14:paraId="508EF990" w14:textId="77777777" w:rsidR="00375081" w:rsidRPr="00432B5B" w:rsidRDefault="00375081" w:rsidP="00375081">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1808EFE4"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p w14:paraId="29E7CADB" w14:textId="77777777" w:rsidR="00375081" w:rsidRPr="00432B5B" w:rsidRDefault="00375081" w:rsidP="00375081">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375081" w:rsidRPr="00432B5B" w14:paraId="1C1E0946" w14:textId="77777777" w:rsidTr="00DF0E1A">
        <w:trPr>
          <w:trHeight w:val="80"/>
        </w:trPr>
        <w:tc>
          <w:tcPr>
            <w:tcW w:w="5212" w:type="dxa"/>
          </w:tcPr>
          <w:p w14:paraId="3C5E02E9"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Pr="003B23BB">
              <w:rPr>
                <w:rFonts w:ascii="Times New Roman" w:eastAsia="Times New Roman" w:hAnsi="Times New Roman" w:cs="Times New Roman"/>
                <w:b/>
                <w:lang w:eastAsia="ru-RU"/>
              </w:rPr>
              <w:t>:</w:t>
            </w:r>
          </w:p>
          <w:p w14:paraId="7DA265D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5A297744"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03D15249" w14:textId="77777777" w:rsidR="00375081" w:rsidRPr="003B23BB" w:rsidRDefault="00375081" w:rsidP="00DF0E1A">
            <w:pPr>
              <w:keepNext/>
              <w:widowControl w:val="0"/>
              <w:spacing w:after="0" w:line="240" w:lineRule="auto"/>
              <w:jc w:val="both"/>
              <w:rPr>
                <w:rFonts w:ascii="Times New Roman" w:eastAsia="Times New Roman" w:hAnsi="Times New Roman" w:cs="Times New Roman"/>
                <w:b/>
                <w:color w:val="000000"/>
                <w:lang w:eastAsia="ru-RU" w:bidi="ru-RU"/>
              </w:rPr>
            </w:pPr>
          </w:p>
          <w:p w14:paraId="104E6130"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29F3176D"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6DD671C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p>
          <w:p w14:paraId="56D806E8"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 </w:t>
            </w:r>
          </w:p>
          <w:p w14:paraId="388DD8DC"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34C53CF3" w14:textId="77777777" w:rsidR="00375081" w:rsidRPr="003B23BB" w:rsidRDefault="00375081" w:rsidP="00DF0E1A">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0DC005A1" w14:textId="77777777" w:rsidR="00375081" w:rsidRPr="003B23BB" w:rsidRDefault="00375081" w:rsidP="00DF0E1A">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Pr="003B23BB">
              <w:rPr>
                <w:rFonts w:ascii="Times New Roman" w:eastAsia="Times New Roman" w:hAnsi="Times New Roman" w:cs="Times New Roman"/>
                <w:b/>
                <w:lang w:eastAsia="ru-RU"/>
              </w:rPr>
              <w:t>:</w:t>
            </w:r>
          </w:p>
          <w:p w14:paraId="1AA4B2A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3B6771BC"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A831FCD"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67C187"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E7851E1"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08E9E58E"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101830A3" w14:textId="77777777" w:rsidR="00375081" w:rsidRPr="003B23BB" w:rsidRDefault="00375081" w:rsidP="00DF0E1A">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0B0E8B99" w14:textId="77777777" w:rsidR="00375081" w:rsidRPr="003B23BB" w:rsidRDefault="00375081" w:rsidP="00DF0E1A">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480E30C4"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p w14:paraId="6371B448" w14:textId="77777777" w:rsidR="00375081" w:rsidRPr="003B23BB" w:rsidRDefault="00375081" w:rsidP="00DF0E1A">
            <w:pPr>
              <w:widowControl w:val="0"/>
              <w:spacing w:after="0" w:line="240" w:lineRule="auto"/>
              <w:jc w:val="both"/>
              <w:rPr>
                <w:rFonts w:ascii="Times New Roman" w:eastAsia="Times New Roman" w:hAnsi="Times New Roman" w:cs="Times New Roman"/>
                <w:lang w:eastAsia="ru-RU"/>
              </w:rPr>
            </w:pPr>
          </w:p>
        </w:tc>
      </w:tr>
    </w:tbl>
    <w:p w14:paraId="005C1DB0" w14:textId="68EBAAA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3FE879C" w14:textId="46A543B6"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23875D" w14:textId="670CEA5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5876A4A" w14:textId="670592CA"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BDD3D9A" w14:textId="51911E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74081E3" w14:textId="10C3C8DE"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FDB99A" w14:textId="25E8737F"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61A386F5" w14:textId="597D4B34" w:rsidR="00BD2676" w:rsidRDefault="00BD2676" w:rsidP="00676A9C">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FADD13" w14:textId="77777777" w:rsidR="0023163D" w:rsidRDefault="0023163D" w:rsidP="00B57689">
      <w:pPr>
        <w:spacing w:after="0" w:line="240" w:lineRule="auto"/>
        <w:ind w:firstLine="482"/>
        <w:jc w:val="right"/>
        <w:rPr>
          <w:rFonts w:ascii="Times New Roman" w:eastAsia="Times New Roman" w:hAnsi="Times New Roman" w:cs="Times New Roman"/>
        </w:rPr>
      </w:pPr>
    </w:p>
    <w:p w14:paraId="5974AD27" w14:textId="77777777" w:rsidR="007D048A" w:rsidRPr="0023163D" w:rsidRDefault="007D048A" w:rsidP="007D048A">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lastRenderedPageBreak/>
        <w:t xml:space="preserve">Приложение № 2 к документации </w:t>
      </w:r>
    </w:p>
    <w:p w14:paraId="6C23A468" w14:textId="77777777" w:rsidR="007D048A" w:rsidRDefault="007D048A" w:rsidP="007D048A">
      <w:pPr>
        <w:spacing w:after="0" w:line="240" w:lineRule="auto"/>
        <w:ind w:firstLine="482"/>
        <w:jc w:val="center"/>
        <w:rPr>
          <w:rFonts w:ascii="Times New Roman" w:eastAsia="Times New Roman" w:hAnsi="Times New Roman" w:cs="Times New Roman"/>
        </w:rPr>
      </w:pPr>
    </w:p>
    <w:p w14:paraId="2E67118F" w14:textId="77777777" w:rsidR="007D048A" w:rsidRDefault="007D048A" w:rsidP="007D048A">
      <w:pPr>
        <w:spacing w:after="0" w:line="240" w:lineRule="auto"/>
        <w:ind w:firstLine="482"/>
        <w:jc w:val="center"/>
        <w:rPr>
          <w:rFonts w:ascii="Times New Roman" w:eastAsia="Times New Roman" w:hAnsi="Times New Roman" w:cs="Times New Roman"/>
        </w:rPr>
      </w:pPr>
      <w:r>
        <w:rPr>
          <w:rFonts w:ascii="Times New Roman" w:eastAsia="Times New Roman" w:hAnsi="Times New Roman" w:cs="Times New Roman"/>
        </w:rPr>
        <w:t>ПРОЕКТ ДОГОВОРА</w:t>
      </w:r>
    </w:p>
    <w:p w14:paraId="43196474" w14:textId="77777777" w:rsidR="007D048A" w:rsidRPr="001901D3" w:rsidRDefault="007D048A" w:rsidP="007D048A">
      <w:pPr>
        <w:tabs>
          <w:tab w:val="left" w:pos="709"/>
        </w:tabs>
        <w:spacing w:after="0" w:line="240" w:lineRule="auto"/>
        <w:ind w:firstLine="709"/>
        <w:jc w:val="center"/>
        <w:rPr>
          <w:rFonts w:ascii="Times New Roman" w:eastAsia="Times New Roman" w:hAnsi="Times New Roman" w:cs="Times New Roman"/>
          <w:sz w:val="24"/>
          <w:szCs w:val="24"/>
          <w:lang w:eastAsia="ru-RU"/>
        </w:rPr>
      </w:pPr>
    </w:p>
    <w:p w14:paraId="402F973F" w14:textId="77777777" w:rsidR="007D048A" w:rsidRPr="006122F6" w:rsidRDefault="007D048A" w:rsidP="007D048A">
      <w:pPr>
        <w:widowControl w:val="0"/>
        <w:tabs>
          <w:tab w:val="left" w:pos="1995"/>
        </w:tabs>
        <w:spacing w:after="0" w:line="240" w:lineRule="auto"/>
        <w:jc w:val="center"/>
        <w:rPr>
          <w:rFonts w:ascii="Times New Roman" w:eastAsia="Calibri" w:hAnsi="Times New Roman" w:cs="Times New Roman"/>
          <w:b/>
          <w:sz w:val="24"/>
          <w:szCs w:val="24"/>
        </w:rPr>
      </w:pPr>
      <w:r w:rsidRPr="006122F6">
        <w:rPr>
          <w:rFonts w:ascii="Times New Roman" w:eastAsia="Calibri" w:hAnsi="Times New Roman" w:cs="Times New Roman"/>
          <w:b/>
          <w:sz w:val="24"/>
          <w:szCs w:val="24"/>
        </w:rPr>
        <w:t xml:space="preserve">ДОГОВОР </w:t>
      </w:r>
      <w:r>
        <w:rPr>
          <w:rFonts w:ascii="Times New Roman" w:eastAsia="Calibri" w:hAnsi="Times New Roman" w:cs="Times New Roman"/>
          <w:b/>
          <w:sz w:val="24"/>
          <w:szCs w:val="24"/>
        </w:rPr>
        <w:t xml:space="preserve">ПОСТАВКИ </w:t>
      </w:r>
      <w:r w:rsidRPr="006122F6">
        <w:rPr>
          <w:rFonts w:ascii="Times New Roman" w:eastAsia="Calibri" w:hAnsi="Times New Roman" w:cs="Times New Roman"/>
          <w:b/>
          <w:sz w:val="24"/>
          <w:szCs w:val="24"/>
        </w:rPr>
        <w:t xml:space="preserve">№ </w:t>
      </w:r>
      <w:sdt>
        <w:sdtPr>
          <w:rPr>
            <w:rFonts w:ascii="Times New Roman" w:eastAsia="Calibri" w:hAnsi="Times New Roman" w:cs="Times New Roman"/>
            <w:color w:val="1F497D"/>
            <w:sz w:val="24"/>
            <w:szCs w:val="24"/>
          </w:rPr>
          <w:id w:val="-1679266510"/>
          <w:placeholder>
            <w:docPart w:val="FA753A28E95C4E3BAEE6F5821C2A8F91"/>
          </w:placeholder>
          <w:showingPlcHdr/>
        </w:sdtPr>
        <w:sdtEndPr>
          <w:rPr>
            <w:color w:val="E36C0A"/>
          </w:rPr>
        </w:sdtEndPr>
        <w:sdtContent>
          <w:r w:rsidRPr="006122F6">
            <w:rPr>
              <w:rFonts w:ascii="Times New Roman" w:eastAsia="Calibri" w:hAnsi="Times New Roman" w:cs="Times New Roman"/>
              <w:sz w:val="24"/>
              <w:szCs w:val="24"/>
            </w:rPr>
            <w:t>_________________________</w:t>
          </w:r>
        </w:sdtContent>
      </w:sdt>
    </w:p>
    <w:p w14:paraId="7CCA354F" w14:textId="77777777" w:rsidR="007D048A" w:rsidRPr="006122F6" w:rsidRDefault="007D048A" w:rsidP="007D048A">
      <w:pPr>
        <w:widowControl w:val="0"/>
        <w:spacing w:after="0" w:line="240" w:lineRule="auto"/>
        <w:jc w:val="both"/>
        <w:rPr>
          <w:rFonts w:ascii="Times New Roman" w:eastAsia="Calibri" w:hAnsi="Times New Roman" w:cs="Times New Roman"/>
          <w:b/>
          <w:sz w:val="24"/>
          <w:szCs w:val="24"/>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7D048A" w:rsidRPr="006122F6" w14:paraId="31EE323A" w14:textId="77777777" w:rsidTr="007D048A">
        <w:tc>
          <w:tcPr>
            <w:tcW w:w="3794" w:type="dxa"/>
          </w:tcPr>
          <w:p w14:paraId="746C0757" w14:textId="77777777" w:rsidR="007D048A" w:rsidRPr="006122F6" w:rsidRDefault="007D048A" w:rsidP="007D048A">
            <w:pPr>
              <w:widowControl w:val="0"/>
              <w:rPr>
                <w:rFonts w:eastAsia="Calibri"/>
              </w:rPr>
            </w:pPr>
            <w:r w:rsidRPr="006122F6">
              <w:rPr>
                <w:rFonts w:eastAsia="Calibri"/>
              </w:rPr>
              <w:t>г. Хабаровск</w:t>
            </w:r>
          </w:p>
        </w:tc>
        <w:tc>
          <w:tcPr>
            <w:tcW w:w="5670" w:type="dxa"/>
            <w:vAlign w:val="bottom"/>
          </w:tcPr>
          <w:p w14:paraId="6F628751" w14:textId="77777777" w:rsidR="007D048A" w:rsidRPr="006122F6" w:rsidRDefault="007D048A" w:rsidP="007D048A">
            <w:pPr>
              <w:widowControl w:val="0"/>
              <w:jc w:val="right"/>
              <w:rPr>
                <w:rFonts w:eastAsia="Calibri"/>
              </w:rPr>
            </w:pPr>
            <w:r w:rsidRPr="006122F6">
              <w:rPr>
                <w:rFonts w:eastAsia="Calibri"/>
              </w:rPr>
              <w:t>«</w:t>
            </w:r>
            <w:sdt>
              <w:sdtPr>
                <w:rPr>
                  <w:rFonts w:eastAsia="Calibri"/>
                  <w:color w:val="1F497D"/>
                </w:rPr>
                <w:id w:val="1595285970"/>
                <w:placeholder>
                  <w:docPart w:val="C7228500CDDB4BD2B84927ABC145070B"/>
                </w:placeholder>
                <w:showingPlcHdr/>
              </w:sdtPr>
              <w:sdtEndPr>
                <w:rPr>
                  <w:color w:val="E36C0A"/>
                </w:rPr>
              </w:sdtEndPr>
              <w:sdtContent>
                <w:r w:rsidRPr="006122F6">
                  <w:rPr>
                    <w:rFonts w:eastAsia="Calibri"/>
                  </w:rPr>
                  <w:t>___</w:t>
                </w:r>
              </w:sdtContent>
            </w:sdt>
            <w:r w:rsidRPr="006122F6">
              <w:rPr>
                <w:rFonts w:eastAsia="Calibri"/>
              </w:rPr>
              <w:t xml:space="preserve">» </w:t>
            </w:r>
            <w:sdt>
              <w:sdtPr>
                <w:rPr>
                  <w:rFonts w:eastAsia="Calibri"/>
                  <w:color w:val="1F497D"/>
                </w:rPr>
                <w:id w:val="-1134639129"/>
                <w:placeholder>
                  <w:docPart w:val="A8063246256B4430B10DDBE81DBB671B"/>
                </w:placeholder>
                <w:showingPlcHdr/>
              </w:sdtPr>
              <w:sdtEndPr>
                <w:rPr>
                  <w:color w:val="E36C0A"/>
                </w:rPr>
              </w:sdtEndPr>
              <w:sdtContent>
                <w:r w:rsidRPr="006122F6">
                  <w:rPr>
                    <w:rFonts w:eastAsia="Calibri"/>
                  </w:rPr>
                  <w:t>_______________</w:t>
                </w:r>
              </w:sdtContent>
            </w:sdt>
            <w:r w:rsidRPr="006122F6">
              <w:rPr>
                <w:rFonts w:eastAsia="Calibri"/>
              </w:rPr>
              <w:t xml:space="preserve"> 20</w:t>
            </w:r>
            <w:sdt>
              <w:sdtPr>
                <w:rPr>
                  <w:rFonts w:eastAsia="Calibri"/>
                </w:rPr>
                <w:id w:val="1103607906"/>
                <w:placeholder>
                  <w:docPart w:val="9FF41715D0B8483F8AB60AC1457440C1"/>
                </w:placeholder>
              </w:sdtPr>
              <w:sdtContent>
                <w:r w:rsidRPr="006122F6">
                  <w:rPr>
                    <w:rFonts w:eastAsia="Calibri"/>
                  </w:rPr>
                  <w:t>22</w:t>
                </w:r>
              </w:sdtContent>
            </w:sdt>
            <w:r w:rsidRPr="006122F6">
              <w:rPr>
                <w:rFonts w:eastAsia="Calibri"/>
              </w:rPr>
              <w:t xml:space="preserve"> г.</w:t>
            </w:r>
          </w:p>
        </w:tc>
      </w:tr>
    </w:tbl>
    <w:p w14:paraId="1A09A208" w14:textId="77777777" w:rsidR="007D048A" w:rsidRPr="006122F6" w:rsidRDefault="007D048A" w:rsidP="007D048A">
      <w:pPr>
        <w:widowControl w:val="0"/>
        <w:spacing w:after="0" w:line="240" w:lineRule="auto"/>
        <w:ind w:firstLine="709"/>
        <w:jc w:val="both"/>
        <w:rPr>
          <w:rFonts w:ascii="Times New Roman" w:eastAsia="Times New Roman" w:hAnsi="Times New Roman" w:cs="Times New Roman"/>
          <w:sz w:val="24"/>
          <w:szCs w:val="24"/>
        </w:rPr>
      </w:pPr>
    </w:p>
    <w:p w14:paraId="7E99C0E7"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Times New Roman" w:hAnsi="Times New Roman" w:cs="Times New Roman"/>
          <w:sz w:val="24"/>
          <w:szCs w:val="24"/>
        </w:rPr>
        <w:t>Автономная некоммерческая организация «Краевой сельскохозяйственный фонд»</w:t>
      </w:r>
      <w:r w:rsidRPr="006122F6">
        <w:rPr>
          <w:rFonts w:ascii="Times New Roman" w:eastAsia="Calibri" w:hAnsi="Times New Roman" w:cs="Times New Roman"/>
          <w:sz w:val="24"/>
          <w:szCs w:val="24"/>
        </w:rPr>
        <w:t>, именуемое в дальнейшем «</w:t>
      </w:r>
      <w:r>
        <w:rPr>
          <w:rFonts w:ascii="Times New Roman" w:eastAsia="Calibri" w:hAnsi="Times New Roman" w:cs="Times New Roman"/>
          <w:b/>
          <w:sz w:val="24"/>
          <w:szCs w:val="24"/>
        </w:rPr>
        <w:t>Покупатель</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color w:val="1F497D"/>
          <w:sz w:val="24"/>
          <w:szCs w:val="24"/>
        </w:rPr>
        <w:t xml:space="preserve"> </w:t>
      </w:r>
      <w:sdt>
        <w:sdtPr>
          <w:rPr>
            <w:rFonts w:ascii="Times New Roman" w:eastAsia="Calibri" w:hAnsi="Times New Roman" w:cs="Times New Roman"/>
            <w:sz w:val="24"/>
            <w:szCs w:val="24"/>
          </w:rPr>
          <w:id w:val="-491253048"/>
          <w:placeholder>
            <w:docPart w:val="F7D407D5C5724FD4BA0648E717CBB145"/>
          </w:placeholder>
        </w:sdtPr>
        <w:sdtContent>
          <w:r w:rsidRPr="006122F6">
            <w:rPr>
              <w:rFonts w:ascii="Times New Roman" w:eastAsia="Calibri" w:hAnsi="Times New Roman" w:cs="Times New Roman"/>
              <w:sz w:val="24"/>
              <w:szCs w:val="24"/>
            </w:rPr>
            <w:t>генерального директора ________________________________</w:t>
          </w:r>
        </w:sdtContent>
      </w:sdt>
      <w:r w:rsidRPr="006122F6">
        <w:rPr>
          <w:rFonts w:ascii="Times New Roman" w:eastAsia="Calibri" w:hAnsi="Times New Roman" w:cs="Times New Roman"/>
          <w:sz w:val="24"/>
          <w:szCs w:val="24"/>
        </w:rPr>
        <w:t xml:space="preserve">, действующего на основании </w:t>
      </w:r>
      <w:sdt>
        <w:sdtPr>
          <w:rPr>
            <w:rFonts w:ascii="Times New Roman" w:eastAsia="Calibri" w:hAnsi="Times New Roman" w:cs="Times New Roman"/>
            <w:color w:val="1F497D"/>
            <w:sz w:val="24"/>
            <w:szCs w:val="24"/>
          </w:rPr>
          <w:id w:val="-846484974"/>
          <w:placeholder>
            <w:docPart w:val="F135211DB5BA4193A5FD1D5677F48864"/>
          </w:placeholder>
        </w:sdtPr>
        <w:sdtEndPr>
          <w:rPr>
            <w:color w:val="auto"/>
          </w:rPr>
        </w:sdtEndPr>
        <w:sdtContent>
          <w:r w:rsidRPr="006122F6">
            <w:rPr>
              <w:rFonts w:ascii="Times New Roman" w:eastAsia="Calibri" w:hAnsi="Times New Roman" w:cs="Times New Roman"/>
              <w:sz w:val="24"/>
              <w:szCs w:val="24"/>
            </w:rPr>
            <w:t>Устава</w:t>
          </w:r>
        </w:sdtContent>
      </w:sdt>
      <w:r w:rsidRPr="006122F6">
        <w:rPr>
          <w:rFonts w:ascii="Times New Roman" w:eastAsia="Calibri" w:hAnsi="Times New Roman" w:cs="Times New Roman"/>
          <w:sz w:val="24"/>
          <w:szCs w:val="24"/>
        </w:rPr>
        <w:t>, с одной стороны и</w:t>
      </w:r>
    </w:p>
    <w:p w14:paraId="6B8A605E"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_____________________________________________________________________________________________________________________________________________________, именуемое в дальнейшем «</w:t>
      </w:r>
      <w:r>
        <w:rPr>
          <w:rFonts w:ascii="Times New Roman" w:eastAsia="Calibri" w:hAnsi="Times New Roman" w:cs="Times New Roman"/>
          <w:b/>
          <w:sz w:val="24"/>
          <w:szCs w:val="24"/>
        </w:rPr>
        <w:t>Поставщик</w:t>
      </w:r>
      <w:r w:rsidRPr="006122F6">
        <w:rPr>
          <w:rFonts w:ascii="Times New Roman" w:eastAsia="Calibri" w:hAnsi="Times New Roman" w:cs="Times New Roman"/>
          <w:sz w:val="24"/>
          <w:szCs w:val="24"/>
        </w:rPr>
        <w:t>», в лице</w:t>
      </w:r>
      <w:r w:rsidRPr="006122F6">
        <w:rPr>
          <w:rFonts w:ascii="Times New Roman" w:eastAsia="Calibri" w:hAnsi="Times New Roman" w:cs="Times New Roman"/>
          <w:sz w:val="24"/>
          <w:szCs w:val="24"/>
          <w:vertAlign w:val="superscript"/>
        </w:rPr>
        <w:t xml:space="preserve"> </w:t>
      </w:r>
      <w:sdt>
        <w:sdtPr>
          <w:rPr>
            <w:rFonts w:ascii="Times New Roman" w:eastAsia="Calibri" w:hAnsi="Times New Roman" w:cs="Times New Roman"/>
            <w:color w:val="1F497D"/>
            <w:sz w:val="24"/>
            <w:szCs w:val="24"/>
          </w:rPr>
          <w:id w:val="-483772950"/>
          <w:placeholder>
            <w:docPart w:val="D56EF92B4E424421B67EE36D7E84CCEB"/>
          </w:placeholder>
        </w:sdtPr>
        <w:sdtEndPr>
          <w:rPr>
            <w:color w:val="auto"/>
          </w:rPr>
        </w:sdtEndPr>
        <w:sdtContent>
          <w:r w:rsidRPr="006122F6">
            <w:rPr>
              <w:rFonts w:ascii="Times New Roman" w:eastAsia="Calibri" w:hAnsi="Times New Roman" w:cs="Times New Roman"/>
              <w:sz w:val="24"/>
              <w:szCs w:val="24"/>
            </w:rPr>
            <w:t>_____________________________________________________________________________</w:t>
          </w:r>
        </w:sdtContent>
      </w:sdt>
      <w:r w:rsidRPr="006122F6">
        <w:rPr>
          <w:rFonts w:ascii="Times New Roman" w:eastAsia="Calibri" w:hAnsi="Times New Roman" w:cs="Times New Roman"/>
          <w:sz w:val="24"/>
          <w:szCs w:val="24"/>
        </w:rPr>
        <w:t>, действующего на основании</w:t>
      </w:r>
      <w:sdt>
        <w:sdtPr>
          <w:rPr>
            <w:rFonts w:ascii="Times New Roman" w:eastAsia="Calibri" w:hAnsi="Times New Roman" w:cs="Times New Roman"/>
            <w:color w:val="1F497D"/>
            <w:sz w:val="24"/>
            <w:szCs w:val="24"/>
          </w:rPr>
          <w:id w:val="-1494015407"/>
          <w:placeholder>
            <w:docPart w:val="19727A6BA5DE4AE590A3F086945C543D"/>
          </w:placeholder>
        </w:sdtPr>
        <w:sdtEndPr>
          <w:rPr>
            <w:color w:val="auto"/>
          </w:rPr>
        </w:sdtEndPr>
        <w:sdtContent>
          <w:r w:rsidRPr="006122F6">
            <w:rPr>
              <w:rFonts w:ascii="Times New Roman" w:eastAsia="Calibri" w:hAnsi="Times New Roman" w:cs="Times New Roman"/>
              <w:color w:val="1F497D"/>
              <w:sz w:val="24"/>
              <w:szCs w:val="24"/>
            </w:rPr>
            <w:t>_____________________________________</w:t>
          </w:r>
        </w:sdtContent>
      </w:sdt>
      <w:r w:rsidRPr="006122F6">
        <w:rPr>
          <w:rFonts w:ascii="Times New Roman" w:eastAsia="Calibri" w:hAnsi="Times New Roman" w:cs="Times New Roman"/>
          <w:sz w:val="24"/>
          <w:szCs w:val="24"/>
        </w:rPr>
        <w:t xml:space="preserve">, с другой стороны, </w:t>
      </w:r>
    </w:p>
    <w:p w14:paraId="369FD921" w14:textId="77777777" w:rsidR="007D048A" w:rsidRPr="006122F6" w:rsidRDefault="007D048A" w:rsidP="007D048A">
      <w:pPr>
        <w:widowControl w:val="0"/>
        <w:spacing w:after="0" w:line="240" w:lineRule="auto"/>
        <w:ind w:firstLine="709"/>
        <w:jc w:val="both"/>
        <w:rPr>
          <w:rFonts w:ascii="Times New Roman" w:eastAsia="Calibri" w:hAnsi="Times New Roman" w:cs="Times New Roman"/>
          <w:sz w:val="24"/>
          <w:szCs w:val="24"/>
        </w:rPr>
      </w:pPr>
      <w:r w:rsidRPr="006122F6">
        <w:rPr>
          <w:rFonts w:ascii="Times New Roman" w:eastAsia="Calibri" w:hAnsi="Times New Roman" w:cs="Times New Roman"/>
          <w:sz w:val="24"/>
          <w:szCs w:val="24"/>
        </w:rPr>
        <w:t>совместно именуемые «Стороны», а по отдельности – «Сторона», заключили настоящий договор (далее – Договор) о нижеследующем.</w:t>
      </w:r>
    </w:p>
    <w:p w14:paraId="2D599EE1" w14:textId="77777777" w:rsidR="007D048A" w:rsidRDefault="007D048A" w:rsidP="007D048A">
      <w:pPr>
        <w:widowControl w:val="0"/>
        <w:tabs>
          <w:tab w:val="left" w:pos="1134"/>
        </w:tabs>
        <w:spacing w:after="0" w:line="240" w:lineRule="auto"/>
        <w:jc w:val="both"/>
        <w:rPr>
          <w:rFonts w:ascii="Times New Roman" w:eastAsia="Calibri" w:hAnsi="Times New Roman" w:cs="Times New Roman"/>
          <w:b/>
          <w:sz w:val="24"/>
          <w:szCs w:val="24"/>
        </w:rPr>
      </w:pPr>
    </w:p>
    <w:p w14:paraId="6230FA0C" w14:textId="77777777" w:rsidR="007D048A" w:rsidRPr="00890D06" w:rsidRDefault="007D048A" w:rsidP="007D048A">
      <w:pPr>
        <w:pStyle w:val="a7"/>
        <w:numPr>
          <w:ilvl w:val="0"/>
          <w:numId w:val="37"/>
        </w:numPr>
        <w:tabs>
          <w:tab w:val="left" w:pos="284"/>
        </w:tabs>
        <w:suppressAutoHyphens/>
        <w:spacing w:after="0" w:line="240" w:lineRule="auto"/>
        <w:ind w:left="0" w:firstLine="0"/>
        <w:jc w:val="center"/>
        <w:rPr>
          <w:rFonts w:ascii="Times New Roman" w:eastAsia="Times New Roman" w:hAnsi="Times New Roman" w:cs="Times New Roman"/>
          <w:b/>
          <w:color w:val="000000"/>
          <w:sz w:val="24"/>
          <w:szCs w:val="24"/>
          <w:lang w:eastAsia="ar-SA"/>
        </w:rPr>
      </w:pPr>
      <w:r w:rsidRPr="00890D06">
        <w:rPr>
          <w:rFonts w:ascii="Times New Roman" w:eastAsia="Times New Roman" w:hAnsi="Times New Roman" w:cs="Times New Roman"/>
          <w:b/>
          <w:color w:val="000000"/>
          <w:sz w:val="24"/>
          <w:szCs w:val="24"/>
          <w:lang w:eastAsia="ar-SA"/>
        </w:rPr>
        <w:t>ПРЕДМЕТ ДОГОВОРА</w:t>
      </w:r>
    </w:p>
    <w:p w14:paraId="0BF5962C" w14:textId="2F881B01" w:rsidR="007D048A" w:rsidRDefault="007D048A" w:rsidP="007D048A">
      <w:pPr>
        <w:pStyle w:val="a7"/>
        <w:numPr>
          <w:ilvl w:val="1"/>
          <w:numId w:val="37"/>
        </w:numPr>
        <w:suppressAutoHyphens/>
        <w:spacing w:after="0" w:line="240" w:lineRule="auto"/>
        <w:ind w:left="0" w:firstLine="709"/>
        <w:jc w:val="both"/>
        <w:rPr>
          <w:rFonts w:ascii="Times New Roman" w:eastAsia="Times New Roman" w:hAnsi="Times New Roman" w:cs="Times New Roman"/>
          <w:bCs/>
          <w:color w:val="000000"/>
          <w:sz w:val="24"/>
          <w:szCs w:val="24"/>
          <w:lang w:eastAsia="ar-SA"/>
        </w:rPr>
      </w:pPr>
      <w:r w:rsidRPr="00D11598">
        <w:rPr>
          <w:rFonts w:ascii="Times New Roman" w:eastAsia="Times New Roman" w:hAnsi="Times New Roman" w:cs="Times New Roman"/>
          <w:color w:val="000000"/>
          <w:sz w:val="24"/>
          <w:szCs w:val="24"/>
          <w:lang w:eastAsia="ar-SA"/>
        </w:rPr>
        <w:t xml:space="preserve">Поставщик </w:t>
      </w:r>
      <w:r w:rsidRPr="00D11598">
        <w:rPr>
          <w:rFonts w:ascii="Times New Roman" w:eastAsia="Times New Roman" w:hAnsi="Times New Roman" w:cs="Times New Roman"/>
          <w:bCs/>
          <w:color w:val="000000"/>
          <w:sz w:val="24"/>
          <w:szCs w:val="24"/>
          <w:lang w:eastAsia="ar-SA"/>
        </w:rPr>
        <w:t>обязуется поставить</w:t>
      </w:r>
      <w:r>
        <w:rPr>
          <w:rFonts w:ascii="Times New Roman" w:eastAsia="Times New Roman" w:hAnsi="Times New Roman" w:cs="Times New Roman"/>
          <w:bCs/>
          <w:color w:val="000000"/>
          <w:sz w:val="24"/>
          <w:szCs w:val="24"/>
          <w:lang w:eastAsia="ar-SA"/>
        </w:rPr>
        <w:t xml:space="preserve"> </w:t>
      </w:r>
      <w:r>
        <w:rPr>
          <w:rFonts w:ascii="Times New Roman" w:hAnsi="Times New Roman"/>
          <w:sz w:val="24"/>
          <w:szCs w:val="24"/>
        </w:rPr>
        <w:t xml:space="preserve">экскаватор </w:t>
      </w:r>
      <w:r w:rsidRPr="00E81F09">
        <w:rPr>
          <w:rFonts w:ascii="Times New Roman" w:hAnsi="Times New Roman"/>
          <w:sz w:val="24"/>
          <w:szCs w:val="24"/>
        </w:rPr>
        <w:t>на гусеничном ходу</w:t>
      </w:r>
      <w:r w:rsidRPr="00E81F09">
        <w:rPr>
          <w:rFonts w:ascii="Times New Roman" w:eastAsia="Times New Roman" w:hAnsi="Times New Roman" w:cs="Times New Roman"/>
          <w:bCs/>
          <w:sz w:val="24"/>
          <w:szCs w:val="24"/>
          <w:lang w:eastAsia="ar-SA"/>
        </w:rPr>
        <w:t xml:space="preserve"> </w:t>
      </w:r>
      <w:r w:rsidRPr="00DF1D6D">
        <w:rPr>
          <w:rFonts w:ascii="Times New Roman" w:hAnsi="Times New Roman"/>
          <w:sz w:val="24"/>
        </w:rPr>
        <w:t>(</w:t>
      </w:r>
      <w:r>
        <w:rPr>
          <w:rFonts w:ascii="Times New Roman" w:hAnsi="Times New Roman"/>
          <w:sz w:val="24"/>
          <w:szCs w:val="24"/>
        </w:rPr>
        <w:t>далее – «Товар»),</w:t>
      </w:r>
      <w:r w:rsidRPr="007F35E5">
        <w:rPr>
          <w:rFonts w:ascii="Times New Roman" w:hAnsi="Times New Roman"/>
          <w:sz w:val="24"/>
        </w:rPr>
        <w:t xml:space="preserve"> </w:t>
      </w:r>
      <w:r w:rsidRPr="00D11598">
        <w:rPr>
          <w:rFonts w:ascii="Times New Roman" w:eastAsia="Times New Roman" w:hAnsi="Times New Roman" w:cs="Times New Roman"/>
          <w:bCs/>
          <w:color w:val="000000"/>
          <w:sz w:val="24"/>
          <w:szCs w:val="24"/>
          <w:lang w:eastAsia="ar-SA"/>
        </w:rPr>
        <w:t>согласно Техническому заданию (Приложение №</w:t>
      </w:r>
      <w:r w:rsidRPr="00890D06">
        <w:rPr>
          <w:rFonts w:ascii="Times New Roman" w:eastAsia="Times New Roman" w:hAnsi="Times New Roman" w:cs="Times New Roman"/>
          <w:bCs/>
          <w:color w:val="000000"/>
          <w:sz w:val="24"/>
          <w:szCs w:val="24"/>
          <w:lang w:eastAsia="ar-SA"/>
        </w:rPr>
        <w:t xml:space="preserve"> </w:t>
      </w:r>
      <w:r w:rsidRPr="00D11598">
        <w:rPr>
          <w:rFonts w:ascii="Times New Roman" w:eastAsia="Times New Roman" w:hAnsi="Times New Roman" w:cs="Times New Roman"/>
          <w:bCs/>
          <w:color w:val="000000"/>
          <w:sz w:val="24"/>
          <w:szCs w:val="24"/>
          <w:lang w:eastAsia="ar-SA"/>
        </w:rPr>
        <w:t>1</w:t>
      </w:r>
      <w:r w:rsidRPr="001660E6">
        <w:rPr>
          <w:rFonts w:ascii="Times New Roman" w:eastAsia="Times New Roman" w:hAnsi="Times New Roman" w:cs="Times New Roman"/>
          <w:bCs/>
          <w:color w:val="000000"/>
          <w:sz w:val="24"/>
          <w:szCs w:val="24"/>
          <w:lang w:eastAsia="ar-SA"/>
        </w:rPr>
        <w:t>)</w:t>
      </w:r>
      <w:r>
        <w:rPr>
          <w:rFonts w:ascii="Times New Roman" w:eastAsia="Times New Roman" w:hAnsi="Times New Roman" w:cs="Times New Roman"/>
          <w:bCs/>
          <w:color w:val="000000"/>
          <w:sz w:val="24"/>
          <w:szCs w:val="24"/>
          <w:lang w:eastAsia="ar-SA"/>
        </w:rPr>
        <w:t>,</w:t>
      </w:r>
      <w:r w:rsidRPr="00890D06">
        <w:rPr>
          <w:rFonts w:ascii="Times New Roman" w:eastAsia="Times New Roman" w:hAnsi="Times New Roman" w:cs="Times New Roman"/>
          <w:bCs/>
          <w:color w:val="000000"/>
          <w:sz w:val="24"/>
          <w:szCs w:val="24"/>
          <w:lang w:eastAsia="ar-SA"/>
        </w:rPr>
        <w:t xml:space="preserve"> а</w:t>
      </w:r>
      <w:r w:rsidRPr="00DD5265">
        <w:rPr>
          <w:rFonts w:ascii="Times New Roman" w:eastAsia="Times New Roman" w:hAnsi="Times New Roman" w:cs="Times New Roman"/>
          <w:bCs/>
          <w:color w:val="000000"/>
          <w:sz w:val="24"/>
          <w:szCs w:val="24"/>
          <w:lang w:eastAsia="ar-SA"/>
        </w:rPr>
        <w:t xml:space="preserve"> </w:t>
      </w:r>
      <w:r w:rsidRPr="00890D06">
        <w:rPr>
          <w:rFonts w:ascii="Times New Roman" w:eastAsia="Times New Roman" w:hAnsi="Times New Roman" w:cs="Times New Roman"/>
          <w:bCs/>
          <w:color w:val="000000"/>
          <w:sz w:val="24"/>
          <w:szCs w:val="24"/>
          <w:lang w:eastAsia="ar-SA"/>
        </w:rPr>
        <w:t xml:space="preserve">Покупатель обязуется принять и оплатить Товар </w:t>
      </w:r>
      <w:r w:rsidRPr="00890D06">
        <w:rPr>
          <w:rFonts w:ascii="Times New Roman" w:hAnsi="Times New Roman"/>
          <w:sz w:val="24"/>
          <w:szCs w:val="24"/>
          <w:lang w:eastAsia="ru-RU"/>
        </w:rPr>
        <w:t>в порядке и на условиях, предусмотренных Договором</w:t>
      </w:r>
      <w:r w:rsidRPr="00890D06">
        <w:rPr>
          <w:rFonts w:ascii="Times New Roman" w:eastAsia="Times New Roman" w:hAnsi="Times New Roman" w:cs="Times New Roman"/>
          <w:bCs/>
          <w:color w:val="000000"/>
          <w:sz w:val="24"/>
          <w:szCs w:val="24"/>
          <w:lang w:eastAsia="ar-SA"/>
        </w:rPr>
        <w:t>.</w:t>
      </w:r>
    </w:p>
    <w:p w14:paraId="678EDA77" w14:textId="77777777" w:rsidR="007D048A" w:rsidRDefault="007D048A" w:rsidP="007D048A">
      <w:pPr>
        <w:pStyle w:val="a7"/>
        <w:numPr>
          <w:ilvl w:val="1"/>
          <w:numId w:val="37"/>
        </w:numPr>
        <w:suppressAutoHyphens/>
        <w:spacing w:before="240" w:after="0" w:line="240" w:lineRule="auto"/>
        <w:ind w:left="0" w:firstLine="709"/>
        <w:jc w:val="both"/>
        <w:rPr>
          <w:rFonts w:ascii="Times New Roman" w:eastAsia="Times New Roman" w:hAnsi="Times New Roman" w:cs="Times New Roman"/>
          <w:bCs/>
          <w:color w:val="000000"/>
          <w:sz w:val="24"/>
          <w:szCs w:val="24"/>
          <w:lang w:eastAsia="ar-SA"/>
        </w:rPr>
      </w:pPr>
      <w:r w:rsidRPr="002E411E">
        <w:rPr>
          <w:rFonts w:ascii="Times New Roman" w:eastAsia="Times New Roman" w:hAnsi="Times New Roman" w:cs="Times New Roman"/>
          <w:bCs/>
          <w:color w:val="000000"/>
          <w:sz w:val="24"/>
          <w:szCs w:val="24"/>
          <w:lang w:eastAsia="ar-SA"/>
        </w:rPr>
        <w:t>Наименование, количество,</w:t>
      </w:r>
      <w:r>
        <w:rPr>
          <w:rFonts w:ascii="Times New Roman" w:eastAsia="Times New Roman" w:hAnsi="Times New Roman" w:cs="Times New Roman"/>
          <w:bCs/>
          <w:color w:val="000000"/>
          <w:sz w:val="24"/>
          <w:szCs w:val="24"/>
          <w:lang w:eastAsia="ar-SA"/>
        </w:rPr>
        <w:t xml:space="preserve"> цена,</w:t>
      </w:r>
      <w:r w:rsidRPr="002E411E">
        <w:rPr>
          <w:rFonts w:ascii="Times New Roman" w:eastAsia="Times New Roman" w:hAnsi="Times New Roman" w:cs="Times New Roman"/>
          <w:bCs/>
          <w:color w:val="000000"/>
          <w:sz w:val="24"/>
          <w:szCs w:val="24"/>
          <w:lang w:eastAsia="ar-SA"/>
        </w:rPr>
        <w:t xml:space="preserve"> ассортимент То</w:t>
      </w:r>
      <w:r>
        <w:rPr>
          <w:rFonts w:ascii="Times New Roman" w:eastAsia="Times New Roman" w:hAnsi="Times New Roman" w:cs="Times New Roman"/>
          <w:bCs/>
          <w:color w:val="000000"/>
          <w:sz w:val="24"/>
          <w:szCs w:val="24"/>
          <w:lang w:eastAsia="ar-SA"/>
        </w:rPr>
        <w:t>вара определяются по результатам закупочной процедуры в Спецификации</w:t>
      </w:r>
      <w:r w:rsidRPr="002E411E">
        <w:rPr>
          <w:rFonts w:ascii="Times New Roman" w:eastAsia="Times New Roman" w:hAnsi="Times New Roman" w:cs="Times New Roman"/>
          <w:bCs/>
          <w:color w:val="000000"/>
          <w:sz w:val="24"/>
          <w:szCs w:val="24"/>
          <w:lang w:eastAsia="ar-SA"/>
        </w:rPr>
        <w:t xml:space="preserve"> (Приложение № </w:t>
      </w:r>
      <w:r>
        <w:rPr>
          <w:rFonts w:ascii="Times New Roman" w:eastAsia="Times New Roman" w:hAnsi="Times New Roman" w:cs="Times New Roman"/>
          <w:bCs/>
          <w:color w:val="000000"/>
          <w:sz w:val="24"/>
          <w:szCs w:val="24"/>
          <w:lang w:eastAsia="ar-SA"/>
        </w:rPr>
        <w:t>2 к Договору</w:t>
      </w:r>
      <w:r w:rsidRPr="002E411E">
        <w:rPr>
          <w:rFonts w:ascii="Times New Roman" w:eastAsia="Times New Roman" w:hAnsi="Times New Roman" w:cs="Times New Roman"/>
          <w:bCs/>
          <w:color w:val="000000"/>
          <w:sz w:val="24"/>
          <w:szCs w:val="24"/>
          <w:lang w:eastAsia="ar-SA"/>
        </w:rPr>
        <w:t>), которая является неотъемлемой частью настоящего Договора.</w:t>
      </w:r>
      <w:r>
        <w:rPr>
          <w:rFonts w:ascii="Times New Roman" w:eastAsia="Times New Roman" w:hAnsi="Times New Roman" w:cs="Times New Roman"/>
          <w:bCs/>
          <w:color w:val="000000"/>
          <w:sz w:val="24"/>
          <w:szCs w:val="24"/>
          <w:lang w:eastAsia="ar-SA"/>
        </w:rPr>
        <w:t xml:space="preserve"> </w:t>
      </w:r>
      <w:r w:rsidRPr="0075109E">
        <w:rPr>
          <w:rFonts w:ascii="Times New Roman" w:eastAsia="Times New Roman" w:hAnsi="Times New Roman" w:cs="Times New Roman"/>
          <w:bCs/>
          <w:color w:val="000000"/>
          <w:sz w:val="24"/>
          <w:szCs w:val="24"/>
          <w:lang w:eastAsia="ar-SA"/>
        </w:rPr>
        <w:t xml:space="preserve">Товар должен соответствовать техническим характеристикам и требованиям (описаниям), указанным в Техническом задании (Приложение № </w:t>
      </w:r>
      <w:r>
        <w:rPr>
          <w:rFonts w:ascii="Times New Roman" w:eastAsia="Times New Roman" w:hAnsi="Times New Roman" w:cs="Times New Roman"/>
          <w:bCs/>
          <w:color w:val="000000"/>
          <w:sz w:val="24"/>
          <w:szCs w:val="24"/>
          <w:lang w:eastAsia="ar-SA"/>
        </w:rPr>
        <w:t>1</w:t>
      </w:r>
      <w:r w:rsidRPr="0075109E">
        <w:rPr>
          <w:rFonts w:ascii="Times New Roman" w:eastAsia="Times New Roman" w:hAnsi="Times New Roman" w:cs="Times New Roman"/>
          <w:bCs/>
          <w:color w:val="000000"/>
          <w:sz w:val="24"/>
          <w:szCs w:val="24"/>
          <w:lang w:eastAsia="ar-SA"/>
        </w:rPr>
        <w:t xml:space="preserve"> к Договору</w:t>
      </w:r>
      <w:r>
        <w:rPr>
          <w:rFonts w:ascii="Times New Roman" w:eastAsia="Times New Roman" w:hAnsi="Times New Roman" w:cs="Times New Roman"/>
          <w:bCs/>
          <w:color w:val="000000"/>
          <w:sz w:val="24"/>
          <w:szCs w:val="24"/>
          <w:lang w:eastAsia="ar-SA"/>
        </w:rPr>
        <w:t>)</w:t>
      </w:r>
      <w:r w:rsidRPr="0075109E">
        <w:rPr>
          <w:rFonts w:ascii="Times New Roman" w:eastAsia="Times New Roman" w:hAnsi="Times New Roman" w:cs="Times New Roman"/>
          <w:bCs/>
          <w:color w:val="000000"/>
          <w:sz w:val="24"/>
          <w:szCs w:val="24"/>
          <w:lang w:eastAsia="ar-SA"/>
        </w:rPr>
        <w:t>.</w:t>
      </w:r>
    </w:p>
    <w:p w14:paraId="6E60082E" w14:textId="77777777" w:rsidR="007D048A"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890D06">
        <w:rPr>
          <w:rFonts w:ascii="Times New Roman" w:eastAsia="Times New Roman" w:hAnsi="Times New Roman" w:cs="Times New Roman"/>
          <w:bCs/>
          <w:sz w:val="24"/>
          <w:szCs w:val="24"/>
          <w:lang w:eastAsia="ar-SA"/>
        </w:rPr>
        <w:t>Поставщик гарантирует, что Товар не заложен, не находится под арестом, не</w:t>
      </w:r>
      <w:r>
        <w:rPr>
          <w:rFonts w:ascii="Times New Roman" w:eastAsia="Times New Roman" w:hAnsi="Times New Roman" w:cs="Times New Roman"/>
          <w:bCs/>
          <w:sz w:val="24"/>
          <w:szCs w:val="24"/>
          <w:lang w:eastAsia="ar-SA"/>
        </w:rPr>
        <w:t> </w:t>
      </w:r>
      <w:r w:rsidRPr="00890D06">
        <w:rPr>
          <w:rFonts w:ascii="Times New Roman" w:eastAsia="Times New Roman" w:hAnsi="Times New Roman" w:cs="Times New Roman"/>
          <w:bCs/>
          <w:sz w:val="24"/>
          <w:szCs w:val="24"/>
          <w:lang w:eastAsia="ar-SA"/>
        </w:rPr>
        <w:t>является объектом какого-либо судебного разбирательства</w:t>
      </w:r>
      <w:r>
        <w:rPr>
          <w:rFonts w:ascii="Times New Roman" w:eastAsia="Times New Roman" w:hAnsi="Times New Roman" w:cs="Times New Roman"/>
          <w:bCs/>
          <w:sz w:val="24"/>
          <w:szCs w:val="24"/>
          <w:lang w:eastAsia="ar-SA"/>
        </w:rPr>
        <w:t xml:space="preserve">, не обременен правами третьих лиц и </w:t>
      </w:r>
      <w:r w:rsidRPr="00890D06">
        <w:rPr>
          <w:rFonts w:ascii="Times New Roman" w:eastAsia="Times New Roman" w:hAnsi="Times New Roman" w:cs="Times New Roman"/>
          <w:bCs/>
          <w:sz w:val="24"/>
          <w:szCs w:val="24"/>
          <w:lang w:eastAsia="ar-SA"/>
        </w:rPr>
        <w:t>может быть передан Поставщиком в собственность Покупателя согласно условиям Договора.</w:t>
      </w:r>
    </w:p>
    <w:p w14:paraId="7526BDB3" w14:textId="4A28776A" w:rsidR="007D048A" w:rsidRDefault="007D048A" w:rsidP="007D048A">
      <w:pPr>
        <w:pStyle w:val="a7"/>
        <w:numPr>
          <w:ilvl w:val="1"/>
          <w:numId w:val="37"/>
        </w:numPr>
        <w:tabs>
          <w:tab w:val="left" w:pos="0"/>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Срок поставки Товара: в течение 15 календарных дней с момента подписания настоящего Договора. </w:t>
      </w:r>
    </w:p>
    <w:p w14:paraId="6A4878EE" w14:textId="77777777" w:rsidR="007D048A" w:rsidRDefault="007D048A" w:rsidP="007D048A">
      <w:pPr>
        <w:rPr>
          <w:rFonts w:ascii="Times New Roman" w:eastAsia="Times New Roman" w:hAnsi="Times New Roman" w:cs="Times New Roman"/>
          <w:bCs/>
          <w:sz w:val="24"/>
          <w:szCs w:val="24"/>
          <w:lang w:eastAsia="ar-SA"/>
        </w:rPr>
      </w:pPr>
    </w:p>
    <w:p w14:paraId="79543ADE" w14:textId="77777777" w:rsidR="007D048A" w:rsidRPr="009D6E68" w:rsidRDefault="007D048A" w:rsidP="007D048A">
      <w:pPr>
        <w:pStyle w:val="a7"/>
        <w:keepNext/>
        <w:numPr>
          <w:ilvl w:val="0"/>
          <w:numId w:val="35"/>
        </w:numPr>
        <w:spacing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ЦЕНА ДОГОВОРА И ПОРЯДОК РАСЧЕТОВ</w:t>
      </w:r>
    </w:p>
    <w:p w14:paraId="2F6352E2" w14:textId="77777777" w:rsidR="007D048A" w:rsidRPr="0017198C"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7198C">
        <w:rPr>
          <w:rFonts w:ascii="Times New Roman" w:eastAsia="Times New Roman" w:hAnsi="Times New Roman" w:cs="Times New Roman"/>
          <w:sz w:val="24"/>
          <w:szCs w:val="24"/>
          <w:lang w:eastAsia="ar-SA"/>
        </w:rPr>
        <w:t>Цена Договора составляет ________ (__________) рубля __ копеек, в том числе НДС __________ (________________) рублей _____ копеек.</w:t>
      </w:r>
      <w:r w:rsidRPr="0017198C">
        <w:rPr>
          <w:rFonts w:ascii="Times New Roman" w:hAnsi="Times New Roman"/>
          <w:i/>
          <w:sz w:val="24"/>
        </w:rPr>
        <w:t xml:space="preserve"> </w:t>
      </w:r>
      <w:r w:rsidRPr="0017198C">
        <w:rPr>
          <w:rFonts w:ascii="Times New Roman" w:hAnsi="Times New Roman"/>
          <w:sz w:val="24"/>
          <w:szCs w:val="24"/>
          <w:lang w:eastAsia="ru-RU"/>
        </w:rPr>
        <w:t>Стоимость единицы Товара указана в Спецификации и не подлежит изменению в течение срока действия Договора.</w:t>
      </w:r>
    </w:p>
    <w:p w14:paraId="106F61E0" w14:textId="77777777" w:rsidR="007D048A" w:rsidRPr="0088604D" w:rsidRDefault="007D048A" w:rsidP="007D048A">
      <w:pPr>
        <w:pStyle w:val="a7"/>
        <w:suppressAutoHyphens/>
        <w:spacing w:after="0" w:line="240" w:lineRule="auto"/>
        <w:ind w:left="0" w:firstLine="709"/>
        <w:jc w:val="both"/>
        <w:rPr>
          <w:rFonts w:ascii="Times New Roman" w:eastAsia="Times New Roman" w:hAnsi="Times New Roman" w:cs="Times New Roman"/>
          <w:color w:val="000000" w:themeColor="text1"/>
          <w:sz w:val="24"/>
          <w:szCs w:val="24"/>
          <w:lang w:eastAsia="ar-SA"/>
        </w:rPr>
      </w:pPr>
      <w:r w:rsidRPr="0017198C">
        <w:rPr>
          <w:rFonts w:ascii="Times New Roman" w:hAnsi="Times New Roman"/>
          <w:sz w:val="24"/>
          <w:szCs w:val="24"/>
          <w:lang w:eastAsia="ru-RU"/>
        </w:rPr>
        <w:t xml:space="preserve">Цена Договора включает в себя стоимость Товара, упаковки, расходы, связанные </w:t>
      </w:r>
      <w:r w:rsidRPr="005E66E4">
        <w:rPr>
          <w:rFonts w:ascii="Times New Roman" w:hAnsi="Times New Roman"/>
          <w:sz w:val="24"/>
          <w:szCs w:val="24"/>
          <w:lang w:eastAsia="ru-RU"/>
        </w:rPr>
        <w:t>с доставкой</w:t>
      </w:r>
      <w:r>
        <w:rPr>
          <w:rFonts w:ascii="Times New Roman" w:hAnsi="Times New Roman"/>
          <w:sz w:val="24"/>
          <w:szCs w:val="24"/>
          <w:lang w:eastAsia="ru-RU"/>
        </w:rPr>
        <w:t xml:space="preserve"> и </w:t>
      </w:r>
      <w:r w:rsidRPr="005E66E4">
        <w:rPr>
          <w:rFonts w:ascii="Times New Roman" w:hAnsi="Times New Roman"/>
          <w:sz w:val="24"/>
          <w:szCs w:val="24"/>
          <w:lang w:eastAsia="ru-RU"/>
        </w:rPr>
        <w:t>выгрузкой</w:t>
      </w:r>
      <w:r>
        <w:rPr>
          <w:rFonts w:ascii="Times New Roman" w:hAnsi="Times New Roman"/>
          <w:sz w:val="24"/>
          <w:szCs w:val="24"/>
          <w:lang w:eastAsia="ru-RU"/>
        </w:rPr>
        <w:t xml:space="preserve"> Товара</w:t>
      </w:r>
      <w:r w:rsidRPr="0088604D">
        <w:rPr>
          <w:rFonts w:ascii="Times New Roman" w:hAnsi="Times New Roman"/>
          <w:sz w:val="24"/>
          <w:szCs w:val="24"/>
          <w:lang w:eastAsia="ru-RU"/>
        </w:rPr>
        <w:t xml:space="preserve">, </w:t>
      </w:r>
      <w:r>
        <w:rPr>
          <w:rFonts w:ascii="Times New Roman" w:hAnsi="Times New Roman"/>
          <w:sz w:val="24"/>
          <w:szCs w:val="24"/>
          <w:lang w:eastAsia="ru-RU"/>
        </w:rPr>
        <w:t xml:space="preserve">страхование груза, </w:t>
      </w:r>
      <w:r w:rsidRPr="0088604D">
        <w:rPr>
          <w:rFonts w:ascii="Times New Roman" w:hAnsi="Times New Roman"/>
          <w:sz w:val="24"/>
          <w:szCs w:val="24"/>
          <w:lang w:eastAsia="ru-RU"/>
        </w:rPr>
        <w:t>налоги, сборы, таможенные платежи, а также другие расходы, прямо не предусмотренные Договором, но которые могут возникнуть в ходе исполнения Договора.</w:t>
      </w:r>
    </w:p>
    <w:p w14:paraId="1C0A8394" w14:textId="77777777" w:rsidR="007D048A"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395821">
        <w:rPr>
          <w:rFonts w:ascii="Times New Roman" w:eastAsia="Times New Roman" w:hAnsi="Times New Roman" w:cs="Times New Roman"/>
          <w:sz w:val="24"/>
          <w:szCs w:val="24"/>
          <w:lang w:eastAsia="ar-SA"/>
        </w:rPr>
        <w:t xml:space="preserve">Цена Договора является твердой и не может изменяться в ходе его исполнения, за исключением случаев, </w:t>
      </w:r>
      <w:r w:rsidRPr="00B04279">
        <w:rPr>
          <w:rFonts w:ascii="Times New Roman" w:eastAsia="Times New Roman" w:hAnsi="Times New Roman" w:cs="Times New Roman"/>
          <w:sz w:val="24"/>
          <w:szCs w:val="24"/>
          <w:lang w:eastAsia="ar-SA"/>
        </w:rPr>
        <w:t xml:space="preserve">предусмотренных п. 14.1 </w:t>
      </w:r>
      <w:r w:rsidRPr="00395821">
        <w:rPr>
          <w:rFonts w:ascii="Times New Roman" w:eastAsia="Times New Roman" w:hAnsi="Times New Roman" w:cs="Times New Roman"/>
          <w:sz w:val="24"/>
          <w:szCs w:val="24"/>
          <w:lang w:eastAsia="ar-SA"/>
        </w:rPr>
        <w:t xml:space="preserve">настоящего Договора. При этом сумма, подлежащая уплате </w:t>
      </w:r>
      <w:r>
        <w:rPr>
          <w:rFonts w:ascii="Times New Roman" w:eastAsia="Times New Roman" w:hAnsi="Times New Roman" w:cs="Times New Roman"/>
          <w:sz w:val="24"/>
          <w:szCs w:val="24"/>
          <w:lang w:eastAsia="ar-SA"/>
        </w:rPr>
        <w:t>Покупателем Поставщику</w:t>
      </w:r>
      <w:r w:rsidRPr="00395821">
        <w:rPr>
          <w:rFonts w:ascii="Times New Roman" w:eastAsia="Times New Roman" w:hAnsi="Times New Roman" w:cs="Times New Roman"/>
          <w:sz w:val="24"/>
          <w:szCs w:val="24"/>
          <w:lang w:eastAsia="ar-SA"/>
        </w:rPr>
        <w:t xml:space="preserve">, подлежит уменьшению на размер налогов, сборов и иных обязательных платежей в бюджеты бюджетной системы Российской Федерации, связанных с оплатой настоящего Договора, если в соответствии с законодательством Российской Федерации о налогах и сборах такие налоги, сборы и иные </w:t>
      </w:r>
      <w:r w:rsidRPr="00395821">
        <w:rPr>
          <w:rFonts w:ascii="Times New Roman" w:eastAsia="Times New Roman" w:hAnsi="Times New Roman" w:cs="Times New Roman"/>
          <w:sz w:val="24"/>
          <w:szCs w:val="24"/>
          <w:lang w:eastAsia="ar-SA"/>
        </w:rPr>
        <w:lastRenderedPageBreak/>
        <w:t xml:space="preserve">обязательные платежи подлежат уплате в бюджеты бюджетной системы Российской Федерации </w:t>
      </w:r>
      <w:r>
        <w:rPr>
          <w:rFonts w:ascii="Times New Roman" w:eastAsia="Times New Roman" w:hAnsi="Times New Roman" w:cs="Times New Roman"/>
          <w:sz w:val="24"/>
          <w:szCs w:val="24"/>
          <w:lang w:eastAsia="ar-SA"/>
        </w:rPr>
        <w:t>Покупателем</w:t>
      </w:r>
      <w:r w:rsidRPr="00395821">
        <w:rPr>
          <w:rFonts w:ascii="Times New Roman" w:eastAsia="Times New Roman" w:hAnsi="Times New Roman" w:cs="Times New Roman"/>
          <w:sz w:val="24"/>
          <w:szCs w:val="24"/>
          <w:lang w:eastAsia="ar-SA"/>
        </w:rPr>
        <w:t>.</w:t>
      </w:r>
    </w:p>
    <w:p w14:paraId="5A6676E4" w14:textId="77777777" w:rsidR="007D048A" w:rsidRPr="005A6538"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5A6538">
        <w:rPr>
          <w:rFonts w:ascii="Times New Roman" w:hAnsi="Times New Roman"/>
          <w:sz w:val="24"/>
          <w:szCs w:val="24"/>
        </w:rPr>
        <w:t>Форма расчетов – безналичная в национальной валюте Российской Федерации.</w:t>
      </w:r>
    </w:p>
    <w:p w14:paraId="27EBF686" w14:textId="77777777" w:rsidR="007D048A" w:rsidRPr="0024133D"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color w:val="FF0000"/>
          <w:sz w:val="24"/>
          <w:szCs w:val="24"/>
          <w:lang w:eastAsia="ar-SA"/>
        </w:rPr>
      </w:pPr>
      <w:r w:rsidRPr="00AE07EC">
        <w:rPr>
          <w:rFonts w:ascii="Times New Roman" w:eastAsia="Times New Roman" w:hAnsi="Times New Roman" w:cs="Times New Roman"/>
          <w:sz w:val="24"/>
          <w:szCs w:val="24"/>
          <w:lang w:eastAsia="ar-SA"/>
        </w:rPr>
        <w:t xml:space="preserve">Оплата </w:t>
      </w:r>
      <w:r>
        <w:rPr>
          <w:rFonts w:ascii="Times New Roman" w:eastAsia="Times New Roman" w:hAnsi="Times New Roman" w:cs="Times New Roman"/>
          <w:sz w:val="24"/>
          <w:szCs w:val="24"/>
          <w:lang w:eastAsia="ar-SA"/>
        </w:rPr>
        <w:t xml:space="preserve">Товара осуществляется Покупателем в следующем порядке: оплата производится Покупателем на условии 50 % предоплаты по безналичному расчету, путем перечисления денежных средств на расчетный счет Поставщика, указанный в настоящем Договоре, в течение 5 (Пяти) рабочих дней после заключения настоящего Договора на основании выставленного Поставщиком счета. </w:t>
      </w:r>
    </w:p>
    <w:p w14:paraId="225D4986" w14:textId="77777777" w:rsidR="007D048A" w:rsidRPr="00B04279" w:rsidRDefault="007D048A" w:rsidP="007D048A">
      <w:pPr>
        <w:pStyle w:val="a7"/>
        <w:suppressAutoHyphens/>
        <w:spacing w:after="0" w:line="240" w:lineRule="auto"/>
        <w:ind w:left="0" w:firstLine="709"/>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Окончательный расчет производится в течение 5 (Пяти) рабочих дней с момента подписания акта приема-передачи Товара, а также счета, счета-фактуры, товарной накладной, оформленных в соответствии с требованиями действующих нормативных документов с обязательной в них ссылкой на номер и дату Договора. </w:t>
      </w:r>
    </w:p>
    <w:p w14:paraId="6FDA6129" w14:textId="77777777" w:rsidR="007D048A" w:rsidRPr="006C5619"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C5619">
        <w:rPr>
          <w:rFonts w:ascii="Times New Roman" w:hAnsi="Times New Roman"/>
          <w:sz w:val="24"/>
          <w:szCs w:val="24"/>
          <w:lang w:eastAsia="ru-RU"/>
        </w:rPr>
        <w:t>Датой платежа считается дата списания денежных средс</w:t>
      </w:r>
      <w:r>
        <w:rPr>
          <w:rFonts w:ascii="Times New Roman" w:hAnsi="Times New Roman"/>
          <w:sz w:val="24"/>
          <w:szCs w:val="24"/>
          <w:lang w:eastAsia="ru-RU"/>
        </w:rPr>
        <w:t>тв с лицевого счета Покупателя.</w:t>
      </w:r>
    </w:p>
    <w:p w14:paraId="27CE46AD" w14:textId="77777777" w:rsidR="007D048A" w:rsidRPr="005C0FD9"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62692A">
        <w:rPr>
          <w:rFonts w:ascii="Times New Roman" w:eastAsia="Times New Roman" w:hAnsi="Times New Roman" w:cs="Times New Roman"/>
          <w:sz w:val="24"/>
          <w:szCs w:val="24"/>
          <w:lang w:eastAsia="ar-SA"/>
        </w:rPr>
        <w:t xml:space="preserve">Покупатель вправе направлять Поставщику акты сверки расчётов по настоящему Договору. В течение 10 (Десяти) рабочих дней с момента получения акта Поставщик обязан рассмотреть его, заполнить, подписать и </w:t>
      </w:r>
      <w:r>
        <w:rPr>
          <w:rFonts w:ascii="Times New Roman" w:eastAsia="Times New Roman" w:hAnsi="Times New Roman" w:cs="Times New Roman"/>
          <w:sz w:val="24"/>
          <w:szCs w:val="24"/>
          <w:lang w:eastAsia="ar-SA"/>
        </w:rPr>
        <w:t>направить один экземпляр акта</w:t>
      </w:r>
      <w:r w:rsidRPr="0062692A">
        <w:rPr>
          <w:rFonts w:ascii="Times New Roman" w:eastAsia="Times New Roman" w:hAnsi="Times New Roman" w:cs="Times New Roman"/>
          <w:sz w:val="24"/>
          <w:szCs w:val="24"/>
          <w:lang w:eastAsia="ar-SA"/>
        </w:rPr>
        <w:t xml:space="preserve"> Покупателю. Покупатель вправе потребовать ежеквартального оформления акта сверки расчетов.</w:t>
      </w:r>
    </w:p>
    <w:p w14:paraId="2F7A1A2A" w14:textId="77777777" w:rsidR="007D048A"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8C65D1">
        <w:rPr>
          <w:rFonts w:ascii="Times New Roman" w:eastAsia="Times New Roman" w:hAnsi="Times New Roman" w:cs="Times New Roman"/>
          <w:sz w:val="24"/>
          <w:szCs w:val="24"/>
          <w:lang w:eastAsia="ar-SA"/>
        </w:rPr>
        <w:t>В случае возникновения претензий Покупателя в отношении качества, комплектности, количества поставленного Товара, Покупатель вправе после письменного уведомления Поставщика приостановить исполнение обязательства по оплате на период с момента обнаружения нарушен</w:t>
      </w:r>
      <w:r>
        <w:rPr>
          <w:rFonts w:ascii="Times New Roman" w:eastAsia="Times New Roman" w:hAnsi="Times New Roman" w:cs="Times New Roman"/>
          <w:sz w:val="24"/>
          <w:szCs w:val="24"/>
          <w:lang w:eastAsia="ar-SA"/>
        </w:rPr>
        <w:t>ий</w:t>
      </w:r>
      <w:r w:rsidRPr="008C65D1">
        <w:rPr>
          <w:rFonts w:ascii="Times New Roman" w:eastAsia="Times New Roman" w:hAnsi="Times New Roman" w:cs="Times New Roman"/>
          <w:sz w:val="24"/>
          <w:szCs w:val="24"/>
          <w:lang w:eastAsia="ar-SA"/>
        </w:rPr>
        <w:t xml:space="preserve"> условий о качестве, комплектности, количестве и до момента устранения выявленных нарушений Поставщиком. При этом Покупатель не несет ответственности за задержку оплаты за поставленного Товара.</w:t>
      </w:r>
    </w:p>
    <w:p w14:paraId="7A4A8363" w14:textId="77777777" w:rsidR="007D048A" w:rsidRPr="00BB0AD3" w:rsidRDefault="007D048A" w:rsidP="007D048A">
      <w:pPr>
        <w:pStyle w:val="a7"/>
        <w:numPr>
          <w:ilvl w:val="1"/>
          <w:numId w:val="38"/>
        </w:numPr>
        <w:suppressAutoHyphens/>
        <w:spacing w:after="0" w:line="240" w:lineRule="auto"/>
        <w:ind w:left="0" w:firstLine="709"/>
        <w:jc w:val="both"/>
        <w:rPr>
          <w:rFonts w:ascii="Times New Roman" w:eastAsia="Times New Roman" w:hAnsi="Times New Roman" w:cs="Times New Roman"/>
          <w:sz w:val="24"/>
          <w:szCs w:val="24"/>
          <w:lang w:eastAsia="ar-SA"/>
        </w:rPr>
      </w:pPr>
      <w:r w:rsidRPr="001206EA">
        <w:rPr>
          <w:rFonts w:ascii="Times New Roman" w:hAnsi="Times New Roman"/>
          <w:sz w:val="24"/>
          <w:szCs w:val="24"/>
          <w:lang w:eastAsia="ru-RU"/>
        </w:rPr>
        <w:t>Стороны договорились, что авансы/отсрочка платежа в рамках настоящего Договора не дают кредитору по соответствующему денежному обязательству права на получение с должника процентов на сумму долга за период пользования денежными средствами согласно ст. 317.1. Гражданского кодекса РФ.</w:t>
      </w:r>
    </w:p>
    <w:p w14:paraId="179F6DC5"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A42DB55" w14:textId="77777777" w:rsidR="007D048A" w:rsidRDefault="007D048A" w:rsidP="007D048A">
      <w:pPr>
        <w:pStyle w:val="a7"/>
        <w:numPr>
          <w:ilvl w:val="0"/>
          <w:numId w:val="38"/>
        </w:numPr>
        <w:tabs>
          <w:tab w:val="left" w:pos="284"/>
        </w:tabs>
        <w:suppressAutoHyphens/>
        <w:spacing w:after="0"/>
        <w:ind w:left="0" w:firstLine="0"/>
        <w:jc w:val="center"/>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b/>
          <w:sz w:val="24"/>
          <w:szCs w:val="24"/>
          <w:lang w:val="x-none" w:eastAsia="ar-SA"/>
        </w:rPr>
        <w:t>ОБЯЗАННОСТИ СТОРОН</w:t>
      </w:r>
    </w:p>
    <w:p w14:paraId="51E531A1" w14:textId="77777777" w:rsidR="007D048A" w:rsidRDefault="007D048A" w:rsidP="007D048A">
      <w:pPr>
        <w:pStyle w:val="a7"/>
        <w:numPr>
          <w:ilvl w:val="1"/>
          <w:numId w:val="38"/>
        </w:numPr>
        <w:tabs>
          <w:tab w:val="left" w:pos="284"/>
        </w:tabs>
        <w:suppressAutoHyphens/>
        <w:spacing w:after="0"/>
        <w:ind w:left="0" w:firstLine="709"/>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u w:val="single"/>
          <w:lang w:val="x-none" w:eastAsia="ar-SA"/>
        </w:rPr>
        <w:t>Поставщик обязуется:</w:t>
      </w:r>
    </w:p>
    <w:p w14:paraId="60ADE0F3"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Поставить Товар по количеству, качеству и комплектности</w:t>
      </w:r>
      <w:r>
        <w:rPr>
          <w:rFonts w:ascii="Times New Roman" w:eastAsia="Times New Roman" w:hAnsi="Times New Roman" w:cs="Times New Roman"/>
          <w:sz w:val="24"/>
          <w:szCs w:val="24"/>
          <w:lang w:eastAsia="ar-SA"/>
        </w:rPr>
        <w:t>,</w:t>
      </w:r>
      <w:r w:rsidRPr="00721503">
        <w:rPr>
          <w:rFonts w:ascii="Times New Roman" w:eastAsia="Times New Roman" w:hAnsi="Times New Roman" w:cs="Times New Roman"/>
          <w:sz w:val="24"/>
          <w:szCs w:val="24"/>
          <w:lang w:val="x-none" w:eastAsia="ar-SA"/>
        </w:rPr>
        <w:t xml:space="preserve"> соответствующий техническим стандартам, требованиям ГОСТа (ТУ), марке, типу,</w:t>
      </w:r>
      <w:r w:rsidRPr="00C80D58">
        <w:rPr>
          <w:rFonts w:ascii="Times New Roman" w:hAnsi="Times New Roman"/>
          <w:sz w:val="24"/>
        </w:rPr>
        <w:t xml:space="preserve"> </w:t>
      </w:r>
      <w:r>
        <w:rPr>
          <w:rFonts w:ascii="Times New Roman" w:eastAsia="Times New Roman" w:hAnsi="Times New Roman" w:cs="Times New Roman"/>
          <w:sz w:val="24"/>
          <w:szCs w:val="24"/>
          <w:lang w:eastAsia="ar-SA"/>
        </w:rPr>
        <w:t>а также</w:t>
      </w:r>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в сроки</w:t>
      </w:r>
      <w:r w:rsidRPr="00721503">
        <w:rPr>
          <w:rFonts w:ascii="Times New Roman" w:eastAsia="Times New Roman" w:hAnsi="Times New Roman" w:cs="Times New Roman"/>
          <w:sz w:val="24"/>
          <w:szCs w:val="24"/>
          <w:lang w:val="x-none" w:eastAsia="ar-SA"/>
        </w:rPr>
        <w:t xml:space="preserve"> указанны</w:t>
      </w:r>
      <w:r>
        <w:rPr>
          <w:rFonts w:ascii="Times New Roman" w:eastAsia="Times New Roman" w:hAnsi="Times New Roman" w:cs="Times New Roman"/>
          <w:sz w:val="24"/>
          <w:szCs w:val="24"/>
          <w:lang w:eastAsia="ar-SA"/>
        </w:rPr>
        <w:t>е</w:t>
      </w:r>
      <w:r w:rsidRPr="00721503">
        <w:rPr>
          <w:rFonts w:ascii="Times New Roman" w:eastAsia="Times New Roman" w:hAnsi="Times New Roman" w:cs="Times New Roman"/>
          <w:sz w:val="24"/>
          <w:szCs w:val="24"/>
          <w:lang w:val="x-none" w:eastAsia="ar-SA"/>
        </w:rPr>
        <w:t xml:space="preserve"> в Спецификации</w:t>
      </w:r>
      <w:r w:rsidRPr="00721503">
        <w:rPr>
          <w:rFonts w:ascii="Times New Roman" w:eastAsia="Times New Roman" w:hAnsi="Times New Roman" w:cs="Times New Roman"/>
          <w:sz w:val="24"/>
          <w:szCs w:val="24"/>
          <w:lang w:eastAsia="ar-SA"/>
        </w:rPr>
        <w:t xml:space="preserve"> и Техническом задании</w:t>
      </w:r>
      <w:r w:rsidRPr="00721503">
        <w:rPr>
          <w:rFonts w:ascii="Times New Roman" w:eastAsia="Times New Roman" w:hAnsi="Times New Roman" w:cs="Times New Roman"/>
          <w:i/>
          <w:sz w:val="24"/>
          <w:szCs w:val="24"/>
          <w:lang w:val="x-none" w:eastAsia="ar-SA"/>
        </w:rPr>
        <w:t xml:space="preserve"> </w:t>
      </w:r>
      <w:r w:rsidRPr="00721503">
        <w:rPr>
          <w:rFonts w:ascii="Times New Roman" w:eastAsia="Times New Roman" w:hAnsi="Times New Roman" w:cs="Times New Roman"/>
          <w:sz w:val="24"/>
          <w:szCs w:val="24"/>
          <w:lang w:val="x-none" w:eastAsia="ar-SA"/>
        </w:rPr>
        <w:t>к настоящему Дого</w:t>
      </w:r>
      <w:r>
        <w:rPr>
          <w:rFonts w:ascii="Times New Roman" w:eastAsia="Times New Roman" w:hAnsi="Times New Roman" w:cs="Times New Roman"/>
          <w:sz w:val="24"/>
          <w:szCs w:val="24"/>
          <w:lang w:val="x-none" w:eastAsia="ar-SA"/>
        </w:rPr>
        <w:t>вору</w:t>
      </w:r>
      <w:r>
        <w:rPr>
          <w:rFonts w:ascii="Times New Roman" w:eastAsia="Times New Roman" w:hAnsi="Times New Roman" w:cs="Times New Roman"/>
          <w:sz w:val="24"/>
          <w:szCs w:val="24"/>
          <w:lang w:eastAsia="ar-SA"/>
        </w:rPr>
        <w:t xml:space="preserve">. </w:t>
      </w:r>
    </w:p>
    <w:p w14:paraId="099BC6F6"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Не поставлять Товар, не прошедший в установленном порядке проверку по качеству, а также Товар, который был запрещен органами, осуществляющими контроль за качеством Товара и другими уполномоченными на то органами.</w:t>
      </w:r>
    </w:p>
    <w:p w14:paraId="382C886F"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t>Четко и правильно оформлять документы, удостоверяющие количество, качество и комплектность поставляемого Товара (сертификат, удостоверение о качестве и др.), отгрузочные и расчетные документы.</w:t>
      </w:r>
    </w:p>
    <w:p w14:paraId="1F7AE597" w14:textId="77777777" w:rsidR="007D048A"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eastAsia="ar-SA"/>
        </w:rPr>
        <w:t>П</w:t>
      </w:r>
      <w:proofErr w:type="spellStart"/>
      <w:r w:rsidRPr="00721503">
        <w:rPr>
          <w:rFonts w:ascii="Times New Roman" w:eastAsia="Times New Roman" w:hAnsi="Times New Roman" w:cs="Times New Roman"/>
          <w:sz w:val="24"/>
          <w:szCs w:val="24"/>
          <w:lang w:val="x-none" w:eastAsia="ar-SA"/>
        </w:rPr>
        <w:t>редоставить</w:t>
      </w:r>
      <w:proofErr w:type="spellEnd"/>
      <w:r w:rsidRPr="00721503">
        <w:rPr>
          <w:rFonts w:ascii="Times New Roman" w:eastAsia="Times New Roman" w:hAnsi="Times New Roman" w:cs="Times New Roman"/>
          <w:sz w:val="24"/>
          <w:szCs w:val="24"/>
          <w:lang w:val="x-none" w:eastAsia="ar-SA"/>
        </w:rPr>
        <w:t xml:space="preserve"> Покупателю одновременно с Товаром документы, </w:t>
      </w:r>
      <w:r w:rsidRPr="00721503">
        <w:rPr>
          <w:rFonts w:ascii="Times New Roman" w:eastAsia="Times New Roman" w:hAnsi="Times New Roman" w:cs="Times New Roman"/>
          <w:sz w:val="24"/>
          <w:szCs w:val="24"/>
          <w:lang w:eastAsia="ar-SA"/>
        </w:rPr>
        <w:t xml:space="preserve">предусмотренные разделом </w:t>
      </w:r>
      <w:r w:rsidRPr="002C7A7D">
        <w:rPr>
          <w:rFonts w:ascii="Times New Roman" w:eastAsia="Times New Roman" w:hAnsi="Times New Roman" w:cs="Times New Roman"/>
          <w:sz w:val="24"/>
          <w:szCs w:val="24"/>
          <w:lang w:eastAsia="ar-SA"/>
        </w:rPr>
        <w:t>5 Договора.</w:t>
      </w:r>
    </w:p>
    <w:p w14:paraId="48C68E79" w14:textId="77777777" w:rsidR="007D048A" w:rsidRPr="00721503"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Pr>
          <w:rFonts w:ascii="Times New Roman" w:eastAsia="Times New Roman" w:hAnsi="Times New Roman" w:cs="Times New Roman"/>
          <w:sz w:val="24"/>
          <w:szCs w:val="24"/>
          <w:lang w:val="x-none" w:eastAsia="ar-SA"/>
        </w:rPr>
        <w:t>Направить Покупателю по электронной</w:t>
      </w:r>
      <w:r w:rsidRPr="00721503">
        <w:rPr>
          <w:rFonts w:ascii="Times New Roman" w:eastAsia="Times New Roman" w:hAnsi="Times New Roman" w:cs="Times New Roman"/>
          <w:sz w:val="24"/>
          <w:szCs w:val="24"/>
          <w:lang w:val="x-none" w:eastAsia="ar-SA"/>
        </w:rPr>
        <w:t xml:space="preserve"> почте извещение об отгрузке Товара не позднее 48</w:t>
      </w:r>
      <w:r>
        <w:rPr>
          <w:rFonts w:ascii="Times New Roman" w:eastAsia="Times New Roman" w:hAnsi="Times New Roman" w:cs="Times New Roman"/>
          <w:sz w:val="24"/>
          <w:szCs w:val="24"/>
          <w:lang w:eastAsia="ar-SA"/>
        </w:rPr>
        <w:t xml:space="preserve"> (Сорока восьми)</w:t>
      </w:r>
      <w:r w:rsidRPr="00EF0107">
        <w:rPr>
          <w:rFonts w:ascii="Times New Roman" w:hAnsi="Times New Roman"/>
          <w:sz w:val="24"/>
        </w:rPr>
        <w:t xml:space="preserve"> </w:t>
      </w:r>
      <w:r w:rsidRPr="00721503">
        <w:rPr>
          <w:rFonts w:ascii="Times New Roman" w:eastAsia="Times New Roman" w:hAnsi="Times New Roman" w:cs="Times New Roman"/>
          <w:sz w:val="24"/>
          <w:szCs w:val="24"/>
          <w:lang w:val="x-none" w:eastAsia="ar-SA"/>
        </w:rPr>
        <w:t xml:space="preserve">часов с момента окончания отгрузки и ориентировочном времени прибытия Товара (не позднее, чем за 24 </w:t>
      </w:r>
      <w:r>
        <w:rPr>
          <w:rFonts w:ascii="Times New Roman" w:eastAsia="Times New Roman" w:hAnsi="Times New Roman" w:cs="Times New Roman"/>
          <w:sz w:val="24"/>
          <w:szCs w:val="24"/>
          <w:lang w:eastAsia="ar-SA"/>
        </w:rPr>
        <w:t xml:space="preserve">(Двадцать четыре) </w:t>
      </w:r>
      <w:r w:rsidRPr="00721503">
        <w:rPr>
          <w:rFonts w:ascii="Times New Roman" w:eastAsia="Times New Roman" w:hAnsi="Times New Roman" w:cs="Times New Roman"/>
          <w:sz w:val="24"/>
          <w:szCs w:val="24"/>
          <w:lang w:val="x-none" w:eastAsia="ar-SA"/>
        </w:rPr>
        <w:t>часа до прибытия Товара) для принятия Покупателем мер по своевременной приемке Товара. Невыполнение Поставщиком данной обязанности считается нарушением условий Договора со стороны Поставщика и освобождает Покупателя в данном случае, от ответственности по оплате простоя транспорта.</w:t>
      </w:r>
    </w:p>
    <w:p w14:paraId="04548FC7" w14:textId="77777777" w:rsidR="007D048A" w:rsidRPr="00721503"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721503">
        <w:rPr>
          <w:rFonts w:ascii="Times New Roman" w:eastAsia="Times New Roman" w:hAnsi="Times New Roman" w:cs="Times New Roman"/>
          <w:sz w:val="24"/>
          <w:szCs w:val="24"/>
          <w:lang w:val="x-none" w:eastAsia="ar-SA"/>
        </w:rPr>
        <w:lastRenderedPageBreak/>
        <w:t xml:space="preserve">За свой счет произвести замену Товара ненадлежащего качества 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Pr>
          <w:rFonts w:ascii="Times New Roman" w:eastAsia="Times New Roman" w:hAnsi="Times New Roman" w:cs="Times New Roman"/>
          <w:sz w:val="24"/>
          <w:szCs w:val="24"/>
          <w:lang w:eastAsia="ar-SA"/>
        </w:rPr>
        <w:t xml:space="preserve">14 </w:t>
      </w:r>
      <w:r>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рабочих</w:t>
      </w:r>
      <w:r w:rsidRPr="0082492B">
        <w:rPr>
          <w:rFonts w:ascii="Times New Roman" w:eastAsia="Times New Roman" w:hAnsi="Times New Roman" w:cs="Times New Roman"/>
          <w:sz w:val="24"/>
          <w:szCs w:val="24"/>
          <w:lang w:val="x-none" w:eastAsia="ar-SA"/>
        </w:rPr>
        <w:t xml:space="preserve"> дней</w:t>
      </w:r>
      <w:r w:rsidRPr="00721503">
        <w:rPr>
          <w:rFonts w:ascii="Times New Roman" w:eastAsia="Times New Roman" w:hAnsi="Times New Roman" w:cs="Times New Roman"/>
          <w:sz w:val="24"/>
          <w:szCs w:val="24"/>
          <w:lang w:val="x-none" w:eastAsia="ar-SA"/>
        </w:rPr>
        <w:t xml:space="preserve"> с момента предъявления требования в письменной форме Покупателем.</w:t>
      </w:r>
    </w:p>
    <w:p w14:paraId="3B1C7446" w14:textId="77777777" w:rsidR="007D048A" w:rsidRPr="000B1665" w:rsidRDefault="007D048A" w:rsidP="007D048A">
      <w:pPr>
        <w:pStyle w:val="a7"/>
        <w:numPr>
          <w:ilvl w:val="2"/>
          <w:numId w:val="38"/>
        </w:numPr>
        <w:tabs>
          <w:tab w:val="left" w:pos="284"/>
        </w:tabs>
        <w:suppressAutoHyphens/>
        <w:spacing w:after="0"/>
        <w:ind w:left="0" w:firstLine="709"/>
        <w:jc w:val="both"/>
        <w:rPr>
          <w:rFonts w:ascii="Times New Roman" w:eastAsia="Times New Roman" w:hAnsi="Times New Roman" w:cs="Times New Roman"/>
          <w:b/>
          <w:sz w:val="24"/>
          <w:szCs w:val="24"/>
          <w:lang w:val="x-none" w:eastAsia="ar-SA"/>
        </w:rPr>
      </w:pPr>
      <w:r w:rsidRPr="0095556E">
        <w:rPr>
          <w:rFonts w:ascii="Times New Roman" w:eastAsia="Times New Roman" w:hAnsi="Times New Roman" w:cs="Times New Roman"/>
          <w:sz w:val="24"/>
          <w:szCs w:val="24"/>
          <w:lang w:val="x-none" w:eastAsia="ar-SA"/>
        </w:rPr>
        <w:t>Обеспечит</w:t>
      </w:r>
      <w:r>
        <w:rPr>
          <w:rFonts w:ascii="Times New Roman" w:eastAsia="Times New Roman" w:hAnsi="Times New Roman" w:cs="Times New Roman"/>
          <w:sz w:val="24"/>
          <w:szCs w:val="24"/>
          <w:lang w:val="x-none" w:eastAsia="ar-SA"/>
        </w:rPr>
        <w:t>ь соблюдение в пункте поставки</w:t>
      </w:r>
      <w:r w:rsidRPr="0095556E">
        <w:rPr>
          <w:rFonts w:ascii="Times New Roman" w:eastAsia="Times New Roman" w:hAnsi="Times New Roman" w:cs="Times New Roman"/>
          <w:sz w:val="24"/>
          <w:szCs w:val="24"/>
          <w:lang w:val="x-none" w:eastAsia="ar-SA"/>
        </w:rPr>
        <w:t xml:space="preserve"> работниками Поставщика, привлекаемыми Поставщиком для исполнения обязательств по настоящему </w:t>
      </w:r>
      <w:r>
        <w:rPr>
          <w:rFonts w:ascii="Times New Roman" w:eastAsia="Times New Roman" w:hAnsi="Times New Roman" w:cs="Times New Roman"/>
          <w:sz w:val="24"/>
          <w:szCs w:val="24"/>
          <w:lang w:eastAsia="ar-SA"/>
        </w:rPr>
        <w:t>Д</w:t>
      </w:r>
      <w:r w:rsidRPr="0095556E">
        <w:rPr>
          <w:rFonts w:ascii="Times New Roman" w:eastAsia="Times New Roman" w:hAnsi="Times New Roman" w:cs="Times New Roman"/>
          <w:sz w:val="24"/>
          <w:szCs w:val="24"/>
          <w:lang w:val="x-none" w:eastAsia="ar-SA"/>
        </w:rPr>
        <w:t>оговору третьими лицами требований в области охраны труда, промышленной и пожарной безопасности, охраны окружающей среды (ОТ, ПБ и ООС)</w:t>
      </w:r>
      <w:r>
        <w:rPr>
          <w:rFonts w:ascii="Times New Roman" w:eastAsia="Times New Roman" w:hAnsi="Times New Roman" w:cs="Times New Roman"/>
          <w:sz w:val="24"/>
          <w:szCs w:val="24"/>
          <w:lang w:eastAsia="ar-SA"/>
        </w:rPr>
        <w:t>.</w:t>
      </w:r>
    </w:p>
    <w:p w14:paraId="4DA576FF" w14:textId="77777777" w:rsidR="007D048A" w:rsidRPr="00721503" w:rsidRDefault="007D048A" w:rsidP="007D048A">
      <w:pPr>
        <w:pStyle w:val="a7"/>
        <w:numPr>
          <w:ilvl w:val="1"/>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u w:val="single"/>
          <w:lang w:val="x-none" w:eastAsia="ar-SA"/>
        </w:rPr>
        <w:t>Покупатель обязуется:</w:t>
      </w:r>
      <w:r w:rsidRPr="00721503">
        <w:rPr>
          <w:rFonts w:ascii="Times New Roman" w:eastAsia="Times New Roman" w:hAnsi="Times New Roman" w:cs="Times New Roman"/>
          <w:sz w:val="24"/>
          <w:szCs w:val="24"/>
          <w:lang w:val="x-none" w:eastAsia="ar-SA"/>
        </w:rPr>
        <w:t xml:space="preserve"> </w:t>
      </w:r>
    </w:p>
    <w:p w14:paraId="5FD2FF1C" w14:textId="77777777" w:rsidR="007D048A" w:rsidRPr="00721503" w:rsidRDefault="007D048A" w:rsidP="007D048A">
      <w:pPr>
        <w:pStyle w:val="a7"/>
        <w:numPr>
          <w:ilvl w:val="2"/>
          <w:numId w:val="38"/>
        </w:numPr>
        <w:tabs>
          <w:tab w:val="left" w:pos="284"/>
        </w:tabs>
        <w:suppressAutoHyphens/>
        <w:ind w:left="0" w:firstLine="709"/>
        <w:jc w:val="both"/>
        <w:rPr>
          <w:rFonts w:ascii="Times New Roman" w:eastAsia="Times New Roman" w:hAnsi="Times New Roman" w:cs="Times New Roman"/>
          <w:sz w:val="24"/>
          <w:szCs w:val="24"/>
          <w:lang w:val="x-none" w:eastAsia="ar-SA"/>
        </w:rPr>
      </w:pPr>
      <w:r w:rsidRPr="00721503">
        <w:rPr>
          <w:rFonts w:ascii="Times New Roman" w:eastAsia="Times New Roman" w:hAnsi="Times New Roman" w:cs="Times New Roman"/>
          <w:sz w:val="24"/>
          <w:szCs w:val="24"/>
          <w:lang w:eastAsia="ar-SA"/>
        </w:rPr>
        <w:t>П</w:t>
      </w:r>
      <w:proofErr w:type="spellStart"/>
      <w:r w:rsidRPr="00DA7607">
        <w:rPr>
          <w:rFonts w:ascii="Times New Roman" w:hAnsi="Times New Roman"/>
          <w:sz w:val="24"/>
          <w:lang w:val="x-none"/>
        </w:rPr>
        <w:t>ринять</w:t>
      </w:r>
      <w:proofErr w:type="spellEnd"/>
      <w:r w:rsidRPr="00721503">
        <w:rPr>
          <w:rFonts w:ascii="Times New Roman" w:eastAsia="Times New Roman" w:hAnsi="Times New Roman" w:cs="Times New Roman"/>
          <w:sz w:val="24"/>
          <w:szCs w:val="24"/>
          <w:lang w:val="x-none" w:eastAsia="ar-SA"/>
        </w:rPr>
        <w:t xml:space="preserve"> </w:t>
      </w:r>
      <w:r>
        <w:rPr>
          <w:rFonts w:ascii="Times New Roman" w:eastAsia="Times New Roman" w:hAnsi="Times New Roman" w:cs="Times New Roman"/>
          <w:sz w:val="24"/>
          <w:szCs w:val="24"/>
          <w:lang w:eastAsia="ar-SA"/>
        </w:rPr>
        <w:t>Т</w:t>
      </w:r>
      <w:proofErr w:type="spellStart"/>
      <w:r w:rsidRPr="00721503">
        <w:rPr>
          <w:rFonts w:ascii="Times New Roman" w:eastAsia="Times New Roman" w:hAnsi="Times New Roman" w:cs="Times New Roman"/>
          <w:sz w:val="24"/>
          <w:szCs w:val="24"/>
          <w:lang w:val="x-none" w:eastAsia="ar-SA"/>
        </w:rPr>
        <w:t>овар</w:t>
      </w:r>
      <w:proofErr w:type="spellEnd"/>
      <w:r w:rsidRPr="00721503">
        <w:rPr>
          <w:rFonts w:ascii="Times New Roman" w:eastAsia="Times New Roman" w:hAnsi="Times New Roman" w:cs="Times New Roman"/>
          <w:sz w:val="24"/>
          <w:szCs w:val="24"/>
          <w:lang w:val="x-none" w:eastAsia="ar-SA"/>
        </w:rPr>
        <w:t xml:space="preserve"> по количеству, качеству и комплектности в порядке и сроки, установленные настоящим Договором, приложениям к Договору и действующим законодательством Российской Федерации.</w:t>
      </w:r>
    </w:p>
    <w:p w14:paraId="3C91B348" w14:textId="77777777" w:rsidR="007D048A" w:rsidRDefault="007D048A" w:rsidP="007D048A">
      <w:pPr>
        <w:pStyle w:val="a7"/>
        <w:numPr>
          <w:ilvl w:val="2"/>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721503">
        <w:rPr>
          <w:rFonts w:ascii="Times New Roman" w:eastAsia="Times New Roman" w:hAnsi="Times New Roman" w:cs="Times New Roman"/>
          <w:sz w:val="24"/>
          <w:szCs w:val="24"/>
          <w:lang w:eastAsia="ar-SA"/>
        </w:rPr>
        <w:t xml:space="preserve">Оплатить </w:t>
      </w:r>
      <w:r>
        <w:rPr>
          <w:rFonts w:ascii="Times New Roman" w:eastAsia="Times New Roman" w:hAnsi="Times New Roman" w:cs="Times New Roman"/>
          <w:sz w:val="24"/>
          <w:szCs w:val="24"/>
          <w:lang w:eastAsia="ar-SA"/>
        </w:rPr>
        <w:t>Товар</w:t>
      </w:r>
      <w:r w:rsidRPr="00721503">
        <w:rPr>
          <w:rFonts w:ascii="Times New Roman" w:eastAsia="Times New Roman" w:hAnsi="Times New Roman" w:cs="Times New Roman"/>
          <w:sz w:val="24"/>
          <w:szCs w:val="24"/>
          <w:lang w:eastAsia="ar-SA"/>
        </w:rPr>
        <w:t xml:space="preserve"> в размерах и сроки, установленные настоящим Договором.</w:t>
      </w:r>
    </w:p>
    <w:p w14:paraId="3C97B064" w14:textId="77777777" w:rsidR="007D048A" w:rsidRPr="006122F6" w:rsidRDefault="007D048A" w:rsidP="007D048A">
      <w:pPr>
        <w:widowControl w:val="0"/>
        <w:numPr>
          <w:ilvl w:val="1"/>
          <w:numId w:val="38"/>
        </w:numPr>
        <w:tabs>
          <w:tab w:val="left" w:pos="1276"/>
        </w:tabs>
        <w:spacing w:after="0" w:line="240" w:lineRule="auto"/>
        <w:ind w:hanging="502"/>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Покупатель</w:t>
      </w:r>
      <w:r w:rsidRPr="006122F6">
        <w:rPr>
          <w:rFonts w:ascii="Times New Roman" w:eastAsia="MS Mincho" w:hAnsi="Times New Roman" w:cs="Times New Roman"/>
          <w:color w:val="000000"/>
          <w:sz w:val="24"/>
          <w:szCs w:val="24"/>
        </w:rPr>
        <w:t xml:space="preserve"> вправе:</w:t>
      </w:r>
    </w:p>
    <w:p w14:paraId="2256C100" w14:textId="77777777" w:rsidR="007D048A" w:rsidRPr="0064301E" w:rsidRDefault="007D048A" w:rsidP="007D048A">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3.3</w:t>
      </w:r>
      <w:r w:rsidRPr="0064301E">
        <w:rPr>
          <w:rFonts w:ascii="Times New Roman" w:eastAsia="Calibri" w:hAnsi="Times New Roman" w:cs="Times New Roman"/>
          <w:color w:val="000000"/>
          <w:sz w:val="24"/>
          <w:szCs w:val="24"/>
        </w:rPr>
        <w:t xml:space="preserve">.1. Запрашивать у Поставщика информацию о ходе и состоянии исполнения обязательств по настоящему договору. </w:t>
      </w:r>
    </w:p>
    <w:p w14:paraId="7536DA37" w14:textId="77777777" w:rsidR="007D048A"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545E592E" w14:textId="77777777" w:rsidR="007D048A" w:rsidRDefault="007D048A" w:rsidP="007D048A">
      <w:pPr>
        <w:tabs>
          <w:tab w:val="left" w:pos="284"/>
        </w:tabs>
        <w:suppressAutoHyphens/>
        <w:spacing w:after="0" w:line="240" w:lineRule="auto"/>
        <w:jc w:val="center"/>
        <w:rPr>
          <w:rFonts w:ascii="Times New Roman" w:eastAsia="Times New Roman" w:hAnsi="Times New Roman" w:cs="Times New Roman"/>
          <w:sz w:val="24"/>
          <w:szCs w:val="24"/>
          <w:lang w:eastAsia="ar-SA"/>
        </w:rPr>
      </w:pPr>
    </w:p>
    <w:p w14:paraId="42901473" w14:textId="77777777" w:rsidR="007D048A" w:rsidRPr="00890D06" w:rsidRDefault="007D048A" w:rsidP="007D048A">
      <w:pPr>
        <w:pStyle w:val="a7"/>
        <w:numPr>
          <w:ilvl w:val="0"/>
          <w:numId w:val="38"/>
        </w:numPr>
        <w:tabs>
          <w:tab w:val="left" w:pos="284"/>
        </w:tabs>
        <w:suppressAutoHyphens/>
        <w:spacing w:after="0" w:line="240" w:lineRule="auto"/>
        <w:ind w:left="0" w:firstLine="0"/>
        <w:jc w:val="center"/>
        <w:rPr>
          <w:rFonts w:ascii="Times New Roman" w:eastAsia="Times New Roman" w:hAnsi="Times New Roman" w:cs="Times New Roman"/>
          <w:sz w:val="24"/>
          <w:szCs w:val="24"/>
          <w:lang w:eastAsia="ar-SA"/>
        </w:rPr>
      </w:pPr>
      <w:r w:rsidRPr="009D6E68">
        <w:rPr>
          <w:rFonts w:ascii="Times New Roman" w:eastAsia="Times New Roman" w:hAnsi="Times New Roman" w:cs="Times New Roman"/>
          <w:b/>
          <w:sz w:val="24"/>
          <w:szCs w:val="24"/>
          <w:lang w:eastAsia="ru-RU"/>
        </w:rPr>
        <w:t>УСЛОВИЯ ПОСТАВКИ ТОВАРА</w:t>
      </w:r>
    </w:p>
    <w:p w14:paraId="2C6D5858" w14:textId="77777777" w:rsidR="007D048A"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на условиях доставки, разгрузки в месте доставки. Поставщик не позднее, чем за три календарных дня должен уведомить Покупателя о планируемой дате поставки Товара. Сообщение может быть направлено Покупателю путем использования электронных средств связи.</w:t>
      </w:r>
    </w:p>
    <w:p w14:paraId="79E2F644" w14:textId="77777777" w:rsidR="007D048A"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Поставка Товара осуществляется по адресу: г. Хабаровск, ул. Индустриальная, 19 (далее- место доставки) в рабочее время: понедельник – пятница с 09:00 до 17:30 (обед с 13-00 до 14-00).</w:t>
      </w:r>
    </w:p>
    <w:p w14:paraId="130E87CA" w14:textId="77777777" w:rsidR="007D048A" w:rsidRPr="00FA3A80" w:rsidRDefault="007D048A" w:rsidP="007D048A">
      <w:pPr>
        <w:pStyle w:val="a7"/>
        <w:numPr>
          <w:ilvl w:val="1"/>
          <w:numId w:val="38"/>
        </w:numPr>
        <w:ind w:left="0" w:firstLine="709"/>
        <w:jc w:val="both"/>
        <w:rPr>
          <w:rFonts w:ascii="Times New Roman" w:eastAsia="Times New Roman" w:hAnsi="Times New Roman" w:cs="Times New Roman"/>
          <w:bCs/>
          <w:sz w:val="24"/>
          <w:szCs w:val="24"/>
          <w:lang w:eastAsia="ru-RU"/>
        </w:rPr>
      </w:pPr>
      <w:r w:rsidRPr="00FA3A80">
        <w:rPr>
          <w:rFonts w:ascii="Times New Roman" w:eastAsia="Times New Roman" w:hAnsi="Times New Roman" w:cs="Times New Roman"/>
          <w:bCs/>
          <w:sz w:val="24"/>
          <w:szCs w:val="24"/>
          <w:lang w:eastAsia="ru-RU"/>
        </w:rPr>
        <w:t>Все товары, поставляемые по Договору, входят в комплект. Обязательство по передаче товаров в комплекте считается исполненным с момента передачи всех товаров, включенных в этот комплект.</w:t>
      </w:r>
    </w:p>
    <w:p w14:paraId="2F7C183E" w14:textId="77777777" w:rsidR="007D048A" w:rsidRPr="00890D06" w:rsidRDefault="007D048A" w:rsidP="007D048A">
      <w:pPr>
        <w:pStyle w:val="a7"/>
        <w:numPr>
          <w:ilvl w:val="1"/>
          <w:numId w:val="38"/>
        </w:numPr>
        <w:ind w:left="0" w:firstLine="709"/>
        <w:jc w:val="both"/>
        <w:rPr>
          <w:rFonts w:ascii="Times New Roman" w:hAnsi="Times New Roman" w:cs="Times New Roman"/>
          <w:bCs/>
          <w:sz w:val="24"/>
          <w:szCs w:val="24"/>
          <w:lang w:eastAsia="ru-RU"/>
        </w:rPr>
      </w:pPr>
      <w:r w:rsidRPr="00890D06">
        <w:rPr>
          <w:rFonts w:ascii="Times New Roman" w:hAnsi="Times New Roman" w:cs="Times New Roman"/>
          <w:bCs/>
          <w:sz w:val="24"/>
          <w:szCs w:val="24"/>
          <w:lang w:eastAsia="ru-RU"/>
        </w:rPr>
        <w:t xml:space="preserve">Все риски случайной гибели, случайного повреждения или ухудшения качества Товара, а также право собственности на Товар переходят от Поставщика к Покупателю с момента исполнения Поставщиком своей обязанности по передаче Товара Покупателю и подписания документов, подтверждающих передачу </w:t>
      </w:r>
      <w:r>
        <w:rPr>
          <w:rFonts w:ascii="Times New Roman" w:hAnsi="Times New Roman" w:cs="Times New Roman"/>
          <w:bCs/>
          <w:sz w:val="24"/>
          <w:szCs w:val="24"/>
          <w:lang w:eastAsia="ru-RU"/>
        </w:rPr>
        <w:t>Т</w:t>
      </w:r>
      <w:r w:rsidRPr="00890D06">
        <w:rPr>
          <w:rFonts w:ascii="Times New Roman" w:hAnsi="Times New Roman" w:cs="Times New Roman"/>
          <w:bCs/>
          <w:sz w:val="24"/>
          <w:szCs w:val="24"/>
          <w:lang w:eastAsia="ru-RU"/>
        </w:rPr>
        <w:t xml:space="preserve">овара Покупателю - </w:t>
      </w:r>
      <w:r>
        <w:rPr>
          <w:rFonts w:ascii="Times New Roman" w:hAnsi="Times New Roman" w:cs="Times New Roman"/>
          <w:bCs/>
          <w:sz w:val="24"/>
          <w:szCs w:val="24"/>
          <w:lang w:eastAsia="ru-RU"/>
        </w:rPr>
        <w:t>а</w:t>
      </w:r>
      <w:r w:rsidRPr="00890D06">
        <w:rPr>
          <w:rFonts w:ascii="Times New Roman" w:hAnsi="Times New Roman" w:cs="Times New Roman"/>
          <w:bCs/>
          <w:sz w:val="24"/>
          <w:szCs w:val="24"/>
          <w:lang w:eastAsia="ru-RU"/>
        </w:rPr>
        <w:t xml:space="preserve">кта приема-передачи и </w:t>
      </w:r>
      <w:r>
        <w:rPr>
          <w:rFonts w:ascii="Times New Roman" w:hAnsi="Times New Roman" w:cs="Times New Roman"/>
          <w:bCs/>
          <w:sz w:val="24"/>
          <w:szCs w:val="24"/>
          <w:lang w:eastAsia="ru-RU"/>
        </w:rPr>
        <w:t>товарной</w:t>
      </w:r>
      <w:r w:rsidRPr="00890D06">
        <w:rPr>
          <w:rFonts w:ascii="Times New Roman" w:hAnsi="Times New Roman" w:cs="Times New Roman"/>
          <w:bCs/>
          <w:sz w:val="24"/>
          <w:szCs w:val="24"/>
          <w:lang w:eastAsia="ru-RU"/>
        </w:rPr>
        <w:t xml:space="preserve"> накладн</w:t>
      </w:r>
      <w:r>
        <w:rPr>
          <w:rFonts w:ascii="Times New Roman" w:hAnsi="Times New Roman" w:cs="Times New Roman"/>
          <w:bCs/>
          <w:sz w:val="24"/>
          <w:szCs w:val="24"/>
          <w:lang w:eastAsia="ru-RU"/>
        </w:rPr>
        <w:t>ой (УПД)</w:t>
      </w:r>
      <w:r w:rsidRPr="00890D06">
        <w:rPr>
          <w:rFonts w:ascii="Times New Roman" w:hAnsi="Times New Roman" w:cs="Times New Roman"/>
          <w:bCs/>
          <w:sz w:val="24"/>
          <w:szCs w:val="24"/>
          <w:lang w:eastAsia="ru-RU"/>
        </w:rPr>
        <w:t>.</w:t>
      </w:r>
    </w:p>
    <w:p w14:paraId="46BABD6B" w14:textId="77777777" w:rsidR="007D048A" w:rsidRDefault="007D048A" w:rsidP="007D048A">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 xml:space="preserve">Датой поставки Товара считается дата подписания обеими Сторонами без замечаний </w:t>
      </w:r>
      <w:r>
        <w:rPr>
          <w:rFonts w:ascii="Times New Roman" w:eastAsia="Times New Roman" w:hAnsi="Times New Roman" w:cs="Times New Roman"/>
          <w:bCs/>
          <w:sz w:val="24"/>
          <w:szCs w:val="24"/>
          <w:lang w:eastAsia="ru-RU"/>
        </w:rPr>
        <w:t>А</w:t>
      </w:r>
      <w:r w:rsidRPr="000B09D4">
        <w:rPr>
          <w:rFonts w:ascii="Times New Roman" w:eastAsia="Times New Roman" w:hAnsi="Times New Roman" w:cs="Times New Roman"/>
          <w:bCs/>
          <w:sz w:val="24"/>
          <w:szCs w:val="24"/>
          <w:lang w:eastAsia="ru-RU"/>
        </w:rPr>
        <w:t>кта</w:t>
      </w:r>
      <w:r w:rsidRPr="00890D06">
        <w:rPr>
          <w:rFonts w:ascii="Times New Roman" w:eastAsia="Times New Roman" w:hAnsi="Times New Roman" w:cs="Times New Roman"/>
          <w:sz w:val="24"/>
          <w:szCs w:val="24"/>
          <w:lang w:eastAsia="ar-SA"/>
        </w:rPr>
        <w:t xml:space="preserve"> приема-передачи товара.</w:t>
      </w:r>
    </w:p>
    <w:p w14:paraId="050182DF"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color w:val="000000"/>
          <w:sz w:val="24"/>
          <w:szCs w:val="24"/>
          <w:lang w:eastAsia="ar-SA"/>
        </w:rPr>
        <w:t>Поставщик несет ответственность за ущерб и/или повреждение Товара в результате его неправильной упаковки в размере реального ущерба.</w:t>
      </w:r>
    </w:p>
    <w:p w14:paraId="2606660D" w14:textId="77777777" w:rsidR="007D048A" w:rsidRPr="00890D06" w:rsidRDefault="007D048A" w:rsidP="007D048A">
      <w:pPr>
        <w:pStyle w:val="a7"/>
        <w:numPr>
          <w:ilvl w:val="1"/>
          <w:numId w:val="38"/>
        </w:numPr>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color w:val="000000"/>
          <w:sz w:val="24"/>
          <w:szCs w:val="24"/>
          <w:lang w:eastAsia="ar-SA"/>
        </w:rPr>
        <w:t>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r w:rsidRPr="00EF0107">
        <w:rPr>
          <w:rFonts w:ascii="Times New Roman" w:hAnsi="Times New Roman"/>
          <w:sz w:val="24"/>
        </w:rPr>
        <w:t xml:space="preserve"> </w:t>
      </w:r>
      <w:r w:rsidRPr="00AA7760">
        <w:rPr>
          <w:rFonts w:ascii="Times New Roman" w:eastAsia="Calibri" w:hAnsi="Times New Roman" w:cs="Times New Roman"/>
          <w:sz w:val="24"/>
          <w:szCs w:val="24"/>
        </w:rPr>
        <w:t>Тара и (или) упаковка Товара должны соответствовать требованиям, и обеспечивать его сохранность во время транспортировки и хранения</w:t>
      </w:r>
      <w:r>
        <w:rPr>
          <w:rFonts w:ascii="Times New Roman" w:eastAsia="Calibri" w:hAnsi="Times New Roman" w:cs="Times New Roman"/>
          <w:sz w:val="24"/>
          <w:szCs w:val="24"/>
        </w:rPr>
        <w:t>.</w:t>
      </w:r>
    </w:p>
    <w:p w14:paraId="5E85CDAC" w14:textId="77777777" w:rsidR="007D048A" w:rsidRPr="00890D06" w:rsidRDefault="007D048A" w:rsidP="007D048A">
      <w:pPr>
        <w:pStyle w:val="a7"/>
        <w:tabs>
          <w:tab w:val="left" w:pos="284"/>
        </w:tabs>
        <w:suppressAutoHyphens/>
        <w:spacing w:after="0" w:line="240" w:lineRule="auto"/>
        <w:jc w:val="both"/>
        <w:rPr>
          <w:rFonts w:ascii="Times New Roman" w:eastAsia="Times New Roman" w:hAnsi="Times New Roman" w:cs="Times New Roman"/>
          <w:color w:val="000000"/>
          <w:sz w:val="24"/>
          <w:szCs w:val="24"/>
          <w:lang w:eastAsia="ar-SA"/>
        </w:rPr>
      </w:pPr>
    </w:p>
    <w:p w14:paraId="4E302E3A" w14:textId="77777777" w:rsidR="007D048A" w:rsidRPr="00890D06" w:rsidRDefault="007D048A" w:rsidP="007D048A">
      <w:pPr>
        <w:pStyle w:val="a7"/>
        <w:keepNext/>
        <w:numPr>
          <w:ilvl w:val="0"/>
          <w:numId w:val="38"/>
        </w:numPr>
        <w:tabs>
          <w:tab w:val="left" w:pos="284"/>
        </w:tabs>
        <w:spacing w:after="0" w:line="240" w:lineRule="auto"/>
        <w:ind w:left="0" w:firstLine="0"/>
        <w:jc w:val="center"/>
        <w:outlineLvl w:val="1"/>
        <w:rPr>
          <w:rFonts w:ascii="Times New Roman" w:eastAsia="Times New Roman" w:hAnsi="Times New Roman" w:cs="Times New Roman"/>
          <w:b/>
          <w:sz w:val="24"/>
          <w:szCs w:val="24"/>
          <w:lang w:eastAsia="ru-RU"/>
        </w:rPr>
      </w:pPr>
      <w:r w:rsidRPr="00890D06">
        <w:rPr>
          <w:rFonts w:ascii="Times New Roman" w:eastAsia="Times New Roman" w:hAnsi="Times New Roman" w:cs="Times New Roman"/>
          <w:b/>
          <w:sz w:val="24"/>
          <w:szCs w:val="24"/>
          <w:lang w:eastAsia="ru-RU"/>
        </w:rPr>
        <w:t>ДОКУМЕНТЫ</w:t>
      </w:r>
    </w:p>
    <w:p w14:paraId="296A52BE" w14:textId="77777777" w:rsidR="007D048A" w:rsidRPr="00890D06" w:rsidRDefault="007D048A" w:rsidP="007D048A">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Поставщик обязан предоставить Покупателю следующие документы на отгруженный по настоящему Договору Товар, оформленные в соответствии с действующим законодательством РФ:</w:t>
      </w:r>
    </w:p>
    <w:p w14:paraId="6EF51D89"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счет-фактуру на отгруженный Товар;</w:t>
      </w:r>
    </w:p>
    <w:p w14:paraId="4C7AFACB"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универсальный передаточный документ (УПД) или товарную накладную (форма ТОРГ-12) на отгруженный Товар; </w:t>
      </w:r>
    </w:p>
    <w:p w14:paraId="24F4187C"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lastRenderedPageBreak/>
        <w:t xml:space="preserve">Акт приема-передачи товара, составленный по форме Приложения № </w:t>
      </w:r>
      <w:r>
        <w:rPr>
          <w:rFonts w:ascii="Times New Roman" w:eastAsia="Times New Roman" w:hAnsi="Times New Roman" w:cs="Times New Roman"/>
          <w:bCs/>
          <w:sz w:val="24"/>
          <w:szCs w:val="24"/>
          <w:lang w:eastAsia="ru-RU"/>
        </w:rPr>
        <w:t>3</w:t>
      </w:r>
      <w:r w:rsidRPr="00BD71EE">
        <w:rPr>
          <w:rFonts w:ascii="Times New Roman" w:eastAsia="Times New Roman" w:hAnsi="Times New Roman" w:cs="Times New Roman"/>
          <w:bCs/>
          <w:sz w:val="24"/>
          <w:szCs w:val="24"/>
          <w:lang w:eastAsia="ru-RU"/>
        </w:rPr>
        <w:t xml:space="preserve"> к настоящему Договору; </w:t>
      </w:r>
    </w:p>
    <w:p w14:paraId="435C259D"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паспорт</w:t>
      </w:r>
      <w:r>
        <w:rPr>
          <w:rFonts w:ascii="Times New Roman" w:eastAsia="Times New Roman" w:hAnsi="Times New Roman" w:cs="Times New Roman"/>
          <w:bCs/>
          <w:sz w:val="24"/>
          <w:szCs w:val="24"/>
          <w:lang w:eastAsia="ru-RU"/>
        </w:rPr>
        <w:t xml:space="preserve"> самоходной машины </w:t>
      </w:r>
      <w:r w:rsidRPr="00F842F3">
        <w:rPr>
          <w:rFonts w:ascii="Times New Roman" w:eastAsia="Times New Roman" w:hAnsi="Times New Roman" w:cs="Times New Roman"/>
          <w:bCs/>
          <w:sz w:val="24"/>
          <w:szCs w:val="24"/>
          <w:lang w:eastAsia="ru-RU"/>
        </w:rPr>
        <w:t>(с указанием технических характеристик, техническое описание, объём и правила по техническому обслуживанию)</w:t>
      </w:r>
      <w:r w:rsidRPr="00BD71EE">
        <w:rPr>
          <w:rFonts w:ascii="Times New Roman" w:eastAsia="Times New Roman" w:hAnsi="Times New Roman" w:cs="Times New Roman"/>
          <w:bCs/>
          <w:sz w:val="24"/>
          <w:szCs w:val="24"/>
          <w:lang w:eastAsia="ru-RU"/>
        </w:rPr>
        <w:t xml:space="preserve">; </w:t>
      </w:r>
    </w:p>
    <w:p w14:paraId="411BC656"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гарантийный талон</w:t>
      </w:r>
      <w:r w:rsidRPr="0022537F">
        <w:rPr>
          <w:rFonts w:ascii="Times New Roman" w:eastAsia="Times New Roman" w:hAnsi="Times New Roman" w:cs="Times New Roman"/>
          <w:bCs/>
          <w:sz w:val="24"/>
          <w:szCs w:val="24"/>
          <w:lang w:eastAsia="ru-RU"/>
        </w:rPr>
        <w:t>/сервисная книжка или иной документ, подтверждающий гарантийные обязательства завода-изготовителя или П</w:t>
      </w:r>
      <w:r>
        <w:rPr>
          <w:rFonts w:ascii="Times New Roman" w:eastAsia="Times New Roman" w:hAnsi="Times New Roman" w:cs="Times New Roman"/>
          <w:bCs/>
          <w:sz w:val="24"/>
          <w:szCs w:val="24"/>
          <w:lang w:eastAsia="ru-RU"/>
        </w:rPr>
        <w:t>оставщика</w:t>
      </w:r>
      <w:r w:rsidRPr="0022537F">
        <w:rPr>
          <w:rFonts w:ascii="Times New Roman" w:eastAsia="Times New Roman" w:hAnsi="Times New Roman" w:cs="Times New Roman"/>
          <w:bCs/>
          <w:sz w:val="24"/>
          <w:szCs w:val="24"/>
          <w:lang w:eastAsia="ru-RU"/>
        </w:rPr>
        <w:t xml:space="preserve"> на каждую единицу Товара</w:t>
      </w:r>
      <w:r>
        <w:rPr>
          <w:rFonts w:ascii="Times New Roman" w:eastAsia="Times New Roman" w:hAnsi="Times New Roman" w:cs="Times New Roman"/>
          <w:bCs/>
          <w:sz w:val="24"/>
          <w:szCs w:val="24"/>
          <w:lang w:eastAsia="ru-RU"/>
        </w:rPr>
        <w:t xml:space="preserve"> </w:t>
      </w:r>
      <w:r w:rsidRPr="0022537F">
        <w:rPr>
          <w:rFonts w:ascii="Times New Roman" w:eastAsia="Times New Roman" w:hAnsi="Times New Roman" w:cs="Times New Roman"/>
          <w:bCs/>
          <w:sz w:val="24"/>
          <w:szCs w:val="24"/>
          <w:lang w:eastAsia="ru-RU"/>
        </w:rPr>
        <w:t>(в случае наличия для Товара такого рода гарантийных обязательств в виде отдельного документа) – оригинал</w:t>
      </w:r>
      <w:r w:rsidRPr="00BD71EE">
        <w:rPr>
          <w:rFonts w:ascii="Times New Roman" w:eastAsia="Times New Roman" w:hAnsi="Times New Roman" w:cs="Times New Roman"/>
          <w:bCs/>
          <w:sz w:val="24"/>
          <w:szCs w:val="24"/>
          <w:lang w:eastAsia="ru-RU"/>
        </w:rPr>
        <w:t xml:space="preserve">; </w:t>
      </w:r>
    </w:p>
    <w:p w14:paraId="6194A3F6" w14:textId="77777777" w:rsidR="007D048A"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 xml:space="preserve">инструкцию по монтажу и эксплуатации (на русском языке); </w:t>
      </w:r>
    </w:p>
    <w:p w14:paraId="1E630297"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F842F3">
        <w:rPr>
          <w:rFonts w:ascii="Times New Roman" w:eastAsia="Times New Roman" w:hAnsi="Times New Roman" w:cs="Times New Roman"/>
          <w:bCs/>
          <w:sz w:val="24"/>
          <w:szCs w:val="24"/>
          <w:lang w:eastAsia="ru-RU"/>
        </w:rPr>
        <w:t xml:space="preserve">документы, необходимые для регистрации </w:t>
      </w:r>
      <w:r>
        <w:rPr>
          <w:rFonts w:ascii="Times New Roman" w:eastAsia="Times New Roman" w:hAnsi="Times New Roman" w:cs="Times New Roman"/>
          <w:bCs/>
          <w:sz w:val="24"/>
          <w:szCs w:val="24"/>
          <w:lang w:eastAsia="ru-RU"/>
        </w:rPr>
        <w:t xml:space="preserve">самоходной машины в органах </w:t>
      </w:r>
      <w:proofErr w:type="spellStart"/>
      <w:r>
        <w:rPr>
          <w:rFonts w:ascii="Times New Roman" w:eastAsia="Times New Roman" w:hAnsi="Times New Roman" w:cs="Times New Roman"/>
          <w:bCs/>
          <w:sz w:val="24"/>
          <w:szCs w:val="24"/>
          <w:lang w:eastAsia="ru-RU"/>
        </w:rPr>
        <w:t>Гостехнадзора</w:t>
      </w:r>
      <w:proofErr w:type="spellEnd"/>
      <w:r>
        <w:rPr>
          <w:rFonts w:ascii="Times New Roman" w:eastAsia="Times New Roman" w:hAnsi="Times New Roman" w:cs="Times New Roman"/>
          <w:bCs/>
          <w:sz w:val="24"/>
          <w:szCs w:val="24"/>
          <w:lang w:eastAsia="ru-RU"/>
        </w:rPr>
        <w:t>;</w:t>
      </w:r>
    </w:p>
    <w:p w14:paraId="576715BF" w14:textId="77777777" w:rsidR="007D048A" w:rsidRPr="00BD71EE"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BD71EE">
        <w:rPr>
          <w:rFonts w:ascii="Times New Roman" w:eastAsia="Times New Roman" w:hAnsi="Times New Roman" w:cs="Times New Roman"/>
          <w:bCs/>
          <w:sz w:val="24"/>
          <w:szCs w:val="24"/>
          <w:lang w:eastAsia="ru-RU"/>
        </w:rPr>
        <w:t>сертификат соответствия требованиям промышленной безопасности, разрешение на применение и сертификат экологической и радиационной безопасности (если применимо);</w:t>
      </w:r>
    </w:p>
    <w:p w14:paraId="28BA37C0" w14:textId="77777777" w:rsidR="007D048A" w:rsidRDefault="007D048A" w:rsidP="007D048A">
      <w:pPr>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E45BE2">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прямому назначению</w:t>
      </w:r>
      <w:r w:rsidRPr="00996EB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 предусмотренные Техническим заданием (Приложение № 1 к Договору)</w:t>
      </w:r>
      <w:r w:rsidRPr="009D6E68">
        <w:rPr>
          <w:rFonts w:ascii="Times New Roman" w:eastAsia="Times New Roman" w:hAnsi="Times New Roman" w:cs="Times New Roman"/>
          <w:bCs/>
          <w:sz w:val="24"/>
          <w:szCs w:val="24"/>
          <w:lang w:eastAsia="ru-RU"/>
        </w:rPr>
        <w:t>.</w:t>
      </w:r>
    </w:p>
    <w:p w14:paraId="0AF981CB" w14:textId="77777777" w:rsidR="007D048A" w:rsidRPr="00E45BE2" w:rsidRDefault="007D048A" w:rsidP="007D048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2537F">
        <w:rPr>
          <w:rFonts w:ascii="Times New Roman" w:eastAsia="Times New Roman" w:hAnsi="Times New Roman" w:cs="Times New Roman"/>
          <w:bCs/>
          <w:sz w:val="24"/>
          <w:szCs w:val="24"/>
          <w:lang w:eastAsia="ru-RU"/>
        </w:rPr>
        <w:t xml:space="preserve">Товарная накладная или универсальный передаточный документ и Акт приема-передачи должны содержать идентифицирующие </w:t>
      </w:r>
      <w:r>
        <w:rPr>
          <w:rFonts w:ascii="Times New Roman" w:eastAsia="Times New Roman" w:hAnsi="Times New Roman" w:cs="Times New Roman"/>
          <w:bCs/>
          <w:sz w:val="24"/>
          <w:szCs w:val="24"/>
          <w:lang w:eastAsia="ru-RU"/>
        </w:rPr>
        <w:t xml:space="preserve">признаки Товара (заводской № и </w:t>
      </w:r>
      <w:r w:rsidRPr="0022537F">
        <w:rPr>
          <w:rFonts w:ascii="Times New Roman" w:eastAsia="Times New Roman" w:hAnsi="Times New Roman" w:cs="Times New Roman"/>
          <w:bCs/>
          <w:sz w:val="24"/>
          <w:szCs w:val="24"/>
          <w:lang w:eastAsia="ru-RU"/>
        </w:rPr>
        <w:t>др.)</w:t>
      </w:r>
      <w:r w:rsidRPr="009D6E68">
        <w:rPr>
          <w:rFonts w:ascii="Times New Roman" w:eastAsia="Times New Roman" w:hAnsi="Times New Roman" w:cs="Times New Roman"/>
          <w:bCs/>
          <w:sz w:val="24"/>
          <w:szCs w:val="24"/>
          <w:lang w:eastAsia="ru-RU"/>
        </w:rPr>
        <w:t>.</w:t>
      </w:r>
    </w:p>
    <w:p w14:paraId="20F4EF56" w14:textId="77777777" w:rsidR="007D048A" w:rsidRPr="005510CC" w:rsidRDefault="007D048A" w:rsidP="007D048A">
      <w:pPr>
        <w:pStyle w:val="a7"/>
        <w:numPr>
          <w:ilvl w:val="1"/>
          <w:numId w:val="38"/>
        </w:numPr>
        <w:suppressAutoHyphens/>
        <w:spacing w:after="0" w:line="240" w:lineRule="auto"/>
        <w:ind w:left="0" w:firstLine="709"/>
        <w:jc w:val="both"/>
        <w:outlineLvl w:val="0"/>
        <w:rPr>
          <w:rFonts w:ascii="Times New Roman" w:eastAsia="Times New Roman" w:hAnsi="Times New Roman" w:cs="Times New Roman"/>
          <w:bCs/>
          <w:color w:val="000000"/>
          <w:sz w:val="24"/>
          <w:szCs w:val="24"/>
          <w:lang w:eastAsia="ar-SA"/>
        </w:rPr>
      </w:pPr>
      <w:r w:rsidRPr="00890D06">
        <w:rPr>
          <w:rFonts w:ascii="Times New Roman" w:eastAsia="Times New Roman" w:hAnsi="Times New Roman" w:cs="Times New Roman"/>
          <w:bCs/>
          <w:sz w:val="24"/>
          <w:szCs w:val="24"/>
          <w:lang w:eastAsia="ru-RU"/>
        </w:rPr>
        <w:t xml:space="preserve">Документы, указанные в пункте </w:t>
      </w:r>
      <w:r>
        <w:rPr>
          <w:rFonts w:ascii="Times New Roman" w:eastAsia="Times New Roman" w:hAnsi="Times New Roman" w:cs="Times New Roman"/>
          <w:bCs/>
          <w:sz w:val="24"/>
          <w:szCs w:val="24"/>
          <w:lang w:eastAsia="ru-RU"/>
        </w:rPr>
        <w:t>5</w:t>
      </w:r>
      <w:r w:rsidRPr="00890D06">
        <w:rPr>
          <w:rFonts w:ascii="Times New Roman" w:eastAsia="Times New Roman" w:hAnsi="Times New Roman" w:cs="Times New Roman"/>
          <w:bCs/>
          <w:sz w:val="24"/>
          <w:szCs w:val="24"/>
          <w:lang w:eastAsia="ru-RU"/>
        </w:rPr>
        <w:t xml:space="preserve">.1. настоящего Договора, направляются Покупателю вместе с Товаром, при этом скан-образы указанных документов перед отгрузкой Товара в обязательном порядке предварительно должны быть направлены Покупателю посредством электронной </w:t>
      </w:r>
      <w:r>
        <w:rPr>
          <w:rFonts w:ascii="Times New Roman" w:eastAsia="Times New Roman" w:hAnsi="Times New Roman" w:cs="Times New Roman"/>
          <w:bCs/>
          <w:sz w:val="24"/>
          <w:szCs w:val="24"/>
          <w:lang w:eastAsia="ru-RU"/>
        </w:rPr>
        <w:t>почты, указанной в настоящем Договоре.</w:t>
      </w:r>
    </w:p>
    <w:p w14:paraId="6F8E7E9F" w14:textId="77777777" w:rsidR="007D048A" w:rsidRPr="000E18A7" w:rsidRDefault="007D048A" w:rsidP="007D048A">
      <w:pPr>
        <w:pStyle w:val="a7"/>
        <w:numPr>
          <w:ilvl w:val="1"/>
          <w:numId w:val="38"/>
        </w:numPr>
        <w:tabs>
          <w:tab w:val="left" w:pos="426"/>
          <w:tab w:val="left" w:pos="567"/>
        </w:tabs>
        <w:suppressAutoHyphens/>
        <w:spacing w:after="0" w:line="240" w:lineRule="auto"/>
        <w:ind w:left="0" w:firstLine="709"/>
        <w:jc w:val="both"/>
        <w:rPr>
          <w:rFonts w:ascii="Times New Roman" w:eastAsia="Times New Roman" w:hAnsi="Times New Roman" w:cs="Times New Roman"/>
          <w:color w:val="000000"/>
          <w:sz w:val="24"/>
          <w:szCs w:val="24"/>
          <w:lang w:eastAsia="ar-SA"/>
        </w:rPr>
      </w:pPr>
      <w:r w:rsidRPr="00890D06">
        <w:rPr>
          <w:rFonts w:ascii="Times New Roman" w:eastAsia="Times New Roman" w:hAnsi="Times New Roman" w:cs="Times New Roman"/>
          <w:sz w:val="24"/>
          <w:szCs w:val="24"/>
          <w:lang w:eastAsia="ar-SA"/>
        </w:rPr>
        <w:t xml:space="preserve">Отсутствие любого из документов, перечисленных в п. </w:t>
      </w:r>
      <w:r>
        <w:rPr>
          <w:rFonts w:ascii="Times New Roman" w:eastAsia="Times New Roman" w:hAnsi="Times New Roman" w:cs="Times New Roman"/>
          <w:sz w:val="24"/>
          <w:szCs w:val="24"/>
          <w:lang w:eastAsia="ar-SA"/>
        </w:rPr>
        <w:t>5</w:t>
      </w:r>
      <w:r w:rsidRPr="00890D06">
        <w:rPr>
          <w:rFonts w:ascii="Times New Roman" w:eastAsia="Times New Roman" w:hAnsi="Times New Roman" w:cs="Times New Roman"/>
          <w:sz w:val="24"/>
          <w:szCs w:val="24"/>
          <w:lang w:eastAsia="ar-SA"/>
        </w:rPr>
        <w:t>.1. Договора, рассматривается как нарушение условий настоящего Договора о комплектности поставляемого Товара, и в этом случае Покупатель вправе отказаться от подписания Акта приема-передачи товара.</w:t>
      </w:r>
    </w:p>
    <w:p w14:paraId="489C856F" w14:textId="77777777" w:rsidR="007D048A" w:rsidRPr="009D6E68" w:rsidRDefault="007D048A" w:rsidP="007D048A">
      <w:pPr>
        <w:keepNext/>
        <w:numPr>
          <w:ilvl w:val="0"/>
          <w:numId w:val="38"/>
        </w:numPr>
        <w:tabs>
          <w:tab w:val="left" w:pos="284"/>
        </w:tabs>
        <w:spacing w:before="240" w:after="0" w:line="240" w:lineRule="auto"/>
        <w:ind w:left="0" w:firstLine="0"/>
        <w:jc w:val="center"/>
        <w:outlineLvl w:val="1"/>
        <w:rPr>
          <w:rFonts w:ascii="Times New Roman" w:eastAsia="Times New Roman" w:hAnsi="Times New Roman" w:cs="Times New Roman"/>
          <w:b/>
          <w:sz w:val="24"/>
          <w:szCs w:val="24"/>
          <w:lang w:eastAsia="ru-RU"/>
        </w:rPr>
      </w:pPr>
      <w:r w:rsidRPr="009D6E68">
        <w:rPr>
          <w:rFonts w:ascii="Times New Roman" w:eastAsia="Times New Roman" w:hAnsi="Times New Roman" w:cs="Times New Roman"/>
          <w:b/>
          <w:sz w:val="24"/>
          <w:szCs w:val="24"/>
          <w:lang w:eastAsia="ru-RU"/>
        </w:rPr>
        <w:t>ПРИЕМКА ТОВАРА ПО КОЛИЧЕСТВУ И АССОРТИМЕНТУ</w:t>
      </w:r>
    </w:p>
    <w:p w14:paraId="37B7CDEA" w14:textId="77777777" w:rsidR="007D048A" w:rsidRPr="00FB05B3" w:rsidRDefault="007D048A" w:rsidP="007D048A">
      <w:pPr>
        <w:pStyle w:val="a7"/>
        <w:numPr>
          <w:ilvl w:val="1"/>
          <w:numId w:val="38"/>
        </w:numPr>
        <w:tabs>
          <w:tab w:val="left" w:pos="284"/>
        </w:tabs>
        <w:suppressAutoHyphens/>
        <w:spacing w:after="0" w:line="240" w:lineRule="auto"/>
        <w:ind w:left="0" w:firstLine="709"/>
        <w:jc w:val="both"/>
        <w:rPr>
          <w:rFonts w:ascii="Times New Roman" w:hAnsi="Times New Roman" w:cs="Times New Roman"/>
          <w:bCs/>
          <w:sz w:val="24"/>
          <w:szCs w:val="24"/>
          <w:lang w:eastAsia="ru-RU"/>
        </w:rPr>
      </w:pPr>
      <w:r w:rsidRPr="002928E9">
        <w:rPr>
          <w:rFonts w:ascii="Times New Roman" w:eastAsia="Times New Roman" w:hAnsi="Times New Roman" w:cs="Times New Roman"/>
          <w:sz w:val="24"/>
          <w:szCs w:val="24"/>
          <w:lang w:eastAsia="ar-SA"/>
        </w:rPr>
        <w:t>При приемке Товара по количеству и ассортименту Покупатель визуально осматривает его на предмет целостности и соответствия сопроводительным документам (железнодорожная накладная, товарно-транспортная накладная и т.п.).</w:t>
      </w:r>
    </w:p>
    <w:p w14:paraId="216354A3" w14:textId="77777777" w:rsidR="007D048A" w:rsidRPr="00833414" w:rsidRDefault="007D048A" w:rsidP="007D048A">
      <w:pPr>
        <w:pStyle w:val="33"/>
        <w:numPr>
          <w:ilvl w:val="1"/>
          <w:numId w:val="38"/>
        </w:numPr>
        <w:suppressAutoHyphens/>
        <w:spacing w:after="0" w:line="240" w:lineRule="auto"/>
        <w:ind w:left="0" w:firstLine="709"/>
        <w:jc w:val="both"/>
      </w:pPr>
      <w:r w:rsidRPr="000B1665">
        <w:rPr>
          <w:rFonts w:ascii="Times New Roman" w:hAnsi="Times New Roman"/>
          <w:sz w:val="24"/>
        </w:rPr>
        <w:t>Датой приемки Покупателем Товара по ассортименту, количеству, состоянию тары и (или) упаковки считается дата подписания Покупателем товарной накладной</w:t>
      </w:r>
      <w:r w:rsidRPr="000B1665">
        <w:rPr>
          <w:rStyle w:val="af2"/>
          <w:rFonts w:eastAsiaTheme="minorHAnsi"/>
          <w:color w:val="000000"/>
          <w:sz w:val="24"/>
        </w:rPr>
        <w:t xml:space="preserve"> (УПД)</w:t>
      </w:r>
      <w:r w:rsidRPr="000B1665">
        <w:rPr>
          <w:rFonts w:ascii="Times New Roman" w:hAnsi="Times New Roman"/>
          <w:sz w:val="24"/>
        </w:rPr>
        <w:t>.</w:t>
      </w:r>
    </w:p>
    <w:p w14:paraId="7AB2C7C1" w14:textId="77777777" w:rsidR="007D048A" w:rsidRPr="00890D06"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37A62F73" w14:textId="77777777" w:rsidR="007D048A" w:rsidRPr="00890D06" w:rsidRDefault="007D048A" w:rsidP="007D048A">
      <w:pPr>
        <w:pStyle w:val="a7"/>
        <w:numPr>
          <w:ilvl w:val="0"/>
          <w:numId w:val="38"/>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bCs/>
          <w:sz w:val="24"/>
          <w:szCs w:val="24"/>
          <w:lang w:eastAsia="ru-RU"/>
        </w:rPr>
      </w:pPr>
      <w:r w:rsidRPr="00890D06">
        <w:rPr>
          <w:rFonts w:ascii="Times New Roman" w:eastAsia="Times New Roman" w:hAnsi="Times New Roman" w:cs="Times New Roman"/>
          <w:b/>
          <w:bCs/>
          <w:sz w:val="24"/>
          <w:szCs w:val="24"/>
          <w:lang w:eastAsia="ru-RU"/>
        </w:rPr>
        <w:t>ПРИЕМКА ТОВАРА ПО КАЧЕСТВУ И КОМПЛЕКТНОСТИ</w:t>
      </w:r>
    </w:p>
    <w:p w14:paraId="7D771DD3"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Качество и комплектность поставляемого Товара должны соответствоват</w:t>
      </w:r>
      <w:r>
        <w:rPr>
          <w:rFonts w:ascii="Times New Roman" w:eastAsia="Times New Roman" w:hAnsi="Times New Roman" w:cs="Times New Roman"/>
          <w:sz w:val="24"/>
          <w:szCs w:val="24"/>
          <w:lang w:eastAsia="ar-SA"/>
        </w:rPr>
        <w:t>ь условиям настоящего Договора</w:t>
      </w:r>
      <w:r w:rsidRPr="00890D06">
        <w:rPr>
          <w:rFonts w:ascii="Times New Roman" w:eastAsia="Times New Roman" w:hAnsi="Times New Roman" w:cs="Times New Roman"/>
          <w:sz w:val="24"/>
          <w:szCs w:val="24"/>
          <w:lang w:eastAsia="ar-SA"/>
        </w:rPr>
        <w:t>,</w:t>
      </w:r>
      <w:r w:rsidRPr="00890D06">
        <w:rPr>
          <w:rFonts w:ascii="Times New Roman" w:hAnsi="Times New Roman" w:cs="Times New Roman"/>
          <w:sz w:val="24"/>
          <w:szCs w:val="24"/>
        </w:rPr>
        <w:t xml:space="preserve"> </w:t>
      </w:r>
      <w:r w:rsidRPr="00890D06">
        <w:rPr>
          <w:rFonts w:ascii="Times New Roman" w:eastAsia="Times New Roman" w:hAnsi="Times New Roman" w:cs="Times New Roman"/>
          <w:sz w:val="24"/>
          <w:szCs w:val="24"/>
          <w:lang w:eastAsia="ar-SA"/>
        </w:rPr>
        <w:t xml:space="preserve">государственным стандартам, техническим требованиям, паспортным данным, медико-биологическим, санитарным и экологическим нормам, установленным в Российской Федерации. </w:t>
      </w:r>
    </w:p>
    <w:p w14:paraId="5DC019B1" w14:textId="77777777" w:rsidR="007D048A"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sz w:val="24"/>
          <w:szCs w:val="24"/>
          <w:lang w:eastAsia="ar-SA"/>
        </w:rPr>
      </w:pPr>
      <w:r w:rsidRPr="00890D06">
        <w:rPr>
          <w:rFonts w:ascii="Times New Roman" w:eastAsia="Times New Roman" w:hAnsi="Times New Roman" w:cs="Times New Roman"/>
          <w:sz w:val="24"/>
          <w:szCs w:val="24"/>
          <w:lang w:eastAsia="ar-SA"/>
        </w:rPr>
        <w:t>Поставщик гарантирует, что Товар, поставленный в рамках настоящего Договора, является новым, невосстановленным, неиспользованным, не имеет дефектов, связанных с качеством его изготовления, либо с качеством используемых при его изготовлении материалов, которые могут проявиться при нормальном использовании Товара в условиях, обычных для России.</w:t>
      </w:r>
    </w:p>
    <w:p w14:paraId="2DA686D3" w14:textId="77777777" w:rsidR="007D048A" w:rsidRPr="00890D06" w:rsidRDefault="007D048A" w:rsidP="007D048A">
      <w:pPr>
        <w:pStyle w:val="a7"/>
        <w:numPr>
          <w:ilvl w:val="1"/>
          <w:numId w:val="38"/>
        </w:numPr>
        <w:tabs>
          <w:tab w:val="left" w:pos="284"/>
        </w:tabs>
        <w:suppressAutoHyphens/>
        <w:spacing w:after="0" w:line="240" w:lineRule="auto"/>
        <w:ind w:left="0" w:firstLine="709"/>
        <w:jc w:val="both"/>
        <w:rPr>
          <w:rFonts w:ascii="Times New Roman" w:eastAsia="Times New Roman" w:hAnsi="Times New Roman" w:cs="Times New Roman"/>
          <w:bCs/>
          <w:sz w:val="24"/>
          <w:szCs w:val="24"/>
          <w:lang w:eastAsia="ru-RU"/>
        </w:rPr>
      </w:pPr>
      <w:r w:rsidRPr="00890D06">
        <w:rPr>
          <w:rFonts w:ascii="Times New Roman" w:eastAsia="Times New Roman" w:hAnsi="Times New Roman" w:cs="Times New Roman"/>
          <w:bCs/>
          <w:sz w:val="24"/>
          <w:szCs w:val="24"/>
          <w:lang w:eastAsia="ru-RU"/>
        </w:rPr>
        <w:t xml:space="preserve">В случае обнаружения при приемке и осмотре Товара фактов некомплектности или несоответствии Товара качеству, Покупатель в одностороннем порядке оформляет Акт о несоответствии Товара и в течение 1 (Одного) рабочего дня направляет в адрес Поставщика Уведомление о вызове представителя Поставщика для оформления двухстороннего Акта, подтверждающего несоответствие Товара требованиям настоящего Договора. </w:t>
      </w:r>
    </w:p>
    <w:p w14:paraId="688F193A" w14:textId="77777777" w:rsidR="007D048A" w:rsidRPr="00CC5F67" w:rsidRDefault="007D048A" w:rsidP="007D048A">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t>Уведомление считается полученным Поставщиком в течение 1 (Одного) рабочего дня со дня направления его Покупателем электро</w:t>
      </w:r>
      <w:r>
        <w:rPr>
          <w:rFonts w:ascii="Times New Roman" w:eastAsia="Times New Roman" w:hAnsi="Times New Roman" w:cs="Times New Roman"/>
          <w:bCs/>
          <w:sz w:val="24"/>
          <w:szCs w:val="24"/>
          <w:lang w:eastAsia="ru-RU"/>
        </w:rPr>
        <w:t>нной связью</w:t>
      </w:r>
      <w:r w:rsidRPr="00CC5F67">
        <w:rPr>
          <w:rFonts w:ascii="Times New Roman" w:eastAsia="Times New Roman" w:hAnsi="Times New Roman" w:cs="Times New Roman"/>
          <w:bCs/>
          <w:sz w:val="24"/>
          <w:szCs w:val="24"/>
          <w:lang w:eastAsia="ru-RU"/>
        </w:rPr>
        <w:t xml:space="preserve">, в Уведомлении указывается </w:t>
      </w:r>
      <w:r w:rsidRPr="00CC5F67">
        <w:rPr>
          <w:rFonts w:ascii="Times New Roman" w:eastAsia="Times New Roman" w:hAnsi="Times New Roman" w:cs="Times New Roman"/>
          <w:bCs/>
          <w:sz w:val="24"/>
          <w:szCs w:val="24"/>
          <w:lang w:eastAsia="ru-RU"/>
        </w:rPr>
        <w:lastRenderedPageBreak/>
        <w:t>время, на которое назначена приемка Товара по качеству или комплектности, к Уведомлению прилагается Акт о несоответствии Товара.</w:t>
      </w:r>
    </w:p>
    <w:p w14:paraId="54C7B856" w14:textId="77777777" w:rsidR="007D048A" w:rsidRPr="00CC5F67" w:rsidRDefault="007D048A" w:rsidP="007D048A">
      <w:pPr>
        <w:tabs>
          <w:tab w:val="num" w:pos="1440"/>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C5F67">
        <w:rPr>
          <w:rFonts w:ascii="Times New Roman" w:eastAsia="Times New Roman" w:hAnsi="Times New Roman" w:cs="Times New Roman"/>
          <w:bCs/>
          <w:sz w:val="24"/>
          <w:szCs w:val="24"/>
          <w:lang w:eastAsia="ru-RU"/>
        </w:rPr>
        <w:t xml:space="preserve">При неявке представителя Поставщика в указанный в Уведомлении срок, а также неполучении Покупателем от Поставщика ответа на вызов (будет ли направлен представитель для участия в проверке количества Товара) в течение дня, следующего за днем получения Уведомления Поставщиком, Покупатель имеет право составить Акт, который будет являться основанием для предъявления претензий (требований) и исков к Поставщику, в одностороннем порядке. </w:t>
      </w:r>
    </w:p>
    <w:p w14:paraId="0CF79529" w14:textId="77777777" w:rsidR="007D048A" w:rsidRPr="00833414" w:rsidRDefault="007D048A" w:rsidP="007D048A">
      <w:pPr>
        <w:pStyle w:val="33"/>
        <w:numPr>
          <w:ilvl w:val="1"/>
          <w:numId w:val="38"/>
        </w:numPr>
        <w:suppressAutoHyphens/>
        <w:spacing w:after="0" w:line="240" w:lineRule="auto"/>
        <w:ind w:left="0" w:firstLine="709"/>
        <w:jc w:val="both"/>
        <w:rPr>
          <w:rFonts w:ascii="Times New Roman" w:hAnsi="Times New Roman"/>
          <w:sz w:val="24"/>
        </w:rPr>
      </w:pPr>
      <w:r w:rsidRPr="00833414">
        <w:rPr>
          <w:rFonts w:ascii="Times New Roman" w:hAnsi="Times New Roman"/>
          <w:sz w:val="24"/>
        </w:rPr>
        <w:t xml:space="preserve">Приемка Товара по качеству должна быть произведена Покупателем после </w:t>
      </w:r>
      <w:r w:rsidRPr="00DA7607">
        <w:rPr>
          <w:rFonts w:ascii="Times New Roman" w:hAnsi="Times New Roman"/>
          <w:sz w:val="24"/>
          <w:szCs w:val="24"/>
        </w:rPr>
        <w:t>проведения</w:t>
      </w:r>
      <w:r w:rsidRPr="00833414">
        <w:rPr>
          <w:rFonts w:ascii="Times New Roman" w:hAnsi="Times New Roman"/>
          <w:sz w:val="24"/>
        </w:rPr>
        <w:t xml:space="preserve"> испытаний</w:t>
      </w:r>
      <w:r>
        <w:rPr>
          <w:rFonts w:ascii="Times New Roman" w:hAnsi="Times New Roman"/>
          <w:sz w:val="24"/>
        </w:rPr>
        <w:t xml:space="preserve">, </w:t>
      </w:r>
      <w:r w:rsidRPr="000B1665">
        <w:rPr>
          <w:rFonts w:ascii="Times New Roman" w:hAnsi="Times New Roman"/>
          <w:sz w:val="24"/>
          <w:szCs w:val="24"/>
        </w:rPr>
        <w:t>путём подписания акта приема-передачи товара</w:t>
      </w:r>
      <w:r w:rsidRPr="00833414">
        <w:rPr>
          <w:rFonts w:ascii="Times New Roman" w:hAnsi="Times New Roman"/>
          <w:sz w:val="24"/>
        </w:rPr>
        <w:t>.</w:t>
      </w:r>
    </w:p>
    <w:p w14:paraId="1121F82D" w14:textId="77777777" w:rsidR="007D048A" w:rsidRPr="00685BF6" w:rsidRDefault="007D048A" w:rsidP="007D048A">
      <w:pPr>
        <w:pStyle w:val="33"/>
        <w:suppressAutoHyphens/>
        <w:ind w:firstLine="709"/>
        <w:jc w:val="both"/>
        <w:rPr>
          <w:rFonts w:ascii="Times New Roman" w:hAnsi="Times New Roman"/>
          <w:sz w:val="24"/>
        </w:rPr>
      </w:pPr>
      <w:r w:rsidRPr="00685BF6">
        <w:rPr>
          <w:rFonts w:ascii="Times New Roman" w:hAnsi="Times New Roman"/>
          <w:sz w:val="24"/>
        </w:rPr>
        <w:t>Датой приемки Покупателем Товара по качеству считается дата подписания Покупателем акта приема-передачи товара</w:t>
      </w:r>
      <w:r>
        <w:rPr>
          <w:rFonts w:ascii="Times New Roman" w:hAnsi="Times New Roman"/>
          <w:sz w:val="24"/>
        </w:rPr>
        <w:t xml:space="preserve"> без замечаний</w:t>
      </w:r>
      <w:r w:rsidRPr="00685BF6">
        <w:rPr>
          <w:rFonts w:ascii="Times New Roman" w:hAnsi="Times New Roman"/>
          <w:sz w:val="24"/>
        </w:rPr>
        <w:t>.</w:t>
      </w:r>
    </w:p>
    <w:p w14:paraId="5F3A8540" w14:textId="77777777" w:rsidR="007D048A" w:rsidRPr="006A4D95" w:rsidRDefault="007D048A" w:rsidP="007D048A">
      <w:pPr>
        <w:pStyle w:val="a7"/>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bCs/>
          <w:sz w:val="24"/>
          <w:szCs w:val="24"/>
          <w:lang w:eastAsia="ru-RU"/>
        </w:rPr>
      </w:pPr>
      <w:r w:rsidRPr="000B1665">
        <w:rPr>
          <w:rFonts w:ascii="Times New Roman" w:hAnsi="Times New Roman" w:cs="Times New Roman"/>
          <w:sz w:val="24"/>
          <w:szCs w:val="24"/>
        </w:rPr>
        <w:t>Поставщик обязан</w:t>
      </w:r>
      <w:r w:rsidRPr="00833414">
        <w:rPr>
          <w:rFonts w:ascii="Calibri" w:hAnsi="Calibri"/>
        </w:rPr>
        <w:t xml:space="preserve"> </w:t>
      </w:r>
      <w:r w:rsidRPr="00721503">
        <w:rPr>
          <w:rFonts w:ascii="Times New Roman" w:eastAsia="Times New Roman" w:hAnsi="Times New Roman" w:cs="Times New Roman"/>
          <w:sz w:val="24"/>
          <w:szCs w:val="24"/>
          <w:lang w:val="x-none" w:eastAsia="ar-SA"/>
        </w:rPr>
        <w:t xml:space="preserve">в </w:t>
      </w:r>
      <w:r w:rsidRPr="0082492B">
        <w:rPr>
          <w:rFonts w:ascii="Times New Roman" w:eastAsia="Times New Roman" w:hAnsi="Times New Roman" w:cs="Times New Roman"/>
          <w:sz w:val="24"/>
          <w:szCs w:val="24"/>
          <w:lang w:val="x-none" w:eastAsia="ar-SA"/>
        </w:rPr>
        <w:t>течение минимально возможного разумного срока, согласованного</w:t>
      </w:r>
      <w:r w:rsidRPr="00F9592A">
        <w:rPr>
          <w:rFonts w:ascii="Times New Roman" w:hAnsi="Times New Roman"/>
          <w:sz w:val="24"/>
        </w:rPr>
        <w:t xml:space="preserve"> Сторонами</w:t>
      </w:r>
      <w:r w:rsidRPr="0082492B">
        <w:rPr>
          <w:rFonts w:ascii="Times New Roman" w:eastAsia="Times New Roman" w:hAnsi="Times New Roman" w:cs="Times New Roman"/>
          <w:sz w:val="24"/>
          <w:szCs w:val="24"/>
          <w:lang w:val="x-none" w:eastAsia="ar-SA"/>
        </w:rPr>
        <w:t xml:space="preserve">, но не позднее </w:t>
      </w:r>
      <w:r>
        <w:rPr>
          <w:rFonts w:ascii="Times New Roman" w:hAnsi="Times New Roman"/>
          <w:sz w:val="24"/>
        </w:rPr>
        <w:t xml:space="preserve">14 </w:t>
      </w:r>
      <w:r>
        <w:rPr>
          <w:rFonts w:ascii="Times New Roman" w:eastAsia="Times New Roman" w:hAnsi="Times New Roman" w:cs="Times New Roman"/>
          <w:bCs/>
          <w:sz w:val="24"/>
          <w:szCs w:val="24"/>
          <w:lang w:eastAsia="ru-RU"/>
        </w:rPr>
        <w:t>рабочих</w:t>
      </w:r>
      <w:r w:rsidRPr="006A4D95">
        <w:rPr>
          <w:rFonts w:ascii="Times New Roman" w:eastAsia="Times New Roman" w:hAnsi="Times New Roman" w:cs="Times New Roman"/>
          <w:bCs/>
          <w:sz w:val="24"/>
          <w:szCs w:val="24"/>
          <w:lang w:eastAsia="ru-RU"/>
        </w:rPr>
        <w:t xml:space="preserve"> дней со дня получения претензии (требования) от Покупателя заменить, </w:t>
      </w:r>
      <w:proofErr w:type="spellStart"/>
      <w:r w:rsidRPr="006A4D95">
        <w:rPr>
          <w:rFonts w:ascii="Times New Roman" w:eastAsia="Times New Roman" w:hAnsi="Times New Roman" w:cs="Times New Roman"/>
          <w:bCs/>
          <w:sz w:val="24"/>
          <w:szCs w:val="24"/>
          <w:lang w:eastAsia="ru-RU"/>
        </w:rPr>
        <w:t>доукомлектовать</w:t>
      </w:r>
      <w:proofErr w:type="spellEnd"/>
      <w:r w:rsidRPr="006A4D95">
        <w:rPr>
          <w:rFonts w:ascii="Times New Roman" w:eastAsia="Times New Roman" w:hAnsi="Times New Roman" w:cs="Times New Roman"/>
          <w:bCs/>
          <w:sz w:val="24"/>
          <w:szCs w:val="24"/>
          <w:lang w:eastAsia="ru-RU"/>
        </w:rPr>
        <w:t xml:space="preserve"> и/или иным способом устранить нарушения, выявленные Покупателем. При этом все расходы, связанные с возвратом, заменой, доукомплектованием, в том числе транспортные расходы и расходы на ответственное хранение, относятся на счет Поставщика.</w:t>
      </w:r>
    </w:p>
    <w:p w14:paraId="6316DD36" w14:textId="77777777" w:rsidR="007D048A" w:rsidRPr="00191B92" w:rsidRDefault="007D048A" w:rsidP="007D048A">
      <w:pPr>
        <w:pStyle w:val="33"/>
        <w:numPr>
          <w:ilvl w:val="1"/>
          <w:numId w:val="38"/>
        </w:numPr>
        <w:tabs>
          <w:tab w:val="left" w:pos="709"/>
        </w:tabs>
        <w:suppressAutoHyphens/>
        <w:spacing w:after="0" w:line="240" w:lineRule="auto"/>
        <w:ind w:left="0" w:firstLine="709"/>
        <w:jc w:val="both"/>
        <w:rPr>
          <w:rFonts w:ascii="Times New Roman" w:hAnsi="Times New Roman"/>
          <w:sz w:val="24"/>
          <w:szCs w:val="24"/>
        </w:rPr>
      </w:pPr>
      <w:r w:rsidRPr="006A4D95">
        <w:rPr>
          <w:rFonts w:ascii="Times New Roman" w:hAnsi="Times New Roman"/>
          <w:bCs/>
          <w:sz w:val="24"/>
          <w:szCs w:val="24"/>
          <w:lang w:eastAsia="ru-RU"/>
        </w:rPr>
        <w:t>До момента устранения Поставщиком обнаруженных нарушений Покупатель принимает Товар за счет Поставщика на ответственное хранение.</w:t>
      </w:r>
    </w:p>
    <w:p w14:paraId="7F314F35" w14:textId="77777777" w:rsidR="007D048A" w:rsidRPr="00191B92" w:rsidRDefault="007D048A" w:rsidP="007D048A">
      <w:pPr>
        <w:pStyle w:val="33"/>
        <w:tabs>
          <w:tab w:val="left" w:pos="709"/>
        </w:tabs>
        <w:suppressAutoHyphens/>
        <w:spacing w:after="0" w:line="240" w:lineRule="auto"/>
        <w:jc w:val="both"/>
        <w:rPr>
          <w:rFonts w:ascii="Times New Roman" w:hAnsi="Times New Roman"/>
          <w:sz w:val="24"/>
          <w:szCs w:val="24"/>
        </w:rPr>
      </w:pPr>
    </w:p>
    <w:p w14:paraId="21B8A85B" w14:textId="77777777" w:rsidR="007D048A" w:rsidRDefault="007D048A" w:rsidP="007D048A">
      <w:pPr>
        <w:pStyle w:val="33"/>
        <w:tabs>
          <w:tab w:val="left" w:pos="709"/>
        </w:tabs>
        <w:suppressAutoHyphens/>
        <w:spacing w:after="0" w:line="240" w:lineRule="auto"/>
        <w:ind w:left="709"/>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Pr="00191B92">
        <w:rPr>
          <w:rFonts w:ascii="Times New Roman" w:hAnsi="Times New Roman"/>
          <w:b/>
          <w:bCs/>
          <w:sz w:val="24"/>
          <w:szCs w:val="24"/>
          <w:lang w:eastAsia="ru-RU"/>
        </w:rPr>
        <w:t>8. ПУСКОНАЛАДОЧНЫ РАБОТЫ</w:t>
      </w:r>
    </w:p>
    <w:p w14:paraId="441F6787" w14:textId="77777777" w:rsidR="007D048A" w:rsidRPr="00633258" w:rsidRDefault="007D048A" w:rsidP="007D048A">
      <w:pPr>
        <w:pStyle w:val="33"/>
        <w:tabs>
          <w:tab w:val="left" w:pos="709"/>
        </w:tabs>
        <w:suppressAutoHyphens/>
        <w:spacing w:after="0" w:line="240" w:lineRule="auto"/>
        <w:ind w:left="709"/>
        <w:jc w:val="both"/>
        <w:rPr>
          <w:rFonts w:ascii="Times New Roman" w:hAnsi="Times New Roman" w:cs="Times New Roman"/>
          <w:b/>
          <w:bCs/>
          <w:sz w:val="24"/>
          <w:szCs w:val="24"/>
          <w:lang w:eastAsia="ru-RU"/>
        </w:rPr>
      </w:pPr>
    </w:p>
    <w:p w14:paraId="03D36FED" w14:textId="77777777" w:rsidR="007D048A" w:rsidRPr="00633258" w:rsidRDefault="007D048A" w:rsidP="007D048A">
      <w:pPr>
        <w:pStyle w:val="33"/>
        <w:tabs>
          <w:tab w:val="left" w:pos="709"/>
        </w:tabs>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8.1. Покупатель направляет в адрес Поставщика заявку о готовности к проведению обучения и пусконаладочных работ. </w:t>
      </w:r>
    </w:p>
    <w:p w14:paraId="61798E51" w14:textId="77777777" w:rsidR="007D048A" w:rsidRPr="00633258" w:rsidRDefault="007D048A" w:rsidP="007D048A">
      <w:pPr>
        <w:pStyle w:val="33"/>
        <w:suppressAutoHyphens/>
        <w:spacing w:after="0" w:line="240" w:lineRule="auto"/>
        <w:jc w:val="both"/>
        <w:rPr>
          <w:rFonts w:ascii="Times New Roman" w:hAnsi="Times New Roman" w:cs="Times New Roman"/>
          <w:bCs/>
          <w:sz w:val="24"/>
          <w:szCs w:val="24"/>
          <w:lang w:eastAsia="ru-RU"/>
        </w:rPr>
      </w:pPr>
      <w:r w:rsidRPr="00633258">
        <w:rPr>
          <w:rFonts w:ascii="Times New Roman" w:hAnsi="Times New Roman" w:cs="Times New Roman"/>
          <w:bCs/>
          <w:sz w:val="24"/>
          <w:szCs w:val="24"/>
          <w:lang w:eastAsia="ru-RU"/>
        </w:rPr>
        <w:t xml:space="preserve">           Поставщик обязуется выполнить пусконаладочные работы и провести обучение специалистов, направленных Покупателем, в течение 10 календарных дней с даты получения им заявки от Покупателя. </w:t>
      </w:r>
    </w:p>
    <w:p w14:paraId="0F55B49C"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8.2. Поставщик выполняет работы по монтажу Оборудования и осуществляет ввод Оборудования в эксплуатацию (</w:t>
      </w:r>
      <w:proofErr w:type="spellStart"/>
      <w:r w:rsidRPr="00633258">
        <w:rPr>
          <w:rFonts w:ascii="Times New Roman" w:hAnsi="Times New Roman" w:cs="Times New Roman"/>
          <w:sz w:val="24"/>
          <w:szCs w:val="24"/>
        </w:rPr>
        <w:t>пусконаладку</w:t>
      </w:r>
      <w:proofErr w:type="spellEnd"/>
      <w:r w:rsidRPr="00633258">
        <w:rPr>
          <w:rFonts w:ascii="Times New Roman" w:hAnsi="Times New Roman" w:cs="Times New Roman"/>
          <w:sz w:val="24"/>
          <w:szCs w:val="24"/>
        </w:rPr>
        <w:t xml:space="preserve">) в течение 3 рабочих дней с даты окончания выполнения пусконаладочных работ. </w:t>
      </w:r>
    </w:p>
    <w:p w14:paraId="65FE8FD3" w14:textId="303FD114"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8.3. Покупатель подписывает и передает Поставщику документы</w:t>
      </w:r>
      <w:r w:rsidR="00D91274">
        <w:rPr>
          <w:rFonts w:ascii="Times New Roman" w:hAnsi="Times New Roman" w:cs="Times New Roman"/>
          <w:sz w:val="24"/>
          <w:szCs w:val="24"/>
        </w:rPr>
        <w:t>, предусмотренные настоящим Договором</w:t>
      </w:r>
      <w:r w:rsidRPr="00633258">
        <w:rPr>
          <w:rFonts w:ascii="Times New Roman" w:hAnsi="Times New Roman" w:cs="Times New Roman"/>
          <w:sz w:val="24"/>
          <w:szCs w:val="24"/>
        </w:rPr>
        <w:t xml:space="preserve"> в течение 5 рабочих дней с даты их представления в случае отсутствия претензий по выполненным работам. </w:t>
      </w:r>
    </w:p>
    <w:p w14:paraId="71E0729B"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8.4. При наличии мотивированных претензий по пусконаладочным работам Покупатель направляет в адрес Поставщика требования об устранении выявленных недостатков в течение 10 дней. </w:t>
      </w:r>
    </w:p>
    <w:p w14:paraId="4A99A629" w14:textId="77777777" w:rsidR="007D048A" w:rsidRPr="00633258" w:rsidRDefault="007D048A" w:rsidP="007D048A">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33258">
        <w:rPr>
          <w:rFonts w:ascii="Times New Roman" w:hAnsi="Times New Roman" w:cs="Times New Roman"/>
          <w:sz w:val="24"/>
          <w:szCs w:val="24"/>
        </w:rPr>
        <w:t xml:space="preserve">8.5. Пусконаладочные работы считаются принятыми только после устранения всех выявленных недостатков, а устранение выявленных недостатков за пределами срока в п. 8.4. признается Сторонами нарушением указанного срока. </w:t>
      </w:r>
    </w:p>
    <w:p w14:paraId="1DB86832" w14:textId="15298BFC" w:rsidR="007D048A" w:rsidRPr="006A4D95" w:rsidRDefault="007D048A" w:rsidP="00D91274">
      <w:pPr>
        <w:ind w:firstLine="540"/>
        <w:jc w:val="both"/>
        <w:rPr>
          <w:rFonts w:ascii="Times New Roman" w:hAnsi="Times New Roman"/>
          <w:sz w:val="24"/>
          <w:szCs w:val="24"/>
        </w:rPr>
      </w:pPr>
      <w:r>
        <w:t xml:space="preserve">  </w:t>
      </w:r>
    </w:p>
    <w:p w14:paraId="46821883" w14:textId="77777777" w:rsidR="007D048A" w:rsidRPr="00890D06" w:rsidRDefault="007D048A" w:rsidP="007D048A">
      <w:pPr>
        <w:pStyle w:val="a7"/>
        <w:autoSpaceDE w:val="0"/>
        <w:autoSpaceDN w:val="0"/>
        <w:adjustRightInd w:val="0"/>
        <w:spacing w:after="0" w:line="240" w:lineRule="auto"/>
        <w:ind w:left="709"/>
        <w:jc w:val="both"/>
        <w:rPr>
          <w:rFonts w:ascii="Times New Roman" w:eastAsia="Times New Roman" w:hAnsi="Times New Roman" w:cs="Times New Roman"/>
          <w:bCs/>
          <w:sz w:val="24"/>
          <w:szCs w:val="24"/>
          <w:lang w:eastAsia="ru-RU"/>
        </w:rPr>
      </w:pPr>
    </w:p>
    <w:p w14:paraId="07F324F9" w14:textId="77777777" w:rsidR="007D048A" w:rsidRPr="00876AE5" w:rsidRDefault="007D048A" w:rsidP="007D048A">
      <w:pPr>
        <w:tabs>
          <w:tab w:val="left" w:pos="28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9. </w:t>
      </w:r>
      <w:r w:rsidRPr="00876AE5">
        <w:rPr>
          <w:rFonts w:ascii="Times New Roman" w:eastAsia="Times New Roman" w:hAnsi="Times New Roman" w:cs="Times New Roman"/>
          <w:b/>
          <w:bCs/>
          <w:sz w:val="24"/>
          <w:szCs w:val="24"/>
          <w:lang w:eastAsia="ru-RU"/>
        </w:rPr>
        <w:t>ГАРАНТИЙНЫЙ СРОК</w:t>
      </w:r>
    </w:p>
    <w:p w14:paraId="15DE0D98" w14:textId="0BD0F22A" w:rsidR="007D048A" w:rsidRPr="00FD7A66" w:rsidRDefault="007D048A" w:rsidP="007D048A">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 xml:space="preserve">9.1. </w:t>
      </w:r>
      <w:r w:rsidRPr="00FD7A66">
        <w:rPr>
          <w:rFonts w:ascii="Times New Roman" w:eastAsia="Times New Roman" w:hAnsi="Times New Roman" w:cs="Times New Roman"/>
          <w:bCs/>
          <w:sz w:val="24"/>
          <w:szCs w:val="24"/>
          <w:lang w:eastAsia="ar-SA"/>
        </w:rPr>
        <w:t xml:space="preserve">Гарантийный срок на Товар соответствует сроку, указанному в Техническом задании (Приложение №1 к Договору). Течение гарантийного срока начинается с даты подписания уполномоченными представителями Сторон акта выполнения монтажных и пусконаладочных работ. </w:t>
      </w:r>
    </w:p>
    <w:p w14:paraId="02BC4F59" w14:textId="77777777" w:rsidR="007D048A" w:rsidRPr="00FD7A66" w:rsidRDefault="007D048A" w:rsidP="007D048A">
      <w:pPr>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9.2. </w:t>
      </w:r>
      <w:r w:rsidRPr="00FD7A66">
        <w:rPr>
          <w:rFonts w:ascii="Times New Roman" w:eastAsia="Times New Roman" w:hAnsi="Times New Roman" w:cs="Times New Roman"/>
          <w:sz w:val="24"/>
          <w:szCs w:val="24"/>
          <w:lang w:eastAsia="ar-SA"/>
        </w:rPr>
        <w:t xml:space="preserve">Поставщик гарантирует на протяжении гарантийного срока соответствие поставленного по настоящему Договору Товара показателям, указанным в технической документации и нормативных правовых актах РФ, соответствие качества Товара </w:t>
      </w:r>
      <w:r w:rsidRPr="00FD7A66">
        <w:rPr>
          <w:rFonts w:ascii="Times New Roman" w:eastAsia="Times New Roman" w:hAnsi="Times New Roman" w:cs="Times New Roman"/>
          <w:sz w:val="24"/>
          <w:szCs w:val="24"/>
          <w:lang w:eastAsia="ar-SA"/>
        </w:rPr>
        <w:lastRenderedPageBreak/>
        <w:t xml:space="preserve">требованиям Госстандарта России, иным стандартам и обязательным требованиям, а также пригодность Товара для использования. </w:t>
      </w:r>
    </w:p>
    <w:p w14:paraId="0D3CB59E" w14:textId="77777777" w:rsidR="007D048A" w:rsidRPr="00FD7A66" w:rsidRDefault="007D048A" w:rsidP="007D048A">
      <w:pPr>
        <w:tabs>
          <w:tab w:val="left" w:pos="993"/>
          <w:tab w:val="left" w:pos="127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9.3. </w:t>
      </w:r>
      <w:r w:rsidRPr="00FD7A66">
        <w:rPr>
          <w:rFonts w:ascii="Times New Roman" w:eastAsia="Times New Roman" w:hAnsi="Times New Roman" w:cs="Times New Roman"/>
          <w:sz w:val="24"/>
          <w:szCs w:val="24"/>
          <w:lang w:eastAsia="ar-SA"/>
        </w:rPr>
        <w:t xml:space="preserve">При обнаружении дефектов Товара в течение гарантийного срока Покупатель должен: </w:t>
      </w:r>
    </w:p>
    <w:p w14:paraId="6D102F49"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задокументировать выявленные дефекты Товара в соответствии с внутренними процедурами Покупателя; </w:t>
      </w:r>
    </w:p>
    <w:p w14:paraId="20F2FFE5"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 течение 10 (</w:t>
      </w:r>
      <w:r>
        <w:rPr>
          <w:rFonts w:ascii="Times New Roman" w:eastAsia="Times New Roman" w:hAnsi="Times New Roman" w:cs="Times New Roman"/>
          <w:sz w:val="24"/>
          <w:szCs w:val="24"/>
          <w:lang w:eastAsia="ar-SA"/>
        </w:rPr>
        <w:t>Д</w:t>
      </w:r>
      <w:r w:rsidRPr="009D6E68">
        <w:rPr>
          <w:rFonts w:ascii="Times New Roman" w:eastAsia="Times New Roman" w:hAnsi="Times New Roman" w:cs="Times New Roman"/>
          <w:sz w:val="24"/>
          <w:szCs w:val="24"/>
          <w:lang w:eastAsia="ar-SA"/>
        </w:rPr>
        <w:t xml:space="preserve">есяти) рабочих дней после обнаружения дефекта направить письменное уведомление (претензию) Поставщику. В уведомлении (претензии) должно содержаться указание на характер дефекта, время и обстоятельства его обнаружения. В зависимости от категории дефекта (существенный или несущественный) Покупатель может вызвать представителя Поставщика для исследования причин и характера дефекта. </w:t>
      </w:r>
    </w:p>
    <w:p w14:paraId="254FAC9D" w14:textId="77777777" w:rsidR="007D048A" w:rsidRPr="00FD7A66" w:rsidRDefault="007D048A" w:rsidP="007D048A">
      <w:pPr>
        <w:tabs>
          <w:tab w:val="left" w:pos="993"/>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9.4. </w:t>
      </w:r>
      <w:r w:rsidRPr="00FD7A66">
        <w:rPr>
          <w:rFonts w:ascii="Times New Roman" w:eastAsia="Times New Roman" w:hAnsi="Times New Roman" w:cs="Times New Roman"/>
          <w:sz w:val="24"/>
          <w:szCs w:val="24"/>
          <w:lang w:eastAsia="ar-SA"/>
        </w:rPr>
        <w:t>При получении уведомления (претензии) Поставщик в течение 3 (Трех) рабочих дней обязан направить письменный ответ на претензию и, если Покупатель потребовал прибытия представителей Поставщика, в течение 5 (Пяти) рабочих дней направить своих представителей для исследования причин и характера дефекта.</w:t>
      </w:r>
    </w:p>
    <w:p w14:paraId="7C9DD441"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9.5. </w:t>
      </w:r>
      <w:r w:rsidRPr="00FD7A66">
        <w:rPr>
          <w:rFonts w:ascii="Times New Roman" w:eastAsia="Times New Roman" w:hAnsi="Times New Roman" w:cs="Times New Roman"/>
          <w:sz w:val="24"/>
          <w:szCs w:val="24"/>
          <w:lang w:eastAsia="ar-SA"/>
        </w:rPr>
        <w:t xml:space="preserve">По результатам исследования дефекта Товара Поставщик и Покупатель составляют Акт о выявленных дефектах. </w:t>
      </w:r>
    </w:p>
    <w:p w14:paraId="4DE4BDEB"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9.6. </w:t>
      </w:r>
      <w:r w:rsidRPr="00FD7A66">
        <w:rPr>
          <w:rFonts w:ascii="Times New Roman" w:eastAsia="Times New Roman" w:hAnsi="Times New Roman" w:cs="Times New Roman"/>
          <w:sz w:val="24"/>
          <w:szCs w:val="24"/>
          <w:lang w:eastAsia="ar-SA"/>
        </w:rPr>
        <w:t xml:space="preserve">Если дефект Товара покрывается гарантийными обязательствами Поставщика, то Поставщик обязан, по выбору Покупателя: </w:t>
      </w:r>
    </w:p>
    <w:p w14:paraId="5B56C765"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 xml:space="preserve">отремонтировать дефектный Товар собственными силами либо, если Покупатель согласен отремонтировать Товар самостоятельно, компенсировать расходы Покупателя на ремонт Товара; </w:t>
      </w:r>
    </w:p>
    <w:p w14:paraId="2B2C6487"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заменить дефектный Товар (его составную часть) на новый аналогичный товар, соответствующий требованиям настоящего Договора;</w:t>
      </w:r>
    </w:p>
    <w:p w14:paraId="61196C07" w14:textId="77777777" w:rsidR="007D048A" w:rsidRPr="009D6E68" w:rsidRDefault="007D048A" w:rsidP="007D048A">
      <w:pPr>
        <w:tabs>
          <w:tab w:val="left" w:pos="993"/>
        </w:tabs>
        <w:suppressAutoHyphens/>
        <w:spacing w:after="0" w:line="240" w:lineRule="auto"/>
        <w:ind w:firstLine="709"/>
        <w:jc w:val="both"/>
        <w:rPr>
          <w:rFonts w:ascii="Times New Roman" w:eastAsia="Times New Roman" w:hAnsi="Times New Roman" w:cs="Times New Roman"/>
          <w:sz w:val="24"/>
          <w:szCs w:val="24"/>
          <w:lang w:eastAsia="ar-SA"/>
        </w:rPr>
      </w:pPr>
      <w:r w:rsidRPr="009D6E68">
        <w:rPr>
          <w:rFonts w:ascii="Times New Roman" w:eastAsia="Times New Roman" w:hAnsi="Times New Roman" w:cs="Times New Roman"/>
          <w:sz w:val="24"/>
          <w:szCs w:val="24"/>
          <w:lang w:eastAsia="ar-SA"/>
        </w:rPr>
        <w:t>•</w:t>
      </w:r>
      <w:r w:rsidRPr="009D6E68">
        <w:rPr>
          <w:rFonts w:ascii="Times New Roman" w:eastAsia="Times New Roman" w:hAnsi="Times New Roman" w:cs="Times New Roman"/>
          <w:sz w:val="24"/>
          <w:szCs w:val="24"/>
          <w:lang w:eastAsia="ar-SA"/>
        </w:rPr>
        <w:tab/>
        <w:t>вернуть Покупателю уплаченную за дефектный Товар цену и возместить убытки. При этом Покупатель возвращает Товар, Поставщик за свой счет организует вывоз дефектного Товара с предприятия Покупателя.</w:t>
      </w:r>
    </w:p>
    <w:p w14:paraId="27523258"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9.7. </w:t>
      </w:r>
      <w:r w:rsidRPr="00FD7A66">
        <w:rPr>
          <w:rFonts w:ascii="Times New Roman" w:eastAsia="Times New Roman" w:hAnsi="Times New Roman" w:cs="Times New Roman"/>
          <w:sz w:val="24"/>
          <w:szCs w:val="24"/>
          <w:lang w:eastAsia="ar-SA"/>
        </w:rPr>
        <w:t xml:space="preserve">Расходы на транспортировку дефектного Товара относятся на счет Поставщика. </w:t>
      </w:r>
    </w:p>
    <w:p w14:paraId="17621FBB"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9.8. </w:t>
      </w:r>
      <w:r w:rsidRPr="00FD7A66">
        <w:rPr>
          <w:rFonts w:ascii="Times New Roman" w:eastAsia="Times New Roman" w:hAnsi="Times New Roman" w:cs="Times New Roman"/>
          <w:sz w:val="24"/>
          <w:szCs w:val="24"/>
          <w:lang w:eastAsia="ar-SA"/>
        </w:rPr>
        <w:t xml:space="preserve">Сроки выполнения ремонта или замены в соответствии с п. 8.6 настоящего Договора не должны превышать 14 календарных дней. Отчет сроков начинается с даты составления Акта о выявленных дефектах либо, если Поставщик не проводил исследование дефекта Товара, с десятого рабочего дня после даты уведомления (претензии). </w:t>
      </w:r>
    </w:p>
    <w:p w14:paraId="2A680088" w14:textId="77777777" w:rsidR="007D048A" w:rsidRPr="00FD7A6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9.9. </w:t>
      </w:r>
      <w:r w:rsidRPr="00FD7A66">
        <w:rPr>
          <w:rFonts w:ascii="Times New Roman" w:eastAsia="Times New Roman" w:hAnsi="Times New Roman" w:cs="Times New Roman"/>
          <w:sz w:val="24"/>
          <w:szCs w:val="24"/>
          <w:lang w:eastAsia="ar-SA"/>
        </w:rPr>
        <w:t xml:space="preserve">Сроки уплаты денежных сумм в соответствии с </w:t>
      </w:r>
      <w:proofErr w:type="spellStart"/>
      <w:r w:rsidRPr="00FD7A66">
        <w:rPr>
          <w:rFonts w:ascii="Times New Roman" w:eastAsia="Times New Roman" w:hAnsi="Times New Roman" w:cs="Times New Roman"/>
          <w:sz w:val="24"/>
          <w:szCs w:val="24"/>
          <w:lang w:eastAsia="ar-SA"/>
        </w:rPr>
        <w:t>пп</w:t>
      </w:r>
      <w:proofErr w:type="spellEnd"/>
      <w:r w:rsidRPr="00FD7A66">
        <w:rPr>
          <w:rFonts w:ascii="Times New Roman" w:eastAsia="Times New Roman" w:hAnsi="Times New Roman" w:cs="Times New Roman"/>
          <w:sz w:val="24"/>
          <w:szCs w:val="24"/>
          <w:lang w:eastAsia="ar-SA"/>
        </w:rPr>
        <w:t xml:space="preserve">. 8.6-8.7 настоящего Договора составляют 10 (Десять) рабочих дней с даты предъявления Покупателем соответствующего требования. </w:t>
      </w:r>
    </w:p>
    <w:p w14:paraId="72E932B3" w14:textId="77777777" w:rsidR="007D048A" w:rsidRPr="00A852A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9.10. </w:t>
      </w:r>
      <w:r w:rsidRPr="00A852A6">
        <w:rPr>
          <w:rFonts w:ascii="Times New Roman" w:eastAsia="Times New Roman" w:hAnsi="Times New Roman" w:cs="Times New Roman"/>
          <w:sz w:val="24"/>
          <w:szCs w:val="24"/>
          <w:lang w:eastAsia="ar-SA"/>
        </w:rPr>
        <w:t xml:space="preserve">При возникновении спора по инициативе любой из Сторон для исследования причин дефекта привлекается независимая организация. Расходы по привлечению независимой организации несет Сторона, ответственная за возникновения дефекта. </w:t>
      </w:r>
    </w:p>
    <w:p w14:paraId="774B004C" w14:textId="77777777" w:rsidR="007D048A" w:rsidRPr="00A852A6" w:rsidRDefault="007D048A" w:rsidP="007D048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9.11. </w:t>
      </w:r>
      <w:r w:rsidRPr="00A852A6">
        <w:rPr>
          <w:rFonts w:ascii="Times New Roman" w:eastAsia="Times New Roman" w:hAnsi="Times New Roman" w:cs="Times New Roman"/>
          <w:sz w:val="24"/>
          <w:szCs w:val="24"/>
          <w:lang w:eastAsia="ar-SA"/>
        </w:rPr>
        <w:t>После ремонта дефектного Товара, или замены/ремонта его частей гарантийный срок продлевается на период, равный периоду времени, в течение которого Товар не был работоспособным по причине выявленного дефекта.</w:t>
      </w:r>
    </w:p>
    <w:p w14:paraId="13576CCE" w14:textId="77777777" w:rsidR="007D048A" w:rsidRPr="009D6E68" w:rsidRDefault="007D048A" w:rsidP="007D048A">
      <w:pPr>
        <w:tabs>
          <w:tab w:val="left" w:pos="426"/>
        </w:tabs>
        <w:suppressAutoHyphens/>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sidRPr="009D6E68">
        <w:rPr>
          <w:rFonts w:ascii="Times New Roman" w:eastAsia="Times New Roman" w:hAnsi="Times New Roman" w:cs="Times New Roman"/>
          <w:bCs/>
          <w:sz w:val="24"/>
          <w:szCs w:val="24"/>
          <w:lang w:eastAsia="ar-SA"/>
        </w:rPr>
        <w:t>При замене дефектного Товара гарантийный срок исчисляется заново со дня замены.</w:t>
      </w:r>
    </w:p>
    <w:p w14:paraId="1BF5E4CB" w14:textId="77777777" w:rsidR="007D048A" w:rsidRPr="00A852A6"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9.12. </w:t>
      </w:r>
      <w:r w:rsidRPr="00A852A6">
        <w:rPr>
          <w:rFonts w:ascii="Times New Roman" w:eastAsia="Times New Roman" w:hAnsi="Times New Roman" w:cs="Times New Roman"/>
          <w:color w:val="000000"/>
          <w:sz w:val="24"/>
          <w:szCs w:val="24"/>
          <w:lang w:eastAsia="ar-SA"/>
        </w:rPr>
        <w:t xml:space="preserve">При возникновении спора по инициативе любой из Сторон для исследования причин несоответствий Товара по качеству привлекается независимая организация для проведения анализа/ испытания Товара. Расходы по привлечению независимой организации несет Поставщик. </w:t>
      </w:r>
    </w:p>
    <w:p w14:paraId="4356FDF0" w14:textId="77777777" w:rsidR="007D048A" w:rsidRPr="00FB2806" w:rsidRDefault="007D048A" w:rsidP="007D048A">
      <w:pPr>
        <w:suppressAutoHyphens/>
        <w:spacing w:after="0" w:line="240" w:lineRule="auto"/>
        <w:jc w:val="both"/>
        <w:rPr>
          <w:rFonts w:ascii="Times New Roman" w:eastAsia="Times New Roman" w:hAnsi="Times New Roman" w:cs="Times New Roman"/>
          <w:color w:val="000000"/>
          <w:sz w:val="24"/>
          <w:szCs w:val="24"/>
          <w:lang w:eastAsia="ar-SA"/>
        </w:rPr>
      </w:pPr>
    </w:p>
    <w:p w14:paraId="7B58B0E2" w14:textId="22267DD8" w:rsidR="007D048A" w:rsidRPr="00890D06" w:rsidRDefault="007D048A" w:rsidP="007D048A">
      <w:pPr>
        <w:pStyle w:val="a7"/>
        <w:suppressAutoHyphens/>
        <w:spacing w:before="120" w:after="0" w:line="240" w:lineRule="auto"/>
        <w:ind w:left="36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097FD7">
        <w:rPr>
          <w:rFonts w:ascii="Times New Roman" w:eastAsia="Times New Roman" w:hAnsi="Times New Roman" w:cs="Times New Roman"/>
          <w:b/>
          <w:sz w:val="24"/>
          <w:szCs w:val="24"/>
          <w:lang w:eastAsia="ar-SA"/>
        </w:rPr>
        <w:t xml:space="preserve">            </w:t>
      </w:r>
      <w:bookmarkStart w:id="1" w:name="_GoBack"/>
      <w:bookmarkEnd w:id="1"/>
      <w:r>
        <w:rPr>
          <w:rFonts w:ascii="Times New Roman" w:eastAsia="Times New Roman" w:hAnsi="Times New Roman" w:cs="Times New Roman"/>
          <w:b/>
          <w:sz w:val="24"/>
          <w:szCs w:val="24"/>
          <w:lang w:eastAsia="ar-SA"/>
        </w:rPr>
        <w:t xml:space="preserve"> 10. </w:t>
      </w:r>
      <w:r w:rsidRPr="00890D06">
        <w:rPr>
          <w:rFonts w:ascii="Times New Roman" w:eastAsia="Times New Roman" w:hAnsi="Times New Roman" w:cs="Times New Roman"/>
          <w:b/>
          <w:sz w:val="24"/>
          <w:szCs w:val="24"/>
          <w:lang w:eastAsia="ar-SA"/>
        </w:rPr>
        <w:t>ОТВЕТСТВЕННОСТЬ СТОРОН</w:t>
      </w:r>
    </w:p>
    <w:p w14:paraId="1486BFFF" w14:textId="77777777" w:rsidR="007D048A" w:rsidRPr="00A852A6" w:rsidRDefault="007D048A" w:rsidP="007D048A">
      <w:pPr>
        <w:tabs>
          <w:tab w:val="left" w:pos="0"/>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10.1. </w:t>
      </w:r>
      <w:r w:rsidRPr="00A852A6">
        <w:rPr>
          <w:rFonts w:ascii="Times New Roman" w:hAnsi="Times New Roman"/>
          <w:sz w:val="24"/>
          <w:szCs w:val="24"/>
          <w:lang w:eastAsia="ru-RU"/>
        </w:rPr>
        <w:t>За неисполнение или ненадлежащее исполнение обязательств по Договору Стороны несут ответственность в соответствии с законодательством РФ и условиями Договора.</w:t>
      </w:r>
    </w:p>
    <w:p w14:paraId="108050B6" w14:textId="77777777" w:rsidR="007D048A" w:rsidRPr="00A852A6"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lastRenderedPageBreak/>
        <w:t xml:space="preserve">           10.2. </w:t>
      </w:r>
      <w:r w:rsidRPr="00A852A6">
        <w:rPr>
          <w:rFonts w:ascii="Times New Roman" w:hAnsi="Times New Roman"/>
          <w:sz w:val="24"/>
          <w:szCs w:val="24"/>
          <w:lang w:eastAsia="ru-RU"/>
        </w:rPr>
        <w:t>За несвоевременную поставку Товара Поставщик по требованию Покупателя уплачивает пеню в размере 0,1% от общей цены Товара, указанного в Спецификации, за каждый день просрочки,</w:t>
      </w:r>
      <w:r w:rsidRPr="00A852A6">
        <w:rPr>
          <w:rFonts w:ascii="Times New Roman" w:eastAsia="Times New Roman" w:hAnsi="Times New Roman" w:cs="Times New Roman"/>
          <w:sz w:val="24"/>
          <w:szCs w:val="24"/>
          <w:lang w:eastAsia="ar-SA"/>
        </w:rPr>
        <w:t xml:space="preserve"> начиная с первого дня просрочки.</w:t>
      </w:r>
    </w:p>
    <w:p w14:paraId="25A51D00" w14:textId="77777777" w:rsidR="007D048A" w:rsidRPr="00A852A6" w:rsidRDefault="007D048A" w:rsidP="007D048A">
      <w:pPr>
        <w:tabs>
          <w:tab w:val="left" w:pos="426"/>
        </w:tabs>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10.3. </w:t>
      </w:r>
      <w:r w:rsidRPr="00A852A6">
        <w:rPr>
          <w:rFonts w:ascii="Times New Roman" w:hAnsi="Times New Roman"/>
          <w:sz w:val="24"/>
          <w:szCs w:val="24"/>
          <w:lang w:eastAsia="ru-RU"/>
        </w:rPr>
        <w:t>За несвоевременную оплату цены поставленного Товара Покупатель по требованию Поставщика уплачивает пеню в размере 1/300 ключевой ставки Центрального Банка РФ, действующей на день уплаты, от цены Товара, указанной в Спецификации, за каждый день просрочки.</w:t>
      </w:r>
    </w:p>
    <w:p w14:paraId="4A565C65" w14:textId="77777777" w:rsidR="007D048A"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10.4. </w:t>
      </w:r>
      <w:r w:rsidRPr="00A852A6">
        <w:rPr>
          <w:rFonts w:ascii="Times New Roman" w:hAnsi="Times New Roman"/>
          <w:sz w:val="24"/>
          <w:szCs w:val="24"/>
        </w:rPr>
        <w:t xml:space="preserve">В случае </w:t>
      </w:r>
      <w:r w:rsidRPr="00A852A6">
        <w:rPr>
          <w:rFonts w:ascii="Times New Roman" w:eastAsia="Times New Roman" w:hAnsi="Times New Roman" w:cs="Times New Roman"/>
          <w:sz w:val="24"/>
          <w:szCs w:val="24"/>
          <w:lang w:eastAsia="ru-RU"/>
        </w:rPr>
        <w:t>просрочки Поставщиком поставки Товара на срок свыше 10 (Десяти) календарных дней или при наступлении календарной даты, указанной в пункте 3.1.1 Договора,</w:t>
      </w:r>
      <w:r w:rsidRPr="00A852A6">
        <w:rPr>
          <w:rFonts w:ascii="Times New Roman" w:eastAsia="Times New Roman" w:hAnsi="Times New Roman" w:cs="Times New Roman"/>
          <w:sz w:val="24"/>
          <w:szCs w:val="24"/>
          <w:lang w:eastAsia="ar-SA"/>
        </w:rPr>
        <w:t xml:space="preserve"> Покупатель вправе отказаться от исполнения Договора и </w:t>
      </w:r>
      <w:r w:rsidRPr="00A852A6">
        <w:rPr>
          <w:rFonts w:ascii="Times New Roman" w:hAnsi="Times New Roman"/>
          <w:sz w:val="24"/>
          <w:szCs w:val="24"/>
        </w:rPr>
        <w:t>начислить Поставщику штраф в размере 10% от цены Договора.</w:t>
      </w:r>
    </w:p>
    <w:p w14:paraId="6E236EE6"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10.5. </w:t>
      </w:r>
      <w:r w:rsidRPr="00A852A6">
        <w:rPr>
          <w:rFonts w:ascii="Times New Roman" w:eastAsia="Times New Roman" w:hAnsi="Times New Roman" w:cs="Times New Roman"/>
          <w:sz w:val="24"/>
          <w:szCs w:val="24"/>
          <w:lang w:eastAsia="ar-SA"/>
        </w:rPr>
        <w:t xml:space="preserve">Если Поставщик поставил некачественный или некомплектный Товар и не устранил данные нарушения в сроки, установленные пунктом 7.5 настоящего Договора, Покупатель вправе в одностороннем внесудебном порядке отказаться от приемки и оплаты Товара, расторгнуть Договор, а также предъявить требование об оплате штрафа в размере 10% (Десяти процентов) от суммы некачественного поставленного Товара. </w:t>
      </w:r>
    </w:p>
    <w:p w14:paraId="60625015"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10.6. </w:t>
      </w:r>
      <w:r w:rsidRPr="00A852A6">
        <w:rPr>
          <w:rFonts w:ascii="Times New Roman" w:eastAsia="Times New Roman" w:hAnsi="Times New Roman" w:cs="Times New Roman"/>
          <w:sz w:val="24"/>
          <w:szCs w:val="24"/>
          <w:lang w:eastAsia="ar-SA"/>
        </w:rPr>
        <w:t>В случаях, предусмотренных пунктами 9.4. и 9.5. настоящего Договора, Поставщик оплачивает штраф в течение 5 (Пяти) рабочих дней с момента получения соответствующего требования от Покупателя. Указанный штраф уплачивается помимо средств, которые Поставщик обязан будет выплатить Покупателю в качестве неустойки.</w:t>
      </w:r>
    </w:p>
    <w:p w14:paraId="36A73070"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10.7. </w:t>
      </w:r>
      <w:r w:rsidRPr="00A852A6">
        <w:rPr>
          <w:rFonts w:ascii="Times New Roman" w:hAnsi="Times New Roman"/>
          <w:sz w:val="24"/>
          <w:szCs w:val="24"/>
          <w:lang w:eastAsia="ru-RU"/>
        </w:rPr>
        <w:t>В случае неисполнения или ненадлежащего исполнения гарантийных обязательств Поставщик уплачивает пени в размере 0,1% от цены Товара, в отношении которого не исполнены указанные обязательства Поставщиком, за каждый день просрочки до надлежащего исполнения гарантийного обязательства.</w:t>
      </w:r>
    </w:p>
    <w:p w14:paraId="46FA075D"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10.8. </w:t>
      </w:r>
      <w:r w:rsidRPr="00A852A6">
        <w:rPr>
          <w:rFonts w:ascii="Times New Roman" w:hAnsi="Times New Roman"/>
          <w:sz w:val="24"/>
          <w:szCs w:val="24"/>
          <w:lang w:eastAsia="ru-RU"/>
        </w:rPr>
        <w:t>Уплата пени не освобождает Стороны от полного исполнения своих обязательств по Договору.</w:t>
      </w:r>
    </w:p>
    <w:p w14:paraId="00F949FD"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lang w:eastAsia="ru-RU"/>
        </w:rPr>
        <w:t xml:space="preserve">              10.9. </w:t>
      </w:r>
      <w:r w:rsidRPr="00A852A6">
        <w:rPr>
          <w:rFonts w:ascii="Times New Roman" w:hAnsi="Times New Roman"/>
          <w:sz w:val="24"/>
          <w:szCs w:val="24"/>
          <w:lang w:eastAsia="ru-RU"/>
        </w:rPr>
        <w:t>В случае предоставления Поставщиком Покупателю неполных или недостоверных заверений об обстоятельствах, перечисленных в п. 15.3 Договора, Поставщик обязан выплатить по требованию Покупателя неустойку в размере 10% (Десяти процентов) от общей цены Товара в порядке и сроки, указанные в претензии Покупателя.</w:t>
      </w:r>
    </w:p>
    <w:p w14:paraId="76982228" w14:textId="77777777" w:rsidR="007D048A" w:rsidRPr="00A852A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sz w:val="24"/>
          <w:szCs w:val="24"/>
        </w:rPr>
        <w:t xml:space="preserve">              10.10. </w:t>
      </w:r>
      <w:r w:rsidRPr="00A852A6">
        <w:rPr>
          <w:rFonts w:ascii="Times New Roman" w:hAnsi="Times New Roman"/>
          <w:sz w:val="24"/>
          <w:szCs w:val="24"/>
        </w:rPr>
        <w:t>Неустойка, которую обязан выплатить Поставщик за нарушение своих обязательств по Договору, не является зачетной, и убытки, которые понес Покупатель в результате неисполнения или ненадлежащего исполнения Поставщиком своих обязательств по Договору, взыскиваются сверх неустойки.</w:t>
      </w:r>
    </w:p>
    <w:p w14:paraId="45636207" w14:textId="77777777" w:rsidR="007D048A" w:rsidRPr="00A852A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10.11. </w:t>
      </w:r>
      <w:r w:rsidRPr="00A852A6">
        <w:rPr>
          <w:rFonts w:ascii="Times New Roman" w:eastAsia="Times New Roman" w:hAnsi="Times New Roman" w:cs="Times New Roman"/>
          <w:sz w:val="24"/>
          <w:szCs w:val="24"/>
          <w:lang w:eastAsia="ar-SA"/>
        </w:rPr>
        <w:t>С момента направления Покупателем уведомления о расторжении настоящего Договора оплата каких-либо предусмотренных настоящим Договором и приложениями к нему платежей (за исключением стоимости фактически поставленного Товара), возмещение Поставщику каких-либо расходов, штрафных санкций, возложенных государственными или муниципальными контролирующими и надзорными органами, компенсация убытков Поставщика, связанных с расторжением настоящего Договора, Покупателем не осуществляется.</w:t>
      </w:r>
    </w:p>
    <w:p w14:paraId="10B4718D"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10.12. </w:t>
      </w:r>
      <w:r w:rsidRPr="00A85826">
        <w:rPr>
          <w:rFonts w:ascii="Times New Roman" w:eastAsia="Times New Roman" w:hAnsi="Times New Roman" w:cs="Times New Roman"/>
          <w:sz w:val="24"/>
          <w:szCs w:val="24"/>
          <w:lang w:eastAsia="ar-SA"/>
        </w:rPr>
        <w:t>Поставщик несет ответственность за поставку Товара, не прошедшего необходимую сертификацию, и обязан возместить Покупателю все причиненные поставкой несертифицированного Товара убытки, неустойки, суммы возмещения вреда.</w:t>
      </w:r>
    </w:p>
    <w:p w14:paraId="7574DAE1"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 xml:space="preserve">                 10.13. </w:t>
      </w:r>
      <w:r w:rsidRPr="00A85826">
        <w:rPr>
          <w:rFonts w:ascii="Times New Roman" w:eastAsia="Times New Roman" w:hAnsi="Times New Roman" w:cs="Times New Roman"/>
          <w:sz w:val="24"/>
          <w:szCs w:val="24"/>
          <w:lang w:eastAsia="ar-SA"/>
        </w:rPr>
        <w:t>В случае передачи Поставщиком счетов-фактур, накладных или каких-либо иных документов в рамках настоящего Договора, оформление которых не соответствует требованиям действующего законодательства РФ, либо в случае не предоставления указанных выше документов, Поставщик обязан возместить Покупателю все причиненные этим убытки, пени, а также компенсировать штрафы, недоимки и другие платежи, взысканные с Покупателя налоговыми, либо иными уполномоченными государственными органами.</w:t>
      </w:r>
    </w:p>
    <w:p w14:paraId="1EFDCD78" w14:textId="77777777" w:rsidR="007D048A" w:rsidRPr="00A85826" w:rsidRDefault="007D048A" w:rsidP="007D048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lastRenderedPageBreak/>
        <w:t xml:space="preserve">                  10.14. </w:t>
      </w:r>
      <w:r w:rsidRPr="00A85826">
        <w:rPr>
          <w:rFonts w:ascii="Times New Roman" w:eastAsia="Times New Roman" w:hAnsi="Times New Roman" w:cs="Times New Roman"/>
          <w:sz w:val="24"/>
          <w:szCs w:val="24"/>
          <w:lang w:eastAsia="ar-SA"/>
        </w:rPr>
        <w:t>В случае отказа Поставщика от оплаты неустоек и штрафных санкций, предусмотренных условиями настоящего Договора, Покупатель имеет право в одностороннем порядке произвести зачет уплаченной стоимости за поставленный по настоящему Договору Товар в счет уплаты таких неустоек и штрафных санкций.</w:t>
      </w:r>
    </w:p>
    <w:p w14:paraId="09C04572" w14:textId="77777777" w:rsidR="007D048A" w:rsidRPr="004C2333" w:rsidRDefault="007D048A" w:rsidP="007D048A">
      <w:pPr>
        <w:spacing w:after="0" w:line="240" w:lineRule="auto"/>
        <w:jc w:val="both"/>
        <w:rPr>
          <w:rFonts w:ascii="Times New Roman" w:hAnsi="Times New Roman"/>
          <w:sz w:val="24"/>
          <w:szCs w:val="24"/>
        </w:rPr>
      </w:pPr>
    </w:p>
    <w:p w14:paraId="3034D984" w14:textId="77777777" w:rsidR="007D048A" w:rsidRDefault="007D048A" w:rsidP="007D048A">
      <w:pPr>
        <w:keepNext/>
        <w:tabs>
          <w:tab w:val="left" w:pos="426"/>
        </w:tab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 xml:space="preserve">                               11. </w:t>
      </w:r>
      <w:r w:rsidRPr="009D6E68">
        <w:rPr>
          <w:rFonts w:ascii="Times New Roman" w:eastAsia="Times New Roman" w:hAnsi="Times New Roman" w:cs="Times New Roman"/>
          <w:b/>
          <w:sz w:val="24"/>
          <w:szCs w:val="24"/>
          <w:lang w:eastAsia="ru-RU"/>
        </w:rPr>
        <w:t>ОБС</w:t>
      </w:r>
      <w:r>
        <w:rPr>
          <w:rFonts w:ascii="Times New Roman" w:eastAsia="Times New Roman" w:hAnsi="Times New Roman" w:cs="Times New Roman"/>
          <w:b/>
          <w:sz w:val="24"/>
          <w:szCs w:val="24"/>
          <w:lang w:eastAsia="ru-RU"/>
        </w:rPr>
        <w:t>ТОЯТЕЛЬСТВА НЕПРЕОДОЛИМОЙ СИЛЫ</w:t>
      </w:r>
    </w:p>
    <w:p w14:paraId="76897225" w14:textId="77777777" w:rsidR="007D048A" w:rsidRPr="00A85826" w:rsidRDefault="007D048A" w:rsidP="007D048A">
      <w:pPr>
        <w:keepNext/>
        <w:spacing w:after="0" w:line="240" w:lineRule="auto"/>
        <w:ind w:firstLine="11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11.1. </w:t>
      </w:r>
      <w:r w:rsidRPr="00A85826">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обязательство по Договору, несет ответственность, если не докажет, что надлежащее исполнение оказалось невозможным вследствие действия обстоятельств непреодолимой силы.</w:t>
      </w:r>
    </w:p>
    <w:p w14:paraId="11ECE370"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11.2. </w:t>
      </w:r>
      <w:r w:rsidRPr="00A85826">
        <w:rPr>
          <w:rFonts w:ascii="Times New Roman" w:eastAsia="Times New Roman" w:hAnsi="Times New Roman" w:cs="Times New Roman"/>
          <w:sz w:val="24"/>
          <w:szCs w:val="24"/>
          <w:lang w:eastAsia="ru-RU"/>
        </w:rPr>
        <w:t>Обстоятельствами непреодолимой силы являются чрезвычайные и непредотвратимые при конкретных условиях обстоятельства, находящиеся вне контроля Стороны и препятствующие Стороне исполнить свои обязательства по Договору, которые Сторона не могла разумно принять в расчет при заключении Договора и не могла избежать, предотвратить или преодолеть такие обстоятельства или их последствия. Обстоятельства непреодолимой силы не включают в себя те обстоятельства, в отношении которых отрицательные имущественные последствия могли быть предотвращены при проявлении Стороной большей степени заботливости и осмотрительности, чем та, которая требуется от нее по характеру Договора и условиям оборота.</w:t>
      </w:r>
    </w:p>
    <w:p w14:paraId="47DE0C0A"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 xml:space="preserve">                   11.3. </w:t>
      </w:r>
      <w:r w:rsidRPr="00A85826">
        <w:rPr>
          <w:rFonts w:ascii="Times New Roman" w:hAnsi="Times New Roman" w:cs="Times New Roman"/>
          <w:sz w:val="24"/>
          <w:szCs w:val="24"/>
          <w:lang w:eastAsia="ru-RU"/>
        </w:rPr>
        <w:t xml:space="preserve">Стороны пришли к соглашению, что никакие меры или ограничения, принятые или установленные государственными, муниципальными, международными органами, должностными лицами, организациями или учреждениями в рамках защиты здоровья населения и/или противодействия распространению </w:t>
      </w:r>
      <w:proofErr w:type="spellStart"/>
      <w:r w:rsidRPr="00A85826">
        <w:rPr>
          <w:rFonts w:ascii="Times New Roman" w:hAnsi="Times New Roman" w:cs="Times New Roman"/>
          <w:sz w:val="24"/>
          <w:szCs w:val="24"/>
          <w:lang w:eastAsia="ru-RU"/>
        </w:rPr>
        <w:t>коронавирусной</w:t>
      </w:r>
      <w:proofErr w:type="spellEnd"/>
      <w:r w:rsidRPr="00A85826">
        <w:rPr>
          <w:rFonts w:ascii="Times New Roman" w:hAnsi="Times New Roman" w:cs="Times New Roman"/>
          <w:sz w:val="24"/>
          <w:szCs w:val="24"/>
          <w:lang w:eastAsia="ru-RU"/>
        </w:rPr>
        <w:t xml:space="preserve"> инфекции (COVID-19), не могут считаться препятствием к исполнению настоящего Договора, не признаются обстоятельством непреодолимой силы для целей настоящего Договора, не являются основанием для освобождения Сторон от ответственности за неисполнение или ненадлежащее исполнение обязательств по настоящему Договору, а также не являются основанием для расторжения и/или изменения настоящего Договора полностью или в части по требованию какой-либо из Сторон Договора.</w:t>
      </w:r>
    </w:p>
    <w:p w14:paraId="2C80B8FF"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11.4. </w:t>
      </w:r>
      <w:r w:rsidRPr="00A85826">
        <w:rPr>
          <w:rFonts w:ascii="Times New Roman" w:eastAsia="Times New Roman" w:hAnsi="Times New Roman" w:cs="Times New Roman"/>
          <w:sz w:val="24"/>
          <w:szCs w:val="24"/>
          <w:lang w:eastAsia="ru-RU"/>
        </w:rPr>
        <w:t>Наступление обстоятельств непреодолимой силы не освобождает Сторону от исполнения обязательств, обязанность по исполнению которых возникла до момента наступления таких обстоятельств.</w:t>
      </w:r>
    </w:p>
    <w:p w14:paraId="6145CE8D"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11.5. </w:t>
      </w:r>
      <w:r w:rsidRPr="00A85826">
        <w:rPr>
          <w:rFonts w:ascii="Times New Roman" w:eastAsia="Times New Roman" w:hAnsi="Times New Roman" w:cs="Times New Roman"/>
          <w:sz w:val="24"/>
          <w:szCs w:val="24"/>
          <w:lang w:eastAsia="ru-RU"/>
        </w:rPr>
        <w:t>Сторона должна предпринять все разумные меры для того, чтобы предотвратить наступление обстоятельств непреодолимой силы, влекущих неисполнение или ненадлежащее исполнение Стороной своих обязательств по Договору, а также предпринять все возможные меры для того, чтобы уменьшить эффект от действия обстоятельств и приложить все разумные усилия для того, чтобы выполнить свои обязательства по Договору. Принятие Стороной таких мер не должно влечь возникновение у Сторон дополнительных расходов либо увеличение стоимости Договора.</w:t>
      </w:r>
    </w:p>
    <w:p w14:paraId="4E11CEBD"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11.6. </w:t>
      </w:r>
      <w:r w:rsidRPr="00A85826">
        <w:rPr>
          <w:rFonts w:ascii="Times New Roman" w:eastAsia="Times New Roman" w:hAnsi="Times New Roman" w:cs="Times New Roman"/>
          <w:sz w:val="24"/>
          <w:szCs w:val="24"/>
          <w:lang w:eastAsia="ru-RU"/>
        </w:rPr>
        <w:t>В случае наступления обстоятельств непреодолимой силы Сторона, которая не исполнила или исполнила ненадлежащим образом свои обязательства по Договору, или для которой возникла вероятность такого неисполнения или ненадлежащего исполнения, должна незамедлительно уведомить другую Сторону о действии таких обстоятельств и предоставить, включая, но не ограничиваясь, информацию о характере и продолжительности действия таких обстоятельств, о предпринятых Стороной мерах по предотвращению наступления таких обстоятельств или их последствий, влиянии обстоятельств на исполнение Стороной своих обязательств по Договору, а также иную имеющую значение информацию, в том числе, информацию о возможном ущербе имуществу Сторон, предоставленному для исполнения Договора, и мерах, которые могут быть предприняты Сторонами для обеспечения сохранности такого имущества.</w:t>
      </w:r>
    </w:p>
    <w:p w14:paraId="1C35087F"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11.7. </w:t>
      </w:r>
      <w:r w:rsidRPr="00A85826">
        <w:rPr>
          <w:rFonts w:ascii="Times New Roman" w:eastAsia="Times New Roman" w:hAnsi="Times New Roman" w:cs="Times New Roman"/>
          <w:sz w:val="24"/>
          <w:szCs w:val="24"/>
          <w:lang w:eastAsia="ru-RU"/>
        </w:rPr>
        <w:t>В возможно короткие сроки после даты наступления обстоятельств непреодолимой силы Сторона, которая не исполнила или исполнила ненадлежащим образом свои обя</w:t>
      </w:r>
      <w:r w:rsidRPr="00A85826">
        <w:rPr>
          <w:rFonts w:ascii="Times New Roman" w:eastAsia="Times New Roman" w:hAnsi="Times New Roman" w:cs="Times New Roman"/>
          <w:sz w:val="24"/>
          <w:szCs w:val="24"/>
          <w:lang w:eastAsia="ru-RU"/>
        </w:rPr>
        <w:lastRenderedPageBreak/>
        <w:t>зательства по Договору или для которой возникла вероятность такого неисполнения или ненадлежащего исполнения, должна представить другой Стороне соответствующие доказательства, подтверждающие возникновение и действие обстоятельств непреодолимой силы, а также их влияние на исполнение Стороной своих обязательств по Договору.</w:t>
      </w:r>
    </w:p>
    <w:p w14:paraId="3993AFD4"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11.8. </w:t>
      </w:r>
      <w:r w:rsidRPr="00A85826">
        <w:rPr>
          <w:rFonts w:ascii="Times New Roman" w:eastAsia="Times New Roman" w:hAnsi="Times New Roman" w:cs="Times New Roman"/>
          <w:sz w:val="24"/>
          <w:szCs w:val="24"/>
          <w:lang w:eastAsia="ar-SA"/>
        </w:rPr>
        <w:t>Природно-климатические условия, отсутствие инфраструктуры, удаленность места поставки не препятствуют исполнению Договора со стороны Поставщика и не могут быть отнесены к обстоятельствам непреодолимой силы.</w:t>
      </w:r>
    </w:p>
    <w:p w14:paraId="71CD1AA0" w14:textId="77777777" w:rsidR="007D048A" w:rsidRPr="007E3E0B" w:rsidRDefault="007D048A" w:rsidP="007D048A">
      <w:pPr>
        <w:pStyle w:val="a7"/>
        <w:spacing w:after="0" w:line="240" w:lineRule="auto"/>
        <w:ind w:left="709"/>
        <w:jc w:val="both"/>
        <w:rPr>
          <w:rFonts w:ascii="Times New Roman" w:eastAsia="Times New Roman" w:hAnsi="Times New Roman" w:cs="Times New Roman"/>
          <w:sz w:val="24"/>
          <w:szCs w:val="24"/>
          <w:lang w:eastAsia="ar-SA"/>
        </w:rPr>
      </w:pPr>
    </w:p>
    <w:p w14:paraId="64835852" w14:textId="77777777" w:rsidR="007D048A" w:rsidRPr="00A85826" w:rsidRDefault="007D048A" w:rsidP="007D048A">
      <w:pPr>
        <w:keepNext/>
        <w:tabs>
          <w:tab w:val="left" w:pos="0"/>
          <w:tab w:val="left" w:pos="426"/>
        </w:tabs>
        <w:spacing w:after="0" w:line="240" w:lineRule="auto"/>
        <w:jc w:val="center"/>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12. </w:t>
      </w:r>
      <w:r w:rsidRPr="00A85826">
        <w:rPr>
          <w:rFonts w:ascii="Times New Roman" w:eastAsia="Calibri" w:hAnsi="Times New Roman" w:cs="Times New Roman"/>
          <w:b/>
          <w:bCs/>
          <w:iCs/>
          <w:caps/>
          <w:sz w:val="24"/>
          <w:szCs w:val="24"/>
          <w:lang w:eastAsia="ru-RU"/>
        </w:rPr>
        <w:t>УВЕДОМЛЕНИЯ</w:t>
      </w:r>
    </w:p>
    <w:p w14:paraId="1DE026B8" w14:textId="77777777" w:rsidR="007D048A" w:rsidRPr="009D6E68"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12.1. </w:t>
      </w:r>
      <w:r w:rsidRPr="009D6E68">
        <w:rPr>
          <w:rFonts w:ascii="Times New Roman" w:eastAsia="Times New Roman" w:hAnsi="Times New Roman" w:cs="Times New Roman"/>
          <w:sz w:val="24"/>
          <w:szCs w:val="24"/>
          <w:lang w:eastAsia="ru-RU"/>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3B3A2E05"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 </w:t>
      </w:r>
      <w:r w:rsidRPr="00A85826">
        <w:rPr>
          <w:rFonts w:ascii="Times New Roman" w:eastAsia="Times New Roman" w:hAnsi="Times New Roman" w:cs="Times New Roman"/>
          <w:sz w:val="24"/>
          <w:szCs w:val="24"/>
          <w:lang w:eastAsia="ru-RU"/>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При этом оригинал Договора со всеми приложениями к нему, а также оригиналы документов, изменяющих или дополняющих условия Договора, оригиналы претензий должны в любом случае быть направлены Стороне-получателю не позднее чем в течение 2 (Двух) рабочих дней с даты направления такого Уведомления.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4204531A" w14:textId="77777777" w:rsidR="007D048A" w:rsidRPr="00A85826" w:rsidRDefault="007D048A" w:rsidP="007D048A">
      <w:pPr>
        <w:tabs>
          <w:tab w:val="left" w:pos="709"/>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12.3. </w:t>
      </w:r>
      <w:r w:rsidRPr="00A85826">
        <w:rPr>
          <w:rFonts w:ascii="Times New Roman" w:eastAsia="Times New Roman" w:hAnsi="Times New Roman" w:cs="Times New Roman"/>
          <w:sz w:val="24"/>
          <w:szCs w:val="24"/>
          <w:lang w:eastAsia="ru-RU"/>
        </w:rPr>
        <w:t>Стороны обязаны сообщать друг другу об изменении своих адресов и реквизитов, указанных в Договоре, в течение 3 (Трех) рабочих дней со дня их изменения.</w:t>
      </w:r>
    </w:p>
    <w:p w14:paraId="3AF4EBC1" w14:textId="77777777" w:rsidR="007D048A" w:rsidRPr="009D6E68" w:rsidRDefault="007D048A" w:rsidP="007D048A">
      <w:pPr>
        <w:spacing w:after="0" w:line="240" w:lineRule="auto"/>
        <w:jc w:val="both"/>
        <w:rPr>
          <w:rFonts w:ascii="Times New Roman" w:eastAsia="Times New Roman" w:hAnsi="Times New Roman" w:cs="Times New Roman"/>
          <w:sz w:val="24"/>
          <w:szCs w:val="24"/>
          <w:lang w:eastAsia="ru-RU"/>
        </w:rPr>
      </w:pPr>
    </w:p>
    <w:p w14:paraId="610526C0" w14:textId="77777777" w:rsidR="007D048A" w:rsidRPr="00890D06" w:rsidRDefault="007D048A" w:rsidP="007D048A">
      <w:pPr>
        <w:pStyle w:val="a7"/>
        <w:spacing w:after="0" w:line="24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13. </w:t>
      </w:r>
      <w:r w:rsidRPr="00890D06">
        <w:rPr>
          <w:rFonts w:ascii="Times New Roman" w:eastAsia="Times New Roman" w:hAnsi="Times New Roman" w:cs="Times New Roman"/>
          <w:b/>
          <w:sz w:val="24"/>
          <w:szCs w:val="24"/>
          <w:lang w:eastAsia="ru-RU"/>
        </w:rPr>
        <w:t>АНТИКОРРУПЦИОННАЯ ОГОВОРКА</w:t>
      </w:r>
    </w:p>
    <w:p w14:paraId="1DAC7336"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13.1. </w:t>
      </w:r>
      <w:r w:rsidRPr="00A85826">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BCCA1D3"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13.2. </w:t>
      </w:r>
      <w:r w:rsidRPr="00A85826">
        <w:rPr>
          <w:rFonts w:ascii="Times New Roman" w:eastAsia="Times New Roman" w:hAnsi="Times New Roman" w:cs="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w:t>
      </w:r>
      <w:r w:rsidRPr="00A85826">
        <w:rPr>
          <w:rFonts w:ascii="Times New Roman" w:eastAsia="Times New Roman" w:hAnsi="Times New Roman" w:cs="Times New Roman"/>
          <w:sz w:val="24"/>
          <w:szCs w:val="24"/>
          <w:lang w:eastAsia="ru-RU"/>
        </w:rPr>
        <w:lastRenderedPageBreak/>
        <w:t>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69193B" w14:textId="77777777" w:rsidR="007D048A" w:rsidRPr="00A85826" w:rsidRDefault="007D048A" w:rsidP="007D04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13.3. </w:t>
      </w:r>
      <w:r w:rsidRPr="00A85826">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7EF9D6C1" w14:textId="77777777" w:rsidR="007D048A" w:rsidRPr="000B1665" w:rsidRDefault="007D048A" w:rsidP="007D048A">
      <w:pPr>
        <w:spacing w:after="0" w:line="240" w:lineRule="auto"/>
        <w:jc w:val="both"/>
        <w:rPr>
          <w:rFonts w:ascii="Times New Roman" w:eastAsia="Times New Roman" w:hAnsi="Times New Roman" w:cs="Times New Roman"/>
          <w:sz w:val="24"/>
          <w:szCs w:val="24"/>
          <w:lang w:eastAsia="ru-RU"/>
        </w:rPr>
      </w:pPr>
    </w:p>
    <w:p w14:paraId="51B0A0B9" w14:textId="77777777" w:rsidR="007D048A" w:rsidRPr="00890D06" w:rsidRDefault="007D048A" w:rsidP="007D048A">
      <w:pPr>
        <w:pStyle w:val="a7"/>
        <w:widowControl w:val="0"/>
        <w:tabs>
          <w:tab w:val="left" w:pos="426"/>
        </w:tabs>
        <w:spacing w:after="0" w:line="240" w:lineRule="auto"/>
        <w:ind w:left="0"/>
        <w:rPr>
          <w:rFonts w:ascii="Times New Roman" w:eastAsia="Calibri" w:hAnsi="Times New Roman" w:cs="Times New Roman"/>
          <w:b/>
          <w:bCs/>
          <w:iCs/>
          <w:caps/>
          <w:sz w:val="24"/>
          <w:szCs w:val="24"/>
          <w:lang w:eastAsia="ru-RU"/>
        </w:rPr>
      </w:pPr>
      <w:r>
        <w:rPr>
          <w:rFonts w:ascii="Times New Roman" w:eastAsia="Calibri" w:hAnsi="Times New Roman" w:cs="Times New Roman"/>
          <w:b/>
          <w:bCs/>
          <w:iCs/>
          <w:caps/>
          <w:sz w:val="24"/>
          <w:szCs w:val="24"/>
          <w:lang w:eastAsia="ru-RU"/>
        </w:rPr>
        <w:t xml:space="preserve">                           14. </w:t>
      </w:r>
      <w:r w:rsidRPr="00890D06">
        <w:rPr>
          <w:rFonts w:ascii="Times New Roman" w:eastAsia="Calibri" w:hAnsi="Times New Roman" w:cs="Times New Roman"/>
          <w:b/>
          <w:bCs/>
          <w:iCs/>
          <w:caps/>
          <w:sz w:val="24"/>
          <w:szCs w:val="24"/>
          <w:lang w:eastAsia="ru-RU"/>
        </w:rPr>
        <w:t>ПРИМЕНИМОЕ ПРАВО И РАЗРЕШЕНИЕ СПОРОВ</w:t>
      </w:r>
    </w:p>
    <w:p w14:paraId="0012C7BB" w14:textId="77777777" w:rsidR="007D048A" w:rsidRPr="00A85826"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14.1. </w:t>
      </w:r>
      <w:r w:rsidRPr="00A85826">
        <w:rPr>
          <w:rFonts w:ascii="Times New Roman" w:eastAsia="Times New Roman" w:hAnsi="Times New Roman" w:cs="Times New Roman"/>
          <w:sz w:val="24"/>
          <w:szCs w:val="24"/>
        </w:rPr>
        <w:t>Отношения Сторон по Договору регулируются законодательством Российской Федерации.</w:t>
      </w:r>
    </w:p>
    <w:p w14:paraId="6B850156" w14:textId="77777777" w:rsidR="007D048A" w:rsidRPr="00A85826" w:rsidRDefault="007D048A" w:rsidP="007D048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14.2. </w:t>
      </w:r>
      <w:r w:rsidRPr="00A85826">
        <w:rPr>
          <w:rFonts w:ascii="Times New Roman" w:eastAsia="Times New Roman" w:hAnsi="Times New Roman" w:cs="Times New Roman"/>
          <w:sz w:val="24"/>
          <w:szCs w:val="24"/>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и/или неисполнением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Договоре). Спор может быть передан на разрешение Арбитражного суда Хабаровского края:</w:t>
      </w:r>
    </w:p>
    <w:p w14:paraId="6891271E"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почтовой связи – по истечении 30 (тридцати)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2396A083"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посредством курьерской службы экспресс-доставки – по истечении 15 (пятнадцати) календарных дней со дня направления претензии по почтовому адресу;</w:t>
      </w:r>
    </w:p>
    <w:p w14:paraId="649889AB" w14:textId="77777777" w:rsidR="007D048A" w:rsidRPr="009D6E68" w:rsidRDefault="007D048A" w:rsidP="007D048A">
      <w:pPr>
        <w:widowControl w:val="0"/>
        <w:numPr>
          <w:ilvl w:val="0"/>
          <w:numId w:val="36"/>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при направлении претензии электронной почтой или факсом – по истечении 10 (десяти) календарных дней со дня направления претензии по адресу электронной почты или факсу.</w:t>
      </w:r>
    </w:p>
    <w:p w14:paraId="4AE65B48"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9D6E68">
        <w:rPr>
          <w:rFonts w:ascii="Times New Roman" w:eastAsia="Times New Roman" w:hAnsi="Times New Roman" w:cs="Times New Roman"/>
          <w:sz w:val="24"/>
          <w:szCs w:val="24"/>
          <w:lang w:eastAsia="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0248C428" w14:textId="77777777" w:rsidR="007D048A" w:rsidRPr="00174A55" w:rsidRDefault="007D048A" w:rsidP="007D048A">
      <w:pPr>
        <w:pStyle w:val="1"/>
        <w:numPr>
          <w:ilvl w:val="0"/>
          <w:numId w:val="0"/>
        </w:numPr>
        <w:spacing w:before="240" w:after="120"/>
        <w:ind w:left="360"/>
        <w:jc w:val="left"/>
        <w:rPr>
          <w:sz w:val="24"/>
          <w:szCs w:val="24"/>
        </w:rPr>
      </w:pPr>
      <w:r>
        <w:rPr>
          <w:sz w:val="24"/>
          <w:szCs w:val="24"/>
        </w:rPr>
        <w:t xml:space="preserve">                             15. </w:t>
      </w:r>
      <w:r w:rsidRPr="00174A55">
        <w:rPr>
          <w:sz w:val="24"/>
          <w:szCs w:val="24"/>
        </w:rPr>
        <w:t>ИЗМЕНЕНИЕ И РАСТОРЖЕНИЕ ДОГОВОРА</w:t>
      </w:r>
    </w:p>
    <w:p w14:paraId="3C99F4B2" w14:textId="77777777" w:rsidR="007D048A" w:rsidRPr="006122F6" w:rsidRDefault="007D048A" w:rsidP="007D048A">
      <w:pPr>
        <w:widowControl w:val="0"/>
        <w:tabs>
          <w:tab w:val="left" w:pos="1276"/>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15.1. </w:t>
      </w:r>
      <w:r w:rsidRPr="006122F6">
        <w:rPr>
          <w:rFonts w:ascii="Times New Roman" w:eastAsia="MS Mincho" w:hAnsi="Times New Roman" w:cs="Times New Roman"/>
          <w:color w:val="000000"/>
          <w:sz w:val="24"/>
          <w:szCs w:val="24"/>
        </w:rPr>
        <w:t>При исполнении Договора изменение его условий допускается по соглашению Сторон в случаях, предусмотренных Гражданским кодексом Российской Федерации и Договором.</w:t>
      </w:r>
    </w:p>
    <w:p w14:paraId="794D130D" w14:textId="77777777" w:rsidR="007D048A" w:rsidRPr="00420F81" w:rsidRDefault="007D048A" w:rsidP="007D048A">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15.2. </w:t>
      </w:r>
      <w:r w:rsidRPr="00FB2806">
        <w:rPr>
          <w:rFonts w:ascii="Times New Roman" w:hAnsi="Times New Roman"/>
          <w:sz w:val="24"/>
          <w:szCs w:val="24"/>
          <w:lang w:val="ru-RU"/>
        </w:rPr>
        <w:t>Расторжение Договора допускается по соглашению Сторон, по решению суда, в случае одностороннего внесудебного отказа Стороны Договора от его исполнения в соответствии с гражданским законодательством</w:t>
      </w:r>
      <w:r>
        <w:rPr>
          <w:rFonts w:ascii="Times New Roman" w:hAnsi="Times New Roman"/>
          <w:sz w:val="24"/>
          <w:szCs w:val="24"/>
          <w:lang w:val="ru-RU"/>
        </w:rPr>
        <w:t xml:space="preserve"> Российской Федерации.</w:t>
      </w:r>
    </w:p>
    <w:p w14:paraId="1CE0C805" w14:textId="77777777" w:rsidR="007D048A"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15.3. </w:t>
      </w:r>
      <w:r w:rsidRPr="00174A55">
        <w:rPr>
          <w:rFonts w:ascii="Times New Roman" w:eastAsia="Times New Roman" w:hAnsi="Times New Roman" w:cs="Times New Roman"/>
          <w:sz w:val="24"/>
          <w:szCs w:val="24"/>
          <w:lang w:eastAsia="ru-RU"/>
        </w:rPr>
        <w:t>Покупатель вправе отказаться от исполнения настоящего Договора в одностороннем внесудебном порядке, письменно уведомив об этом Поставщика, в случа</w:t>
      </w:r>
      <w:r>
        <w:rPr>
          <w:rFonts w:ascii="Times New Roman" w:eastAsia="Times New Roman" w:hAnsi="Times New Roman" w:cs="Times New Roman"/>
          <w:sz w:val="24"/>
          <w:szCs w:val="24"/>
          <w:lang w:eastAsia="ru-RU"/>
        </w:rPr>
        <w:t>ях:</w:t>
      </w:r>
    </w:p>
    <w:p w14:paraId="766629AD" w14:textId="77777777" w:rsidR="007D048A"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174A55">
        <w:rPr>
          <w:rFonts w:ascii="Times New Roman" w:eastAsia="Times New Roman" w:hAnsi="Times New Roman" w:cs="Times New Roman"/>
          <w:sz w:val="24"/>
          <w:szCs w:val="24"/>
          <w:lang w:eastAsia="ru-RU"/>
        </w:rPr>
        <w:t xml:space="preserve">росрочки </w:t>
      </w:r>
      <w:r>
        <w:rPr>
          <w:rFonts w:ascii="Times New Roman" w:eastAsia="Times New Roman" w:hAnsi="Times New Roman" w:cs="Times New Roman"/>
          <w:sz w:val="24"/>
          <w:szCs w:val="24"/>
          <w:lang w:eastAsia="ru-RU"/>
        </w:rPr>
        <w:t>Поставщиком</w:t>
      </w:r>
      <w:r w:rsidRPr="00174A55">
        <w:rPr>
          <w:rFonts w:ascii="Times New Roman" w:eastAsia="Times New Roman" w:hAnsi="Times New Roman" w:cs="Times New Roman"/>
          <w:sz w:val="24"/>
          <w:szCs w:val="24"/>
          <w:lang w:eastAsia="ru-RU"/>
        </w:rPr>
        <w:t xml:space="preserve"> поставки Товара на срок свыше 10 </w:t>
      </w:r>
      <w:r>
        <w:rPr>
          <w:rFonts w:ascii="Times New Roman" w:eastAsia="Times New Roman" w:hAnsi="Times New Roman" w:cs="Times New Roman"/>
          <w:sz w:val="24"/>
          <w:szCs w:val="24"/>
          <w:lang w:eastAsia="ru-RU"/>
        </w:rPr>
        <w:t xml:space="preserve">(Десяти) календарных </w:t>
      </w:r>
      <w:r w:rsidRPr="00174A55">
        <w:rPr>
          <w:rFonts w:ascii="Times New Roman" w:eastAsia="Times New Roman" w:hAnsi="Times New Roman" w:cs="Times New Roman"/>
          <w:sz w:val="24"/>
          <w:szCs w:val="24"/>
          <w:lang w:eastAsia="ru-RU"/>
        </w:rPr>
        <w:t xml:space="preserve">дней или при наступлении календарной даты, указанной в пункте 3.1.1 Договора. </w:t>
      </w:r>
    </w:p>
    <w:p w14:paraId="4859C516" w14:textId="77777777" w:rsidR="007D048A" w:rsidRPr="007F35E5" w:rsidRDefault="007D048A" w:rsidP="007D048A">
      <w:pPr>
        <w:widowControl w:val="0"/>
        <w:spacing w:after="0" w:line="240" w:lineRule="auto"/>
        <w:ind w:firstLine="709"/>
        <w:jc w:val="both"/>
        <w:rPr>
          <w:rFonts w:ascii="Times New Roman" w:hAnsi="Times New Roman"/>
          <w:sz w:val="24"/>
        </w:rPr>
      </w:pPr>
      <w:r w:rsidRPr="002375C5">
        <w:rPr>
          <w:rFonts w:ascii="Times New Roman" w:hAnsi="Times New Roman"/>
          <w:sz w:val="24"/>
        </w:rPr>
        <w:t>Договор считается расторгнутым с даты, указанной в письменном уведомлении о расторжении Договора.</w:t>
      </w:r>
      <w:r w:rsidRPr="00B87304">
        <w:rPr>
          <w:rFonts w:ascii="Times New Roman" w:hAnsi="Times New Roman" w:cs="Times New Roman"/>
          <w:sz w:val="24"/>
          <w:szCs w:val="24"/>
        </w:rPr>
        <w:t xml:space="preserve"> </w:t>
      </w:r>
      <w:r w:rsidRPr="00CE4288">
        <w:rPr>
          <w:rFonts w:ascii="Times New Roman" w:hAnsi="Times New Roman" w:cs="Times New Roman"/>
          <w:sz w:val="24"/>
          <w:szCs w:val="24"/>
        </w:rPr>
        <w:t>Покупатель не несет обязанности по возмещению любых расходов и/или убытков Поставщика, связанных с настоящим Договором.</w:t>
      </w:r>
    </w:p>
    <w:p w14:paraId="36EAC4EB" w14:textId="77777777" w:rsidR="007D048A" w:rsidRPr="006903FD"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15.4. </w:t>
      </w:r>
      <w:r w:rsidRPr="006903FD">
        <w:rPr>
          <w:rFonts w:ascii="Times New Roman" w:hAnsi="Times New Roman" w:cs="Times New Roman"/>
          <w:sz w:val="24"/>
          <w:szCs w:val="24"/>
        </w:rPr>
        <w:t xml:space="preserve">Настоящий Договор может быть изменен или расторгнут в связи с существенным изменением обстоятельств в соответствии с </w:t>
      </w:r>
      <w:hyperlink r:id="rId11" w:history="1">
        <w:r w:rsidRPr="006903FD">
          <w:rPr>
            <w:rStyle w:val="af7"/>
            <w:rFonts w:ascii="Times New Roman" w:hAnsi="Times New Roman" w:cs="Times New Roman"/>
            <w:sz w:val="24"/>
            <w:szCs w:val="24"/>
          </w:rPr>
          <w:t>п. 1 ст. 451</w:t>
        </w:r>
      </w:hyperlink>
      <w:r w:rsidRPr="006903FD">
        <w:rPr>
          <w:rFonts w:ascii="Times New Roman" w:hAnsi="Times New Roman" w:cs="Times New Roman"/>
          <w:sz w:val="24"/>
          <w:szCs w:val="24"/>
        </w:rPr>
        <w:t xml:space="preserve"> Гражданского кодекса Российской Федерации. </w:t>
      </w:r>
    </w:p>
    <w:p w14:paraId="679142BC" w14:textId="77777777" w:rsidR="007D048A" w:rsidRPr="008945ED" w:rsidRDefault="007D048A" w:rsidP="007D048A">
      <w:pPr>
        <w:pStyle w:val="af8"/>
        <w:tabs>
          <w:tab w:val="left" w:pos="1418"/>
        </w:tabs>
        <w:jc w:val="both"/>
        <w:rPr>
          <w:rFonts w:ascii="Times New Roman" w:hAnsi="Times New Roman"/>
          <w:sz w:val="24"/>
          <w:szCs w:val="24"/>
          <w:lang w:val="ru-RU"/>
        </w:rPr>
      </w:pPr>
      <w:r>
        <w:rPr>
          <w:rFonts w:ascii="Times New Roman" w:hAnsi="Times New Roman"/>
          <w:sz w:val="24"/>
          <w:szCs w:val="24"/>
          <w:lang w:val="ru-RU"/>
        </w:rPr>
        <w:t xml:space="preserve">                15.5. </w:t>
      </w:r>
      <w:r w:rsidRPr="00FB2806">
        <w:rPr>
          <w:rFonts w:ascii="Times New Roman" w:hAnsi="Times New Roman"/>
          <w:sz w:val="24"/>
          <w:szCs w:val="24"/>
          <w:lang w:val="ru-RU"/>
        </w:rPr>
        <w:t>Дополнительные условия изменения и расторжения настоящего Договора могут быть установлены дополнительным соглашением Сторон к настоящему Договору</w:t>
      </w:r>
      <w:r>
        <w:rPr>
          <w:rFonts w:ascii="Times New Roman" w:hAnsi="Times New Roman"/>
          <w:sz w:val="24"/>
          <w:szCs w:val="24"/>
          <w:lang w:val="ru-RU"/>
        </w:rPr>
        <w:t xml:space="preserve"> в соответствии с требованиями законодательства. </w:t>
      </w:r>
    </w:p>
    <w:p w14:paraId="4ABA1E8E" w14:textId="77777777" w:rsidR="007D048A" w:rsidRPr="00FB2806" w:rsidRDefault="007D048A" w:rsidP="007D048A">
      <w:pPr>
        <w:pStyle w:val="af8"/>
        <w:tabs>
          <w:tab w:val="left" w:pos="1418"/>
        </w:tabs>
        <w:jc w:val="both"/>
        <w:rPr>
          <w:rFonts w:ascii="Times New Roman" w:hAnsi="Times New Roman"/>
          <w:sz w:val="23"/>
          <w:szCs w:val="23"/>
          <w:lang w:val="ru-RU"/>
        </w:rPr>
      </w:pPr>
      <w:r>
        <w:rPr>
          <w:rFonts w:ascii="Times New Roman" w:hAnsi="Times New Roman"/>
          <w:sz w:val="24"/>
          <w:szCs w:val="24"/>
          <w:lang w:val="ru-RU"/>
        </w:rPr>
        <w:tab/>
      </w:r>
    </w:p>
    <w:p w14:paraId="61331BE1" w14:textId="77777777" w:rsidR="007D048A" w:rsidRPr="008F2F75" w:rsidRDefault="007D048A" w:rsidP="007D048A">
      <w:pPr>
        <w:pStyle w:val="a7"/>
        <w:widowControl w:val="0"/>
        <w:tabs>
          <w:tab w:val="left" w:pos="426"/>
        </w:tabs>
        <w:spacing w:after="0" w:line="240" w:lineRule="auto"/>
        <w:ind w:left="0"/>
        <w:rPr>
          <w:rFonts w:ascii="Times New Roman" w:eastAsia="Calibri" w:hAnsi="Times New Roman" w:cs="Times New Roman"/>
          <w:b/>
          <w:bCs/>
          <w:caps/>
          <w:sz w:val="24"/>
          <w:szCs w:val="24"/>
        </w:rPr>
      </w:pPr>
      <w:r>
        <w:rPr>
          <w:rFonts w:ascii="Times New Roman" w:eastAsia="Calibri" w:hAnsi="Times New Roman" w:cs="Times New Roman"/>
          <w:b/>
          <w:bCs/>
          <w:caps/>
          <w:sz w:val="24"/>
          <w:szCs w:val="24"/>
        </w:rPr>
        <w:t xml:space="preserve">                                      16 </w:t>
      </w:r>
      <w:r w:rsidRPr="009D6E68">
        <w:rPr>
          <w:rFonts w:ascii="Times New Roman" w:eastAsia="Calibri" w:hAnsi="Times New Roman" w:cs="Times New Roman"/>
          <w:b/>
          <w:bCs/>
          <w:caps/>
          <w:sz w:val="24"/>
          <w:szCs w:val="24"/>
        </w:rPr>
        <w:t>ПРОЧИЕ УСЛОВИЯ</w:t>
      </w:r>
    </w:p>
    <w:p w14:paraId="00C16EF8" w14:textId="77777777" w:rsidR="007D048A" w:rsidRPr="00A85826" w:rsidRDefault="007D048A" w:rsidP="007D048A">
      <w:pPr>
        <w:widowControl w:val="0"/>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16.1. </w:t>
      </w:r>
      <w:r w:rsidRPr="00A85826">
        <w:rPr>
          <w:rFonts w:ascii="Times New Roman" w:eastAsia="Times New Roman" w:hAnsi="Times New Roman" w:cs="Times New Roman"/>
          <w:sz w:val="24"/>
          <w:szCs w:val="24"/>
          <w:lang w:eastAsia="ru-RU"/>
        </w:rPr>
        <w:t xml:space="preserve">Настоящий Договор вступает в силу с даты его подписания Сторонами и </w:t>
      </w:r>
      <w:r w:rsidRPr="00A85826">
        <w:rPr>
          <w:rFonts w:ascii="Times New Roman" w:hAnsi="Times New Roman"/>
          <w:sz w:val="24"/>
        </w:rPr>
        <w:t>действует по 31</w:t>
      </w:r>
      <w:r w:rsidRPr="00A85826">
        <w:rPr>
          <w:rFonts w:ascii="Times New Roman" w:eastAsia="Times New Roman" w:hAnsi="Times New Roman" w:cs="Times New Roman"/>
          <w:sz w:val="24"/>
          <w:szCs w:val="24"/>
          <w:lang w:eastAsia="ru-RU"/>
        </w:rPr>
        <w:t xml:space="preserve"> декабря </w:t>
      </w:r>
      <w:r w:rsidRPr="00A85826">
        <w:rPr>
          <w:rFonts w:ascii="Times New Roman" w:hAnsi="Times New Roman"/>
          <w:sz w:val="24"/>
        </w:rPr>
        <w:t>2022</w:t>
      </w:r>
      <w:r w:rsidRPr="00A85826">
        <w:rPr>
          <w:rFonts w:ascii="Times New Roman" w:eastAsia="Times New Roman" w:hAnsi="Times New Roman" w:cs="Times New Roman"/>
          <w:sz w:val="24"/>
          <w:szCs w:val="24"/>
          <w:lang w:eastAsia="ru-RU"/>
        </w:rPr>
        <w:t xml:space="preserve"> года</w:t>
      </w:r>
      <w:r w:rsidRPr="00A85826">
        <w:rPr>
          <w:rFonts w:ascii="Times New Roman" w:eastAsia="Times New Roman" w:hAnsi="Times New Roman" w:cs="Times New Roman"/>
          <w:color w:val="FF0000"/>
          <w:sz w:val="24"/>
          <w:szCs w:val="24"/>
          <w:lang w:eastAsia="ru-RU"/>
        </w:rPr>
        <w:t xml:space="preserve"> </w:t>
      </w:r>
      <w:r w:rsidRPr="00A85826">
        <w:rPr>
          <w:rFonts w:ascii="Times New Roman" w:eastAsia="Calibri" w:hAnsi="Times New Roman" w:cs="Times New Roman"/>
          <w:color w:val="000000"/>
          <w:sz w:val="24"/>
          <w:szCs w:val="24"/>
          <w:shd w:val="clear" w:color="auto" w:fill="FFFFFF"/>
        </w:rPr>
        <w:t>при условии полного исполнения Сторонами своих обязательств.</w:t>
      </w:r>
    </w:p>
    <w:p w14:paraId="17CAC69C" w14:textId="77777777" w:rsidR="007D048A" w:rsidRPr="00A85826"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16.2. </w:t>
      </w:r>
      <w:r w:rsidRPr="00A85826">
        <w:rPr>
          <w:rFonts w:ascii="Times New Roman" w:eastAsia="Times New Roman" w:hAnsi="Times New Roman" w:cs="Times New Roman"/>
          <w:sz w:val="24"/>
          <w:szCs w:val="24"/>
          <w:lang w:eastAsia="ru-RU"/>
        </w:rPr>
        <w:t>Настоящий Договор выражает полную договоренность между Сторонами и заменяет все предшествующие устные и письменные договоренности и соглашения Сторон в отношении его предмета и условий.</w:t>
      </w:r>
    </w:p>
    <w:p w14:paraId="59321016"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              16.3. </w:t>
      </w:r>
      <w:r w:rsidRPr="00892F9F">
        <w:rPr>
          <w:rFonts w:ascii="Times New Roman" w:hAnsi="Times New Roman" w:cs="Times New Roman"/>
          <w:sz w:val="24"/>
          <w:szCs w:val="24"/>
          <w:lang w:eastAsia="ru-RU"/>
        </w:rPr>
        <w:t>Подписанием Договора Поставщик предоставляет Покупателю среди прочего (без ущерба иным заверениям об обстоятельствах, содержащихся в Договоре) следующие заверения об обстоятельствах (ст. 431.2 ГК РФ):</w:t>
      </w:r>
    </w:p>
    <w:p w14:paraId="709FF0EC" w14:textId="77777777" w:rsidR="007D048A" w:rsidRPr="0024580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16.3.1. </w:t>
      </w:r>
      <w:r w:rsidRPr="0024580F">
        <w:rPr>
          <w:rFonts w:ascii="Times New Roman" w:hAnsi="Times New Roman" w:cs="Times New Roman"/>
          <w:sz w:val="24"/>
          <w:szCs w:val="24"/>
          <w:lang w:eastAsia="ru-RU"/>
        </w:rPr>
        <w:t>Сделка совершена Поставщиком в соответствии с целями деятельности Поставщика, указанными в учредительных документах Поставщика;</w:t>
      </w:r>
    </w:p>
    <w:p w14:paraId="42EA767C"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16.3.2. </w:t>
      </w:r>
      <w:r w:rsidRPr="00892F9F">
        <w:rPr>
          <w:rFonts w:ascii="Times New Roman" w:hAnsi="Times New Roman" w:cs="Times New Roman"/>
          <w:sz w:val="24"/>
          <w:szCs w:val="24"/>
          <w:lang w:eastAsia="ru-RU"/>
        </w:rPr>
        <w:t xml:space="preserve">На совершение сделки не требуется получения разрешения и (или) согласия третьих лиц, органов юридического лица, государственного органа либо органа местного самоуправления, необходимость получения которого предусмотрена законом или </w:t>
      </w:r>
      <w:r>
        <w:rPr>
          <w:rFonts w:ascii="Times New Roman" w:hAnsi="Times New Roman" w:cs="Times New Roman"/>
          <w:sz w:val="24"/>
          <w:szCs w:val="24"/>
          <w:lang w:eastAsia="ru-RU"/>
        </w:rPr>
        <w:t>Договором</w:t>
      </w:r>
      <w:r w:rsidRPr="00892F9F">
        <w:rPr>
          <w:rFonts w:ascii="Times New Roman" w:hAnsi="Times New Roman" w:cs="Times New Roman"/>
          <w:sz w:val="24"/>
          <w:szCs w:val="24"/>
          <w:lang w:eastAsia="ru-RU"/>
        </w:rPr>
        <w:t>, или существует по каким-либо иным основаниям, либо все такие разрешения и согласия были получены до заключения сделки;</w:t>
      </w:r>
    </w:p>
    <w:p w14:paraId="37D04A7D"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16.3.3. </w:t>
      </w:r>
      <w:r w:rsidRPr="00892F9F">
        <w:rPr>
          <w:rFonts w:ascii="Times New Roman" w:hAnsi="Times New Roman" w:cs="Times New Roman"/>
          <w:sz w:val="24"/>
          <w:szCs w:val="24"/>
          <w:lang w:eastAsia="ru-RU"/>
        </w:rPr>
        <w:t>У лица, совершающего сделку от имени Поставщика, существуют все полномочия, необходимые для совершения сделки; такие полномочия не ограничены договором, учредительными документами Поставщика или иными регулирующими его деятельность документами по сравнению с тем, как они могут считаться очевидными из обстановки, в которой совершается сделка, и при совершении сделки такое лицо не выходит за пределы указанных ограничений;</w:t>
      </w:r>
    </w:p>
    <w:p w14:paraId="4CC67646"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 </w:t>
      </w:r>
      <w:r w:rsidRPr="00892F9F">
        <w:rPr>
          <w:rFonts w:ascii="Times New Roman" w:hAnsi="Times New Roman" w:cs="Times New Roman"/>
          <w:sz w:val="24"/>
          <w:szCs w:val="24"/>
          <w:lang w:eastAsia="ru-RU"/>
        </w:rPr>
        <w:t>Сделка совершается представителем/органом Поставщика не в ущерб интересам Поставщика;</w:t>
      </w:r>
    </w:p>
    <w:p w14:paraId="74B4459A"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16.4.1. </w:t>
      </w:r>
      <w:r w:rsidRPr="00892F9F">
        <w:rPr>
          <w:rFonts w:ascii="Times New Roman" w:hAnsi="Times New Roman" w:cs="Times New Roman"/>
          <w:sz w:val="24"/>
          <w:szCs w:val="24"/>
          <w:lang w:eastAsia="ru-RU"/>
        </w:rPr>
        <w:t>Отсутствуют запреты либо ограничения на совершение сделки, в том числе, ограничения, установленные законодательством Российской Федерации, судебные запреты либо запреты, наложенные в судебном или ином установленном законом порядке;</w:t>
      </w:r>
    </w:p>
    <w:p w14:paraId="42DF0D8C"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16.4.2. </w:t>
      </w:r>
      <w:r w:rsidRPr="00892F9F">
        <w:rPr>
          <w:rFonts w:ascii="Times New Roman" w:hAnsi="Times New Roman" w:cs="Times New Roman"/>
          <w:sz w:val="24"/>
          <w:szCs w:val="24"/>
          <w:lang w:eastAsia="ru-RU"/>
        </w:rPr>
        <w:t>Поставщику известны в полном объеме условия совершения сделки, ее природа, предмет сделки, необходимые для совершения сделки сведения о Покупателе, а также обстоятельства, в которых заключается сделка, в связи с чем Поставщик не совершает сделку под влиянием заблуждения;</w:t>
      </w:r>
    </w:p>
    <w:p w14:paraId="02177D38"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16.4.3. </w:t>
      </w:r>
      <w:r w:rsidRPr="00892F9F">
        <w:rPr>
          <w:rFonts w:ascii="Times New Roman" w:hAnsi="Times New Roman" w:cs="Times New Roman"/>
          <w:sz w:val="24"/>
          <w:szCs w:val="24"/>
          <w:lang w:eastAsia="ru-RU"/>
        </w:rPr>
        <w:t>Сделка совершается Поставщиком не под влиянием насилия, угрозы, обмана;</w:t>
      </w:r>
    </w:p>
    <w:p w14:paraId="5A2B7A26"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16.4.4. </w:t>
      </w:r>
      <w:r w:rsidRPr="00892F9F">
        <w:rPr>
          <w:rFonts w:ascii="Times New Roman" w:hAnsi="Times New Roman" w:cs="Times New Roman"/>
          <w:sz w:val="24"/>
          <w:szCs w:val="24"/>
          <w:lang w:eastAsia="ru-RU"/>
        </w:rPr>
        <w:t>Сделка не совершается на крайне невыгодных для Поставщика условиях;</w:t>
      </w:r>
    </w:p>
    <w:p w14:paraId="50F9F579" w14:textId="77777777" w:rsidR="007D048A" w:rsidRPr="00892F9F"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16.4.5. </w:t>
      </w:r>
      <w:r w:rsidRPr="00892F9F">
        <w:rPr>
          <w:rFonts w:ascii="Times New Roman" w:hAnsi="Times New Roman" w:cs="Times New Roman"/>
          <w:sz w:val="24"/>
          <w:szCs w:val="24"/>
          <w:lang w:eastAsia="ru-RU"/>
        </w:rPr>
        <w:t>Лицо, совершающее сделку от имени Поставщика, не является недееспособным, не ограничено в дееспособности, способно понимать значение своих действий и руководить ими;</w:t>
      </w:r>
    </w:p>
    <w:p w14:paraId="204B027E"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16.4.6. </w:t>
      </w:r>
      <w:r w:rsidRPr="00892F9F">
        <w:rPr>
          <w:rFonts w:ascii="Times New Roman" w:hAnsi="Times New Roman" w:cs="Times New Roman"/>
          <w:sz w:val="24"/>
          <w:szCs w:val="24"/>
          <w:lang w:eastAsia="ru-RU"/>
        </w:rPr>
        <w:t>Поставщик является полноправным и законным обладателем прав на Товар;</w:t>
      </w:r>
    </w:p>
    <w:p w14:paraId="78AB65F3"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16.4.7. </w:t>
      </w:r>
      <w:r w:rsidRPr="00892F9F">
        <w:rPr>
          <w:rFonts w:ascii="Times New Roman" w:hAnsi="Times New Roman" w:cs="Times New Roman"/>
          <w:sz w:val="24"/>
          <w:szCs w:val="24"/>
          <w:lang w:eastAsia="ru-RU"/>
        </w:rPr>
        <w:t>Товар не арестован, не является орудием или предметом уголовного преступления или административного правонарушения и не является предметом судебных споров, претензий, заявлений и требований любого рода;</w:t>
      </w:r>
    </w:p>
    <w:p w14:paraId="627314BC"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16.4.8. </w:t>
      </w:r>
      <w:r w:rsidRPr="00892F9F">
        <w:rPr>
          <w:rFonts w:ascii="Times New Roman" w:hAnsi="Times New Roman" w:cs="Times New Roman"/>
          <w:sz w:val="24"/>
          <w:szCs w:val="24"/>
          <w:lang w:eastAsia="ru-RU"/>
        </w:rPr>
        <w:t>В отношении Поставщика отсутствует решение арбитражного суда о признании его несостоятельным (банкротом), в отношении Поставщика не подано заявление о признании его несостоятельным (банкротом), финансовое состояние Поставщика позволяет ему надлежащим образом исполнять обязательства по настоящему Договору.</w:t>
      </w:r>
    </w:p>
    <w:p w14:paraId="73EF5B11" w14:textId="77777777" w:rsidR="007D048A" w:rsidRPr="00892F9F" w:rsidRDefault="007D048A" w:rsidP="007D048A">
      <w:pPr>
        <w:tabs>
          <w:tab w:val="left" w:pos="156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16.4.9. </w:t>
      </w:r>
      <w:r w:rsidRPr="00892F9F">
        <w:rPr>
          <w:rFonts w:ascii="Times New Roman" w:hAnsi="Times New Roman" w:cs="Times New Roman"/>
          <w:sz w:val="24"/>
          <w:szCs w:val="24"/>
          <w:lang w:eastAsia="ru-RU"/>
        </w:rPr>
        <w:t xml:space="preserve">Поставщику известны цели использования Товара. На Товар имеются соответствующие документы (включая необходимые сертификаты), необходимые для обеспечения его </w:t>
      </w:r>
      <w:proofErr w:type="spellStart"/>
      <w:r w:rsidRPr="00892F9F">
        <w:rPr>
          <w:rFonts w:ascii="Times New Roman" w:hAnsi="Times New Roman" w:cs="Times New Roman"/>
          <w:sz w:val="24"/>
          <w:szCs w:val="24"/>
          <w:lang w:eastAsia="ru-RU"/>
        </w:rPr>
        <w:t>оборотоспособности</w:t>
      </w:r>
      <w:proofErr w:type="spellEnd"/>
      <w:r w:rsidRPr="00892F9F">
        <w:rPr>
          <w:rFonts w:ascii="Times New Roman" w:hAnsi="Times New Roman" w:cs="Times New Roman"/>
          <w:sz w:val="24"/>
          <w:szCs w:val="24"/>
          <w:lang w:eastAsia="ru-RU"/>
        </w:rPr>
        <w:t xml:space="preserve"> и использования.</w:t>
      </w:r>
    </w:p>
    <w:p w14:paraId="40859529" w14:textId="77777777" w:rsidR="007D048A" w:rsidRPr="004F4142"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16.5. </w:t>
      </w:r>
      <w:r w:rsidRPr="004F4142">
        <w:rPr>
          <w:rFonts w:ascii="Times New Roman" w:hAnsi="Times New Roman" w:cs="Times New Roman"/>
          <w:sz w:val="24"/>
          <w:szCs w:val="24"/>
          <w:lang w:eastAsia="ru-RU"/>
        </w:rPr>
        <w:t>Поставщик подтверждает, что, предоставляя заверения об обстоятельствах, перечисленные в п. 16.3. Договора, Поставщик исходил из того, что Покупатель будет полагаться на них, и что они имеют существенное значение для Покупателя.</w:t>
      </w:r>
    </w:p>
    <w:p w14:paraId="5FB814A4" w14:textId="77777777" w:rsidR="007D048A" w:rsidRPr="004F4142" w:rsidRDefault="007D048A" w:rsidP="007D048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16.6. </w:t>
      </w:r>
      <w:r w:rsidRPr="004F4142">
        <w:rPr>
          <w:rFonts w:ascii="Times New Roman" w:hAnsi="Times New Roman" w:cs="Times New Roman"/>
          <w:sz w:val="24"/>
          <w:szCs w:val="24"/>
          <w:lang w:eastAsia="ru-RU"/>
        </w:rPr>
        <w:t>Распределение рисков и ответственности, а также размер такой ответственности, предусмотренные Договором, являются, по мнению Сторон, коммерчески обоснованными и удовлетворяющими Стороны и не нарушают баланса интересов Сторон.</w:t>
      </w:r>
    </w:p>
    <w:p w14:paraId="33FCD41C" w14:textId="77777777" w:rsidR="007D048A" w:rsidRPr="004F4142"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16.7. </w:t>
      </w:r>
      <w:proofErr w:type="spellStart"/>
      <w:r w:rsidRPr="004F4142">
        <w:rPr>
          <w:rFonts w:ascii="Times New Roman" w:eastAsia="Times New Roman" w:hAnsi="Times New Roman" w:cs="Times New Roman"/>
          <w:sz w:val="24"/>
          <w:szCs w:val="24"/>
          <w:lang w:eastAsia="ru-RU"/>
        </w:rPr>
        <w:t>Непредъявление</w:t>
      </w:r>
      <w:proofErr w:type="spellEnd"/>
      <w:r w:rsidRPr="004F4142">
        <w:rPr>
          <w:rFonts w:ascii="Times New Roman" w:eastAsia="Times New Roman" w:hAnsi="Times New Roman" w:cs="Times New Roman"/>
          <w:sz w:val="24"/>
          <w:szCs w:val="24"/>
          <w:lang w:eastAsia="ru-RU"/>
        </w:rPr>
        <w:t xml:space="preserve"> любой из Сторон в какое-либо время требования о выполнении другой Стороной всех или отдельных условий Договора не может рассматриваться как отказ от таких условий.</w:t>
      </w:r>
    </w:p>
    <w:p w14:paraId="05620BAB"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16.8. </w:t>
      </w:r>
      <w:r w:rsidRPr="00892F9F">
        <w:rPr>
          <w:rFonts w:ascii="Times New Roman" w:eastAsia="Times New Roman" w:hAnsi="Times New Roman" w:cs="Times New Roman"/>
          <w:sz w:val="24"/>
          <w:szCs w:val="24"/>
          <w:lang w:eastAsia="ru-RU"/>
        </w:rPr>
        <w:t>Все изменения и дополнения к Договору считаются действительными и имеющими юридическую силу в случае, если они составлены в письменной форме и подписаны уполномоченными представителями Сторон.</w:t>
      </w:r>
    </w:p>
    <w:p w14:paraId="1D665C44"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16.9. </w:t>
      </w:r>
      <w:r w:rsidRPr="00892F9F">
        <w:rPr>
          <w:rFonts w:ascii="Times New Roman" w:eastAsia="Times New Roman" w:hAnsi="Times New Roman" w:cs="Times New Roman"/>
          <w:sz w:val="24"/>
          <w:szCs w:val="24"/>
          <w:lang w:eastAsia="ru-RU"/>
        </w:rPr>
        <w:t>Недействительность отдельных положений Договора не влечет недействительности Договора в целом. В случае недействительности отдельных положений Договора Стороны руководствуются условиями Договора без учета его недействительных положений.</w:t>
      </w:r>
    </w:p>
    <w:p w14:paraId="7AEE5891"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16.10. </w:t>
      </w:r>
      <w:r w:rsidRPr="00892F9F">
        <w:rPr>
          <w:rFonts w:ascii="Times New Roman" w:eastAsia="Times New Roman" w:hAnsi="Times New Roman" w:cs="Times New Roman"/>
          <w:sz w:val="24"/>
          <w:szCs w:val="24"/>
          <w:lang w:eastAsia="ru-RU"/>
        </w:rPr>
        <w:t xml:space="preserve">Стороны признают юридическую силу </w:t>
      </w:r>
      <w:r>
        <w:rPr>
          <w:rFonts w:ascii="Times New Roman" w:eastAsia="Times New Roman" w:hAnsi="Times New Roman" w:cs="Times New Roman"/>
          <w:sz w:val="24"/>
          <w:szCs w:val="24"/>
          <w:lang w:eastAsia="ru-RU"/>
        </w:rPr>
        <w:t>Д</w:t>
      </w:r>
      <w:r w:rsidRPr="00892F9F">
        <w:rPr>
          <w:rFonts w:ascii="Times New Roman" w:eastAsia="Times New Roman" w:hAnsi="Times New Roman" w:cs="Times New Roman"/>
          <w:sz w:val="24"/>
          <w:szCs w:val="24"/>
          <w:lang w:eastAsia="ru-RU"/>
        </w:rPr>
        <w:t>оговора и иных документов к нему, направленных Сторонами при совершении сделки по электронной почте, факсимильной связью, и признают их равнозначными экземплярам, исполненным на бумажных носителях.</w:t>
      </w:r>
    </w:p>
    <w:p w14:paraId="24C8B7E6" w14:textId="77777777" w:rsidR="007D048A"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16.11. </w:t>
      </w:r>
      <w:r w:rsidRPr="00892F9F">
        <w:rPr>
          <w:rFonts w:ascii="Times New Roman" w:eastAsia="Times New Roman" w:hAnsi="Times New Roman" w:cs="Times New Roman"/>
          <w:sz w:val="24"/>
          <w:szCs w:val="24"/>
          <w:lang w:eastAsia="ru-RU"/>
        </w:rPr>
        <w:t>Оригиналы Договора и документов на бумажных носителях пересылаются Сторонами друг другу по почте в течение 3-х рабочих дней с даты отправки копий документов иными средствами связи.</w:t>
      </w:r>
    </w:p>
    <w:p w14:paraId="4343CAE5" w14:textId="77777777" w:rsidR="007D048A" w:rsidRPr="006122F6" w:rsidRDefault="007D048A" w:rsidP="007D048A">
      <w:pPr>
        <w:tabs>
          <w:tab w:val="left" w:pos="993"/>
        </w:tabs>
        <w:spacing w:after="0" w:line="240" w:lineRule="auto"/>
        <w:contextualSpacing/>
        <w:jc w:val="both"/>
        <w:rPr>
          <w:rFonts w:ascii="Times New Roman" w:eastAsia="MS Mincho" w:hAnsi="Times New Roman" w:cs="Times New Roman"/>
          <w:color w:val="000000"/>
          <w:sz w:val="24"/>
          <w:szCs w:val="24"/>
        </w:rPr>
      </w:pPr>
      <w:r>
        <w:rPr>
          <w:rFonts w:ascii="Times New Roman" w:eastAsia="MS Mincho" w:hAnsi="Times New Roman" w:cs="Times New Roman"/>
          <w:color w:val="000000"/>
          <w:sz w:val="24"/>
          <w:szCs w:val="24"/>
        </w:rPr>
        <w:t xml:space="preserve">             16.12. </w:t>
      </w:r>
      <w:r w:rsidRPr="006122F6">
        <w:rPr>
          <w:rFonts w:ascii="Times New Roman" w:eastAsia="MS Mincho" w:hAnsi="Times New Roman" w:cs="Times New Roman"/>
          <w:color w:val="000000"/>
          <w:sz w:val="24"/>
          <w:szCs w:val="24"/>
        </w:rPr>
        <w:t>Поскольку Заказчик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Хабаровского края от 17.08.2012 г. № 277-пр, настоящим Исполнитель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ACB92F4" w14:textId="77777777" w:rsidR="007D048A" w:rsidRPr="00892F9F" w:rsidRDefault="007D048A" w:rsidP="007D048A">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16.13. </w:t>
      </w:r>
      <w:r w:rsidRPr="00892F9F">
        <w:rPr>
          <w:rFonts w:ascii="Times New Roman" w:eastAsia="Times New Roman" w:hAnsi="Times New Roman" w:cs="Times New Roman"/>
          <w:sz w:val="24"/>
          <w:szCs w:val="24"/>
          <w:lang w:eastAsia="ru-RU"/>
        </w:rPr>
        <w:t xml:space="preserve">Настоящий Договор составлен в </w:t>
      </w:r>
      <w:r>
        <w:rPr>
          <w:rFonts w:ascii="Times New Roman" w:eastAsia="Times New Roman" w:hAnsi="Times New Roman" w:cs="Times New Roman"/>
          <w:sz w:val="24"/>
          <w:szCs w:val="24"/>
          <w:lang w:eastAsia="ru-RU"/>
        </w:rPr>
        <w:t>2</w:t>
      </w:r>
      <w:r w:rsidRPr="00892F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Двух</w:t>
      </w:r>
      <w:r w:rsidRPr="00892F9F">
        <w:rPr>
          <w:rFonts w:ascii="Times New Roman" w:eastAsia="Times New Roman" w:hAnsi="Times New Roman" w:cs="Times New Roman"/>
          <w:sz w:val="24"/>
          <w:szCs w:val="24"/>
          <w:lang w:eastAsia="ru-RU"/>
        </w:rPr>
        <w:t>) идентичных экземплярах, имеющих одинаковую юридическую силу, по одному для каждой из Сторон</w:t>
      </w:r>
      <w:r w:rsidRPr="001B003A">
        <w:rPr>
          <w:rFonts w:ascii="Times New Roman" w:eastAsia="Times New Roman" w:hAnsi="Times New Roman" w:cs="Times New Roman"/>
          <w:sz w:val="24"/>
          <w:szCs w:val="24"/>
          <w:lang w:eastAsia="ru-RU"/>
        </w:rPr>
        <w:t xml:space="preserve"> </w:t>
      </w:r>
      <w:r w:rsidRPr="00C938B1">
        <w:rPr>
          <w:rFonts w:ascii="Times New Roman" w:eastAsia="Times New Roman" w:hAnsi="Times New Roman" w:cs="Times New Roman"/>
          <w:sz w:val="24"/>
          <w:szCs w:val="24"/>
          <w:lang w:eastAsia="ru-RU"/>
        </w:rPr>
        <w:t>и один для органа, осуществляющего учет транспортных средств</w:t>
      </w:r>
      <w:r w:rsidRPr="00892F9F">
        <w:rPr>
          <w:rFonts w:ascii="Times New Roman" w:eastAsia="Times New Roman" w:hAnsi="Times New Roman" w:cs="Times New Roman"/>
          <w:sz w:val="24"/>
          <w:szCs w:val="24"/>
          <w:lang w:eastAsia="ru-RU"/>
        </w:rPr>
        <w:t>.</w:t>
      </w:r>
    </w:p>
    <w:p w14:paraId="0ED1535D" w14:textId="77777777" w:rsidR="007D048A"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16.14. </w:t>
      </w:r>
      <w:r w:rsidRPr="00892F9F">
        <w:rPr>
          <w:rFonts w:ascii="Times New Roman" w:eastAsia="Times New Roman" w:hAnsi="Times New Roman" w:cs="Times New Roman"/>
          <w:sz w:val="24"/>
          <w:szCs w:val="24"/>
          <w:lang w:eastAsia="ru-RU"/>
        </w:rPr>
        <w:t xml:space="preserve">Приложения: </w:t>
      </w:r>
    </w:p>
    <w:p w14:paraId="0F77DD85" w14:textId="77777777" w:rsidR="007D048A" w:rsidRPr="00892F9F" w:rsidRDefault="007D048A" w:rsidP="007D048A">
      <w:pPr>
        <w:widowControl w:val="0"/>
        <w:spacing w:after="0" w:line="240" w:lineRule="auto"/>
        <w:ind w:left="709"/>
        <w:jc w:val="both"/>
        <w:rPr>
          <w:rFonts w:ascii="Times New Roman" w:eastAsia="Times New Roman" w:hAnsi="Times New Roman" w:cs="Times New Roman"/>
          <w:sz w:val="24"/>
          <w:szCs w:val="24"/>
          <w:lang w:eastAsia="ru-RU"/>
        </w:rPr>
      </w:pPr>
      <w:r w:rsidRPr="004D5133">
        <w:rPr>
          <w:rFonts w:ascii="Times New Roman" w:eastAsia="Times New Roman" w:hAnsi="Times New Roman" w:cs="Times New Roman"/>
          <w:sz w:val="24"/>
          <w:szCs w:val="24"/>
          <w:lang w:eastAsia="ru-RU"/>
        </w:rPr>
        <w:t xml:space="preserve">Приложение № 1 – </w:t>
      </w:r>
      <w:r>
        <w:rPr>
          <w:rFonts w:ascii="Times New Roman" w:eastAsia="Times New Roman" w:hAnsi="Times New Roman" w:cs="Times New Roman"/>
          <w:sz w:val="24"/>
          <w:szCs w:val="24"/>
          <w:lang w:eastAsia="ru-RU"/>
        </w:rPr>
        <w:t>Техническое задание</w:t>
      </w:r>
      <w:r w:rsidRPr="004D5133">
        <w:rPr>
          <w:rFonts w:ascii="Times New Roman" w:eastAsia="Times New Roman" w:hAnsi="Times New Roman" w:cs="Times New Roman"/>
          <w:sz w:val="24"/>
          <w:szCs w:val="24"/>
          <w:lang w:eastAsia="ru-RU"/>
        </w:rPr>
        <w:t xml:space="preserve"> к до</w:t>
      </w:r>
      <w:r>
        <w:rPr>
          <w:rFonts w:ascii="Times New Roman" w:eastAsia="Times New Roman" w:hAnsi="Times New Roman" w:cs="Times New Roman"/>
          <w:sz w:val="24"/>
          <w:szCs w:val="24"/>
          <w:lang w:eastAsia="ru-RU"/>
        </w:rPr>
        <w:t>г</w:t>
      </w:r>
      <w:r w:rsidRPr="004D5133">
        <w:rPr>
          <w:rFonts w:ascii="Times New Roman" w:eastAsia="Times New Roman" w:hAnsi="Times New Roman" w:cs="Times New Roman"/>
          <w:sz w:val="24"/>
          <w:szCs w:val="24"/>
          <w:lang w:eastAsia="ru-RU"/>
        </w:rPr>
        <w:t>овору поставки</w:t>
      </w:r>
      <w:r>
        <w:rPr>
          <w:rFonts w:ascii="Times New Roman" w:eastAsia="Times New Roman" w:hAnsi="Times New Roman" w:cs="Times New Roman"/>
          <w:sz w:val="24"/>
          <w:szCs w:val="24"/>
          <w:lang w:eastAsia="ru-RU"/>
        </w:rPr>
        <w:t>;</w:t>
      </w:r>
    </w:p>
    <w:p w14:paraId="0479FCC7" w14:textId="77777777" w:rsidR="007D048A" w:rsidRPr="00892F9F"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2</w:t>
      </w:r>
      <w:r w:rsidRPr="00892F9F">
        <w:rPr>
          <w:rFonts w:ascii="Times New Roman" w:eastAsia="Times New Roman" w:hAnsi="Times New Roman" w:cs="Times New Roman"/>
          <w:sz w:val="24"/>
          <w:szCs w:val="24"/>
          <w:lang w:eastAsia="ru-RU"/>
        </w:rPr>
        <w:t xml:space="preserve"> – Спецификация</w:t>
      </w:r>
      <w:r>
        <w:rPr>
          <w:rFonts w:ascii="Times New Roman" w:eastAsia="Times New Roman" w:hAnsi="Times New Roman" w:cs="Times New Roman"/>
          <w:sz w:val="24"/>
          <w:szCs w:val="24"/>
          <w:lang w:eastAsia="ru-RU"/>
        </w:rPr>
        <w:t xml:space="preserve"> к договору поставки;</w:t>
      </w:r>
    </w:p>
    <w:p w14:paraId="56E32061" w14:textId="77777777" w:rsidR="007D048A" w:rsidRDefault="007D048A" w:rsidP="007D048A">
      <w:pPr>
        <w:widowControl w:val="0"/>
        <w:spacing w:after="0" w:line="240" w:lineRule="auto"/>
        <w:ind w:firstLine="709"/>
        <w:jc w:val="both"/>
        <w:rPr>
          <w:rFonts w:ascii="Times New Roman" w:eastAsia="Times New Roman" w:hAnsi="Times New Roman" w:cs="Times New Roman"/>
          <w:bCs/>
          <w:sz w:val="24"/>
          <w:szCs w:val="24"/>
          <w:lang w:eastAsia="ar-SA"/>
        </w:rPr>
      </w:pPr>
      <w:r w:rsidRPr="00892F9F">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3</w:t>
      </w:r>
      <w:r w:rsidRPr="00892F9F">
        <w:rPr>
          <w:rFonts w:ascii="Times New Roman" w:eastAsia="Times New Roman" w:hAnsi="Times New Roman" w:cs="Times New Roman"/>
          <w:sz w:val="24"/>
          <w:szCs w:val="24"/>
          <w:lang w:eastAsia="ru-RU"/>
        </w:rPr>
        <w:t xml:space="preserve"> –</w:t>
      </w:r>
      <w:r w:rsidRPr="00890D06">
        <w:rPr>
          <w:rFonts w:ascii="Times New Roman" w:eastAsia="Times New Roman" w:hAnsi="Times New Roman" w:cs="Times New Roman"/>
          <w:bCs/>
          <w:sz w:val="24"/>
          <w:szCs w:val="24"/>
          <w:lang w:eastAsia="ar-SA"/>
        </w:rPr>
        <w:t xml:space="preserve"> Акт приема-передачи товара</w:t>
      </w:r>
      <w:r w:rsidRPr="00892F9F" w:rsidDel="0045353A">
        <w:rPr>
          <w:rFonts w:ascii="Times New Roman" w:eastAsia="Times New Roman" w:hAnsi="Times New Roman" w:cs="Times New Roman"/>
          <w:sz w:val="24"/>
          <w:szCs w:val="24"/>
          <w:lang w:eastAsia="ru-RU"/>
        </w:rPr>
        <w:t xml:space="preserve"> </w:t>
      </w:r>
      <w:r w:rsidRPr="00892F9F">
        <w:rPr>
          <w:rFonts w:ascii="Times New Roman" w:eastAsia="Times New Roman" w:hAnsi="Times New Roman" w:cs="Times New Roman"/>
          <w:sz w:val="24"/>
          <w:szCs w:val="24"/>
          <w:lang w:eastAsia="ru-RU"/>
        </w:rPr>
        <w:t>(ф</w:t>
      </w:r>
      <w:r w:rsidRPr="00890D06">
        <w:rPr>
          <w:rFonts w:ascii="Times New Roman" w:eastAsia="Times New Roman" w:hAnsi="Times New Roman" w:cs="Times New Roman"/>
          <w:bCs/>
          <w:sz w:val="24"/>
          <w:szCs w:val="24"/>
          <w:lang w:eastAsia="ar-SA"/>
        </w:rPr>
        <w:t>орма)</w:t>
      </w:r>
      <w:r>
        <w:rPr>
          <w:rFonts w:ascii="Times New Roman" w:eastAsia="Times New Roman" w:hAnsi="Times New Roman" w:cs="Times New Roman"/>
          <w:bCs/>
          <w:sz w:val="24"/>
          <w:szCs w:val="24"/>
          <w:lang w:eastAsia="ar-SA"/>
        </w:rPr>
        <w:t>.</w:t>
      </w:r>
    </w:p>
    <w:p w14:paraId="625E0B05"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ar-SA"/>
        </w:rPr>
        <w:t>Приложение № 4 – Акт выполнения монтажных и пусконаладочных работ (форма).</w:t>
      </w:r>
    </w:p>
    <w:p w14:paraId="4CD99A3A" w14:textId="77777777" w:rsidR="007D048A" w:rsidRPr="009D6E68" w:rsidRDefault="007D048A" w:rsidP="007D048A">
      <w:pPr>
        <w:widowControl w:val="0"/>
        <w:spacing w:after="0" w:line="240" w:lineRule="auto"/>
        <w:ind w:firstLine="709"/>
        <w:jc w:val="both"/>
        <w:rPr>
          <w:rFonts w:ascii="Times New Roman" w:eastAsia="Times New Roman" w:hAnsi="Times New Roman" w:cs="Times New Roman"/>
          <w:sz w:val="24"/>
          <w:szCs w:val="24"/>
          <w:lang w:eastAsia="ru-RU"/>
        </w:rPr>
      </w:pPr>
    </w:p>
    <w:sdt>
      <w:sdtPr>
        <w:rPr>
          <w:rFonts w:ascii="Times New Roman" w:eastAsia="Times New Roman" w:hAnsi="Times New Roman" w:cs="Times New Roman"/>
          <w:b/>
          <w:sz w:val="23"/>
          <w:szCs w:val="23"/>
          <w:lang w:eastAsia="ar-SA"/>
        </w:rPr>
        <w:id w:val="-1182655747"/>
        <w:placeholder>
          <w:docPart w:val="835CD59E2C304D52B995CB2E42EA61E5"/>
        </w:placeholder>
      </w:sdtPr>
      <w:sdtContent>
        <w:p w14:paraId="52FE93FD" w14:textId="77777777" w:rsidR="007D048A" w:rsidRPr="00034B66" w:rsidRDefault="007D048A" w:rsidP="007D048A">
          <w:pPr>
            <w:suppressAutoHyphens/>
            <w:spacing w:after="0" w:line="240" w:lineRule="auto"/>
            <w:ind w:firstLine="426"/>
            <w:jc w:val="center"/>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sz w:val="23"/>
              <w:szCs w:val="23"/>
              <w:lang w:eastAsia="ar-SA"/>
            </w:rPr>
            <w:t>15</w:t>
          </w:r>
          <w:r w:rsidRPr="00034B66">
            <w:rPr>
              <w:rFonts w:ascii="Times New Roman" w:eastAsia="Times New Roman" w:hAnsi="Times New Roman" w:cs="Times New Roman"/>
              <w:b/>
              <w:color w:val="000000"/>
              <w:sz w:val="23"/>
              <w:szCs w:val="23"/>
              <w:lang w:eastAsia="ar-SA"/>
            </w:rPr>
            <w:t xml:space="preserve">. </w:t>
          </w:r>
          <w:r w:rsidRPr="005E66E4">
            <w:rPr>
              <w:rFonts w:ascii="Times New Roman" w:hAnsi="Times New Roman"/>
              <w:b/>
              <w:sz w:val="24"/>
              <w:szCs w:val="24"/>
              <w:lang w:eastAsia="ru-RU"/>
            </w:rPr>
            <w:t>АДРЕСА, ПЛАТЕЖНЫЕ РЕКВИЗИТЫ И ПОДПИСИ СТОРОН</w:t>
          </w:r>
          <w:r w:rsidRPr="00034B66" w:rsidDel="00892F9F">
            <w:rPr>
              <w:rFonts w:ascii="Times New Roman" w:eastAsia="Times New Roman" w:hAnsi="Times New Roman" w:cs="Times New Roman"/>
              <w:b/>
              <w:color w:val="000000"/>
              <w:sz w:val="23"/>
              <w:szCs w:val="23"/>
              <w:lang w:eastAsia="ar-SA"/>
            </w:rPr>
            <w:t xml:space="preserve"> </w:t>
          </w:r>
        </w:p>
        <w:p w14:paraId="0B80207D" w14:textId="77777777" w:rsidR="007D048A" w:rsidRPr="00034B66" w:rsidRDefault="007D048A" w:rsidP="007D048A">
          <w:pPr>
            <w:suppressAutoHyphens/>
            <w:spacing w:after="0" w:line="240" w:lineRule="auto"/>
            <w:ind w:firstLine="426"/>
            <w:jc w:val="center"/>
            <w:rPr>
              <w:rFonts w:ascii="Times New Roman" w:eastAsia="Times New Roman" w:hAnsi="Times New Roman" w:cs="Times New Roman"/>
              <w:b/>
              <w:color w:val="000000"/>
              <w:sz w:val="23"/>
              <w:szCs w:val="23"/>
              <w:lang w:eastAsia="ar-SA"/>
            </w:rPr>
          </w:pPr>
        </w:p>
        <w:tbl>
          <w:tblPr>
            <w:tblW w:w="9781" w:type="dxa"/>
            <w:tblLayout w:type="fixed"/>
            <w:tblLook w:val="04A0" w:firstRow="1" w:lastRow="0" w:firstColumn="1" w:lastColumn="0" w:noHBand="0" w:noVBand="1"/>
          </w:tblPr>
          <w:tblGrid>
            <w:gridCol w:w="4962"/>
            <w:gridCol w:w="4819"/>
          </w:tblGrid>
          <w:tr w:rsidR="007D048A" w:rsidRPr="00034B66" w14:paraId="297D2593" w14:textId="77777777" w:rsidTr="007D048A">
            <w:tc>
              <w:tcPr>
                <w:tcW w:w="4962" w:type="dxa"/>
                <w:shd w:val="clear" w:color="auto" w:fill="auto"/>
              </w:tcPr>
              <w:p w14:paraId="4D6B0B24"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Поставщик:</w:t>
                </w:r>
              </w:p>
            </w:tc>
            <w:tc>
              <w:tcPr>
                <w:tcW w:w="4819" w:type="dxa"/>
                <w:shd w:val="clear" w:color="auto" w:fill="auto"/>
              </w:tcPr>
              <w:p w14:paraId="1E97329B"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r w:rsidRPr="00034B66">
                  <w:rPr>
                    <w:rFonts w:ascii="Times New Roman" w:eastAsia="Times New Roman" w:hAnsi="Times New Roman" w:cs="Times New Roman"/>
                    <w:b/>
                    <w:sz w:val="23"/>
                    <w:szCs w:val="23"/>
                    <w:lang w:eastAsia="ar-SA"/>
                  </w:rPr>
                  <w:t>Покупатель:</w:t>
                </w:r>
              </w:p>
            </w:tc>
          </w:tr>
          <w:tr w:rsidR="007D048A" w:rsidRPr="00034B66" w14:paraId="36F39EFF" w14:textId="77777777" w:rsidTr="007D048A">
            <w:tc>
              <w:tcPr>
                <w:tcW w:w="4962" w:type="dxa"/>
                <w:shd w:val="clear" w:color="auto" w:fill="auto"/>
              </w:tcPr>
              <w:p w14:paraId="411733E5" w14:textId="77777777" w:rsidR="007D048A" w:rsidRDefault="007D048A" w:rsidP="007D048A">
                <w:pPr>
                  <w:suppressAutoHyphens/>
                  <w:spacing w:after="0" w:line="240" w:lineRule="atLeast"/>
                  <w:rPr>
                    <w:rFonts w:ascii="Times New Roman" w:eastAsia="Times New Roman" w:hAnsi="Times New Roman" w:cs="Times New Roman"/>
                    <w:spacing w:val="-3"/>
                    <w:sz w:val="24"/>
                    <w:szCs w:val="24"/>
                    <w:lang w:eastAsia="ar-SA"/>
                  </w:rPr>
                </w:pPr>
              </w:p>
              <w:p w14:paraId="322EBA93"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pacing w:val="-3"/>
                    <w:sz w:val="24"/>
                    <w:szCs w:val="24"/>
                    <w:lang w:eastAsia="ar-SA"/>
                  </w:rPr>
                  <w:t>Адрес м</w:t>
                </w:r>
                <w:r w:rsidRPr="00A60E26">
                  <w:rPr>
                    <w:rFonts w:ascii="Times New Roman" w:eastAsia="Times New Roman" w:hAnsi="Times New Roman" w:cs="Times New Roman"/>
                    <w:spacing w:val="-3"/>
                    <w:sz w:val="24"/>
                    <w:szCs w:val="24"/>
                    <w:lang w:eastAsia="ar-SA"/>
                  </w:rPr>
                  <w:t>ест</w:t>
                </w:r>
                <w:r>
                  <w:rPr>
                    <w:rFonts w:ascii="Times New Roman" w:eastAsia="Times New Roman" w:hAnsi="Times New Roman" w:cs="Times New Roman"/>
                    <w:spacing w:val="-3"/>
                    <w:sz w:val="24"/>
                    <w:szCs w:val="24"/>
                    <w:lang w:eastAsia="ar-SA"/>
                  </w:rPr>
                  <w:t>а</w:t>
                </w:r>
                <w:r w:rsidRPr="00A60E26">
                  <w:rPr>
                    <w:rFonts w:ascii="Times New Roman" w:eastAsia="Times New Roman" w:hAnsi="Times New Roman" w:cs="Times New Roman"/>
                    <w:spacing w:val="-3"/>
                    <w:sz w:val="24"/>
                    <w:szCs w:val="24"/>
                    <w:lang w:eastAsia="ar-SA"/>
                  </w:rPr>
                  <w:t xml:space="preserve"> нахождения:</w:t>
                </w:r>
                <w:r>
                  <w:rPr>
                    <w:rFonts w:ascii="Times New Roman" w:eastAsia="Times New Roman" w:hAnsi="Times New Roman" w:cs="Times New Roman"/>
                    <w:sz w:val="24"/>
                    <w:szCs w:val="24"/>
                    <w:lang w:eastAsia="ar-SA"/>
                  </w:rPr>
                  <w:t xml:space="preserve"> </w:t>
                </w:r>
              </w:p>
              <w:p w14:paraId="45B85FD6"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4D4164B1"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 xml:space="preserve">ИНН </w:t>
                </w:r>
              </w:p>
              <w:p w14:paraId="60C0ACDF"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ОГРН</w:t>
                </w:r>
                <w:r>
                  <w:rPr>
                    <w:rFonts w:ascii="Times New Roman" w:eastAsia="Times New Roman" w:hAnsi="Times New Roman" w:cs="Times New Roman"/>
                    <w:sz w:val="24"/>
                    <w:szCs w:val="24"/>
                    <w:lang w:eastAsia="ar-SA"/>
                  </w:rPr>
                  <w:t xml:space="preserve"> </w:t>
                </w:r>
              </w:p>
              <w:p w14:paraId="5AB4C74B"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sidRPr="00571633">
                  <w:rPr>
                    <w:rFonts w:ascii="Times New Roman" w:eastAsia="Times New Roman" w:hAnsi="Times New Roman" w:cs="Times New Roman"/>
                    <w:sz w:val="24"/>
                    <w:szCs w:val="24"/>
                    <w:lang w:eastAsia="ar-SA"/>
                  </w:rPr>
                  <w:t xml:space="preserve">КПП </w:t>
                </w:r>
              </w:p>
              <w:p w14:paraId="644E71BE"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306E7CA3"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Банковские реквизиты:</w:t>
                </w:r>
              </w:p>
              <w:p w14:paraId="19B0414C"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19C5D069"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p>
              <w:p w14:paraId="54D910C7" w14:textId="77777777" w:rsidR="007D048A" w:rsidRDefault="007D048A" w:rsidP="007D048A">
                <w:pPr>
                  <w:suppressAutoHyphens/>
                  <w:spacing w:after="0" w:line="240" w:lineRule="auto"/>
                  <w:jc w:val="both"/>
                  <w:rPr>
                    <w:rFonts w:ascii="Times New Roman" w:eastAsia="Times New Roman" w:hAnsi="Times New Roman" w:cs="Times New Roman"/>
                    <w:sz w:val="24"/>
                    <w:szCs w:val="24"/>
                    <w:lang w:eastAsia="ar-SA"/>
                  </w:rPr>
                </w:pPr>
                <w:r w:rsidRPr="00A60E26">
                  <w:rPr>
                    <w:rFonts w:ascii="Times New Roman" w:eastAsia="Times New Roman" w:hAnsi="Times New Roman" w:cs="Times New Roman"/>
                    <w:sz w:val="24"/>
                    <w:szCs w:val="24"/>
                    <w:lang w:eastAsia="ar-SA"/>
                  </w:rPr>
                  <w:t xml:space="preserve">Электронный адрес: </w:t>
                </w:r>
              </w:p>
              <w:p w14:paraId="26658AD2" w14:textId="77777777" w:rsidR="007D048A" w:rsidRPr="00A60E26" w:rsidRDefault="007D048A" w:rsidP="007D048A">
                <w:pPr>
                  <w:suppressAutoHyphens/>
                  <w:spacing w:after="0" w:line="240" w:lineRule="auto"/>
                  <w:jc w:val="both"/>
                  <w:rPr>
                    <w:rFonts w:ascii="Times New Roman" w:eastAsia="Times New Roman" w:hAnsi="Times New Roman" w:cs="Times New Roman"/>
                    <w:color w:val="0000FF"/>
                    <w:sz w:val="24"/>
                    <w:szCs w:val="24"/>
                    <w:u w:val="single"/>
                    <w:lang w:eastAsia="ru-RU"/>
                  </w:rPr>
                </w:pPr>
              </w:p>
              <w:p w14:paraId="208B5CAE" w14:textId="77777777" w:rsidR="007D048A" w:rsidRDefault="007D048A" w:rsidP="007D048A">
                <w:pPr>
                  <w:spacing w:after="0" w:line="240" w:lineRule="auto"/>
                  <w:rPr>
                    <w:rFonts w:ascii="Times New Roman" w:eastAsia="Times New Roman" w:hAnsi="Times New Roman" w:cs="Times New Roman"/>
                    <w:color w:val="000000"/>
                    <w:sz w:val="24"/>
                    <w:szCs w:val="24"/>
                    <w:lang w:eastAsia="ar-SA"/>
                  </w:rPr>
                </w:pPr>
                <w:r w:rsidRPr="00A60E26">
                  <w:rPr>
                    <w:rFonts w:ascii="Times New Roman" w:eastAsia="Times New Roman" w:hAnsi="Times New Roman" w:cs="Times New Roman"/>
                    <w:color w:val="000000"/>
                    <w:sz w:val="24"/>
                    <w:szCs w:val="24"/>
                    <w:lang w:eastAsia="ar-SA"/>
                  </w:rPr>
                  <w:t xml:space="preserve">Телефон: </w:t>
                </w:r>
              </w:p>
              <w:p w14:paraId="1D6F3024"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4D96A002"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268538C8" w14:textId="77777777" w:rsidR="007D048A" w:rsidRPr="00AD2B36" w:rsidRDefault="007D048A" w:rsidP="007D048A">
                <w:pPr>
                  <w:suppressAutoHyphens/>
                  <w:spacing w:after="0" w:line="240" w:lineRule="atLeast"/>
                  <w:rPr>
                    <w:rFonts w:ascii="Times New Roman" w:eastAsia="Times New Roman" w:hAnsi="Times New Roman" w:cs="Times New Roman"/>
                    <w:sz w:val="24"/>
                    <w:szCs w:val="24"/>
                    <w:lang w:eastAsia="ar-SA"/>
                  </w:rPr>
                </w:pPr>
              </w:p>
              <w:p w14:paraId="5FE01224" w14:textId="77777777" w:rsidR="007D048A" w:rsidRDefault="007D048A" w:rsidP="007D048A">
                <w:pPr>
                  <w:suppressAutoHyphens/>
                  <w:spacing w:after="0" w:line="240" w:lineRule="atLeast"/>
                  <w:rPr>
                    <w:rFonts w:ascii="Times New Roman" w:eastAsia="Times New Roman" w:hAnsi="Times New Roman" w:cs="Times New Roman"/>
                    <w:sz w:val="24"/>
                    <w:szCs w:val="24"/>
                    <w:lang w:eastAsia="ar-SA"/>
                  </w:rPr>
                </w:pPr>
              </w:p>
              <w:p w14:paraId="3224E5D7" w14:textId="77777777" w:rsidR="007D048A" w:rsidRPr="00AD2B36" w:rsidRDefault="007D048A" w:rsidP="007D048A">
                <w:pPr>
                  <w:suppressAutoHyphens/>
                  <w:spacing w:after="0" w:line="240" w:lineRule="atLeast"/>
                  <w:rPr>
                    <w:rFonts w:ascii="Times New Roman" w:eastAsia="Times New Roman" w:hAnsi="Times New Roman" w:cs="Times New Roman"/>
                    <w:sz w:val="24"/>
                    <w:szCs w:val="24"/>
                    <w:lang w:eastAsia="ar-SA"/>
                  </w:rPr>
                </w:pPr>
                <w:r w:rsidRPr="00AD2B36">
                  <w:rPr>
                    <w:rFonts w:ascii="Times New Roman" w:eastAsia="Times New Roman" w:hAnsi="Times New Roman" w:cs="Times New Roman"/>
                    <w:sz w:val="24"/>
                    <w:szCs w:val="24"/>
                    <w:lang w:eastAsia="ar-SA"/>
                  </w:rPr>
                  <w:t>_______________ /</w:t>
                </w:r>
                <w:r>
                  <w:rPr>
                    <w:rFonts w:ascii="Times New Roman" w:eastAsia="Times New Roman" w:hAnsi="Times New Roman" w:cs="Times New Roman"/>
                    <w:sz w:val="24"/>
                    <w:szCs w:val="24"/>
                    <w:lang w:eastAsia="ar-SA"/>
                  </w:rPr>
                  <w:t>___________/</w:t>
                </w:r>
              </w:p>
              <w:p w14:paraId="4C923F1F" w14:textId="77777777" w:rsidR="007D048A" w:rsidRPr="00A60E26" w:rsidRDefault="007D048A" w:rsidP="007D048A">
                <w:pPr>
                  <w:tabs>
                    <w:tab w:val="right" w:pos="5387"/>
                  </w:tabs>
                  <w:suppressAutoHyphens/>
                  <w:spacing w:after="0" w:line="240" w:lineRule="atLeast"/>
                  <w:rPr>
                    <w:rFonts w:ascii="Times New Roman" w:eastAsia="Times New Roman" w:hAnsi="Times New Roman" w:cs="Times New Roman"/>
                    <w:b/>
                    <w:sz w:val="23"/>
                    <w:szCs w:val="23"/>
                    <w:lang w:eastAsia="ar-SA"/>
                  </w:rPr>
                </w:pPr>
                <w:proofErr w:type="spellStart"/>
                <w:r>
                  <w:rPr>
                    <w:rFonts w:ascii="Times New Roman" w:eastAsia="Times New Roman" w:hAnsi="Times New Roman" w:cs="Times New Roman"/>
                    <w:sz w:val="24"/>
                    <w:szCs w:val="24"/>
                    <w:lang w:eastAsia="ar-SA"/>
                  </w:rPr>
                  <w:t>м.</w:t>
                </w:r>
                <w:r w:rsidRPr="00AD2B36">
                  <w:rPr>
                    <w:rFonts w:ascii="Times New Roman" w:eastAsia="Times New Roman" w:hAnsi="Times New Roman" w:cs="Times New Roman"/>
                    <w:sz w:val="24"/>
                    <w:szCs w:val="24"/>
                    <w:lang w:eastAsia="ar-SA"/>
                  </w:rPr>
                  <w:t>п</w:t>
                </w:r>
                <w:proofErr w:type="spellEnd"/>
                <w:r w:rsidRPr="00AD2B36">
                  <w:rPr>
                    <w:rFonts w:ascii="Times New Roman" w:eastAsia="Times New Roman" w:hAnsi="Times New Roman" w:cs="Times New Roman"/>
                    <w:sz w:val="24"/>
                    <w:szCs w:val="24"/>
                    <w:lang w:eastAsia="ar-SA"/>
                  </w:rPr>
                  <w:t>.</w:t>
                </w:r>
              </w:p>
            </w:tc>
            <w:tc>
              <w:tcPr>
                <w:tcW w:w="4819" w:type="dxa"/>
                <w:shd w:val="clear" w:color="auto" w:fill="auto"/>
              </w:tcPr>
              <w:p w14:paraId="218C762F" w14:textId="77777777" w:rsidR="007D048A" w:rsidRPr="00432B5B" w:rsidRDefault="007D048A" w:rsidP="007D048A">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lastRenderedPageBreak/>
                  <w:t xml:space="preserve">Автономная некоммерческая организация </w:t>
                </w:r>
              </w:p>
              <w:p w14:paraId="249EAE76" w14:textId="77777777" w:rsidR="007D048A" w:rsidRPr="00432B5B" w:rsidRDefault="007D048A" w:rsidP="007D048A">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76979FFC" w14:textId="77777777" w:rsidR="007D048A" w:rsidRPr="00432B5B" w:rsidRDefault="007D048A" w:rsidP="007D048A">
                <w:pPr>
                  <w:keepNext/>
                  <w:widowControl w:val="0"/>
                  <w:spacing w:after="0" w:line="240" w:lineRule="auto"/>
                  <w:jc w:val="center"/>
                  <w:rPr>
                    <w:rFonts w:ascii="Times New Roman" w:eastAsia="Times New Roman" w:hAnsi="Times New Roman" w:cs="Times New Roman"/>
                    <w:b/>
                    <w:color w:val="000000"/>
                    <w:lang w:eastAsia="ru-RU" w:bidi="ru-RU"/>
                  </w:rPr>
                </w:pPr>
              </w:p>
              <w:p w14:paraId="31E16C73"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Адрес: 680000, Хабаровский край, </w:t>
                </w:r>
              </w:p>
              <w:p w14:paraId="300A52D1"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 Хабаровск, ул. Ленина д. 4, оф.808</w:t>
                </w:r>
              </w:p>
              <w:p w14:paraId="1717EA01"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ОГРН 1152700000837 </w:t>
                </w:r>
              </w:p>
              <w:p w14:paraId="0B78E62F" w14:textId="77777777" w:rsidR="007D048A" w:rsidRPr="00432B5B" w:rsidRDefault="007D048A" w:rsidP="007D048A">
                <w:pPr>
                  <w:keepNext/>
                  <w:spacing w:after="0" w:line="240" w:lineRule="auto"/>
                  <w:jc w:val="both"/>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ИНН 2721217941, КПП 272101001</w:t>
                </w:r>
              </w:p>
              <w:p w14:paraId="382346E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 xml:space="preserve">Р/с № 40703810570000000764, </w:t>
                </w:r>
              </w:p>
              <w:p w14:paraId="3C64F898"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40703810470000000482</w:t>
                </w:r>
              </w:p>
              <w:p w14:paraId="08A1BAC9"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lastRenderedPageBreak/>
                  <w:t xml:space="preserve">в Дальневосточном филиале </w:t>
                </w:r>
              </w:p>
              <w:p w14:paraId="3F876326"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ПАО «Сбербанк России» г. Хабаровск</w:t>
                </w:r>
              </w:p>
              <w:p w14:paraId="47F37023"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К/с № 30101810600000000608</w:t>
                </w:r>
              </w:p>
              <w:p w14:paraId="6121C58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БИК 040813608</w:t>
                </w:r>
              </w:p>
              <w:p w14:paraId="67A4C66E" w14:textId="77777777" w:rsidR="007D048A" w:rsidRPr="00432B5B" w:rsidRDefault="007D048A" w:rsidP="007D048A">
                <w:pPr>
                  <w:widowControl w:val="0"/>
                  <w:spacing w:after="0" w:line="240" w:lineRule="auto"/>
                  <w:rPr>
                    <w:rFonts w:ascii="Times New Roman" w:eastAsia="Microsoft Sans Serif" w:hAnsi="Times New Roman" w:cs="Times New Roman"/>
                    <w:color w:val="000000"/>
                    <w:lang w:eastAsia="ru-RU" w:bidi="ru-RU"/>
                  </w:rPr>
                </w:pPr>
                <w:r w:rsidRPr="00432B5B">
                  <w:rPr>
                    <w:rFonts w:ascii="Times New Roman" w:eastAsia="Microsoft Sans Serif" w:hAnsi="Times New Roman" w:cs="Times New Roman"/>
                    <w:color w:val="000000"/>
                    <w:lang w:eastAsia="ru-RU" w:bidi="ru-RU"/>
                  </w:rPr>
                  <w:t>Тел. 89098253010</w:t>
                </w:r>
              </w:p>
              <w:p w14:paraId="375D4EBE" w14:textId="77777777" w:rsidR="007D048A" w:rsidRPr="00432B5B" w:rsidRDefault="007D048A" w:rsidP="007D048A">
                <w:pPr>
                  <w:keepNext/>
                  <w:spacing w:after="0" w:line="240" w:lineRule="auto"/>
                  <w:jc w:val="both"/>
                  <w:rPr>
                    <w:rFonts w:ascii="Times New Roman" w:eastAsia="Times New Roman" w:hAnsi="Times New Roman" w:cs="Times New Roman"/>
                    <w:u w:val="single"/>
                    <w:lang w:eastAsia="ru-RU"/>
                  </w:rPr>
                </w:pPr>
                <w:r w:rsidRPr="00432B5B">
                  <w:rPr>
                    <w:rFonts w:ascii="Times New Roman" w:eastAsia="Microsoft Sans Serif" w:hAnsi="Times New Roman" w:cs="Times New Roman"/>
                    <w:color w:val="000000"/>
                    <w:lang w:val="en-US" w:eastAsia="ru-RU" w:bidi="ru-RU"/>
                  </w:rPr>
                  <w:t>E</w:t>
                </w:r>
                <w:r w:rsidRPr="00432B5B">
                  <w:rPr>
                    <w:rFonts w:ascii="Times New Roman" w:eastAsia="Microsoft Sans Serif" w:hAnsi="Times New Roman" w:cs="Times New Roman"/>
                    <w:color w:val="000000"/>
                    <w:lang w:eastAsia="ru-RU" w:bidi="ru-RU"/>
                  </w:rPr>
                  <w:t>-</w:t>
                </w:r>
                <w:r w:rsidRPr="00432B5B">
                  <w:rPr>
                    <w:rFonts w:ascii="Times New Roman" w:eastAsia="Microsoft Sans Serif" w:hAnsi="Times New Roman" w:cs="Times New Roman"/>
                    <w:color w:val="000000"/>
                    <w:lang w:val="en-US" w:eastAsia="ru-RU" w:bidi="ru-RU"/>
                  </w:rPr>
                  <w:t>mail</w:t>
                </w:r>
                <w:r w:rsidRPr="00432B5B">
                  <w:rPr>
                    <w:rFonts w:ascii="Times New Roman" w:eastAsia="Microsoft Sans Serif" w:hAnsi="Times New Roman" w:cs="Times New Roman"/>
                    <w:color w:val="000000"/>
                    <w:lang w:eastAsia="ru-RU" w:bidi="ru-RU"/>
                  </w:rPr>
                  <w:t xml:space="preserve">: </w:t>
                </w:r>
                <w:hyperlink r:id="rId12" w:history="1">
                  <w:r w:rsidRPr="00432B5B">
                    <w:rPr>
                      <w:rFonts w:ascii="Times New Roman" w:eastAsia="Microsoft Sans Serif" w:hAnsi="Times New Roman" w:cs="Times New Roman"/>
                      <w:color w:val="0066CC"/>
                      <w:u w:val="single"/>
                      <w:lang w:eastAsia="ru-RU" w:bidi="ru-RU"/>
                    </w:rPr>
                    <w:t>info@ksf27.ru</w:t>
                  </w:r>
                </w:hyperlink>
              </w:p>
              <w:p w14:paraId="11A28E44" w14:textId="77777777" w:rsidR="007D048A" w:rsidRPr="00432B5B" w:rsidRDefault="007D048A" w:rsidP="007D048A">
                <w:pPr>
                  <w:keepNext/>
                  <w:spacing w:after="0" w:line="240" w:lineRule="auto"/>
                  <w:rPr>
                    <w:rFonts w:ascii="Times New Roman" w:eastAsia="Times New Roman" w:hAnsi="Times New Roman" w:cs="Times New Roman"/>
                    <w:lang w:eastAsia="ru-RU"/>
                  </w:rPr>
                </w:pPr>
              </w:p>
              <w:p w14:paraId="243885DF" w14:textId="77777777" w:rsidR="007D048A" w:rsidRPr="00432B5B" w:rsidRDefault="007D048A" w:rsidP="007D048A">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27747436" w14:textId="77777777" w:rsidR="007D048A" w:rsidRPr="00432B5B" w:rsidRDefault="007D048A" w:rsidP="007D048A">
                <w:pPr>
                  <w:keepNext/>
                  <w:spacing w:after="0" w:line="240" w:lineRule="auto"/>
                  <w:rPr>
                    <w:rFonts w:ascii="Times New Roman" w:eastAsia="Times New Roman" w:hAnsi="Times New Roman" w:cs="Times New Roman"/>
                    <w:lang w:eastAsia="ru-RU"/>
                  </w:rPr>
                </w:pPr>
              </w:p>
              <w:p w14:paraId="399AF7EF" w14:textId="77777777" w:rsidR="007D048A" w:rsidRPr="00432B5B" w:rsidRDefault="007D048A" w:rsidP="007D048A">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09266E22" w14:textId="77777777" w:rsidR="007D048A" w:rsidRPr="00432B5B" w:rsidRDefault="007D048A" w:rsidP="007D048A">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225BCDD1" w14:textId="77777777" w:rsidR="007D048A" w:rsidRPr="00034B66" w:rsidRDefault="007D048A" w:rsidP="007D048A">
                <w:pPr>
                  <w:suppressAutoHyphens/>
                  <w:snapToGrid w:val="0"/>
                  <w:spacing w:after="0" w:line="240" w:lineRule="atLeast"/>
                  <w:rPr>
                    <w:rFonts w:ascii="Times New Roman" w:eastAsia="Times New Roman" w:hAnsi="Times New Roman" w:cs="Times New Roman"/>
                    <w:b/>
                    <w:sz w:val="23"/>
                    <w:szCs w:val="23"/>
                    <w:lang w:eastAsia="ar-SA"/>
                  </w:rPr>
                </w:pPr>
              </w:p>
            </w:tc>
          </w:tr>
          <w:tr w:rsidR="007D048A" w:rsidRPr="00034B66" w14:paraId="414073D1" w14:textId="77777777" w:rsidTr="007D048A">
            <w:tc>
              <w:tcPr>
                <w:tcW w:w="4962" w:type="dxa"/>
                <w:shd w:val="clear" w:color="auto" w:fill="auto"/>
              </w:tcPr>
              <w:p w14:paraId="3B276ED5" w14:textId="77777777" w:rsidR="007D048A" w:rsidRDefault="007D048A" w:rsidP="007D048A">
                <w:pPr>
                  <w:tabs>
                    <w:tab w:val="right" w:pos="5387"/>
                  </w:tabs>
                  <w:suppressAutoHyphens/>
                  <w:spacing w:after="0" w:line="240" w:lineRule="atLeast"/>
                  <w:rPr>
                    <w:rFonts w:ascii="Times New Roman" w:eastAsia="Times New Roman" w:hAnsi="Times New Roman" w:cs="Times New Roman"/>
                    <w:b/>
                    <w:sz w:val="24"/>
                    <w:szCs w:val="24"/>
                    <w:lang w:eastAsia="ar-SA"/>
                  </w:rPr>
                </w:pPr>
              </w:p>
            </w:tc>
            <w:tc>
              <w:tcPr>
                <w:tcW w:w="4819" w:type="dxa"/>
                <w:shd w:val="clear" w:color="auto" w:fill="auto"/>
              </w:tcPr>
              <w:p w14:paraId="72D3C52E" w14:textId="77777777" w:rsidR="007D048A" w:rsidRPr="00A60E26" w:rsidRDefault="007D048A" w:rsidP="007D048A">
                <w:pPr>
                  <w:spacing w:after="0" w:line="240" w:lineRule="auto"/>
                  <w:rPr>
                    <w:rFonts w:ascii="Times New Roman" w:eastAsia="Calibri" w:hAnsi="Times New Roman" w:cs="Times New Roman"/>
                    <w:b/>
                    <w:bCs/>
                    <w:sz w:val="24"/>
                    <w:szCs w:val="24"/>
                    <w:shd w:val="clear" w:color="auto" w:fill="FFFFFF"/>
                    <w:lang w:eastAsia="ru-RU"/>
                  </w:rPr>
                </w:pPr>
              </w:p>
            </w:tc>
          </w:tr>
        </w:tbl>
        <w:p w14:paraId="60A7E760" w14:textId="77777777" w:rsidR="007D048A" w:rsidRPr="00D004F1" w:rsidRDefault="007D048A" w:rsidP="007D048A">
          <w:pPr>
            <w:suppressAutoHyphens/>
            <w:spacing w:after="0" w:line="240" w:lineRule="auto"/>
            <w:rPr>
              <w:rFonts w:ascii="Times New Roman" w:hAnsi="Times New Roman"/>
              <w:b/>
              <w:sz w:val="23"/>
            </w:rPr>
          </w:pPr>
        </w:p>
      </w:sdtContent>
    </w:sdt>
    <w:p w14:paraId="24642E89"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3259FD63"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15A7A9C"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71E7CA0"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779FEAAD" w14:textId="77777777" w:rsidR="007D048A" w:rsidRDefault="007D048A" w:rsidP="007D048A">
      <w:pPr>
        <w:spacing w:after="200" w:line="276" w:lineRule="auto"/>
        <w:rPr>
          <w:rFonts w:ascii="Times New Roman" w:eastAsia="Times New Roman" w:hAnsi="Times New Roman" w:cs="Times New Roman"/>
          <w:sz w:val="23"/>
          <w:szCs w:val="23"/>
          <w:lang w:eastAsia="ar-SA"/>
        </w:rPr>
      </w:pPr>
    </w:p>
    <w:p w14:paraId="4CFAE5E9" w14:textId="03FBA893" w:rsidR="007D048A" w:rsidRDefault="007D048A" w:rsidP="007D048A">
      <w:pPr>
        <w:spacing w:after="200" w:line="276" w:lineRule="auto"/>
        <w:rPr>
          <w:rFonts w:ascii="Times New Roman" w:eastAsia="Times New Roman" w:hAnsi="Times New Roman" w:cs="Times New Roman"/>
          <w:sz w:val="23"/>
          <w:szCs w:val="23"/>
          <w:lang w:eastAsia="ar-SA"/>
        </w:rPr>
      </w:pPr>
    </w:p>
    <w:p w14:paraId="687EB7B6" w14:textId="2DC005B2" w:rsidR="007D048A" w:rsidRDefault="007D048A" w:rsidP="007D048A">
      <w:pPr>
        <w:spacing w:after="200" w:line="276" w:lineRule="auto"/>
        <w:rPr>
          <w:rFonts w:ascii="Times New Roman" w:eastAsia="Times New Roman" w:hAnsi="Times New Roman" w:cs="Times New Roman"/>
          <w:sz w:val="23"/>
          <w:szCs w:val="23"/>
          <w:lang w:eastAsia="ar-SA"/>
        </w:rPr>
      </w:pPr>
    </w:p>
    <w:p w14:paraId="3AA745E5" w14:textId="5C141978" w:rsidR="007D048A" w:rsidRDefault="007D048A" w:rsidP="007D048A">
      <w:pPr>
        <w:spacing w:after="200" w:line="276" w:lineRule="auto"/>
        <w:rPr>
          <w:rFonts w:ascii="Times New Roman" w:eastAsia="Times New Roman" w:hAnsi="Times New Roman" w:cs="Times New Roman"/>
          <w:sz w:val="23"/>
          <w:szCs w:val="23"/>
          <w:lang w:eastAsia="ar-SA"/>
        </w:rPr>
      </w:pPr>
    </w:p>
    <w:p w14:paraId="0A21F24E" w14:textId="0E38697F" w:rsidR="007D048A" w:rsidRDefault="007D048A" w:rsidP="007D048A">
      <w:pPr>
        <w:spacing w:after="200" w:line="276" w:lineRule="auto"/>
        <w:rPr>
          <w:rFonts w:ascii="Times New Roman" w:eastAsia="Times New Roman" w:hAnsi="Times New Roman" w:cs="Times New Roman"/>
          <w:sz w:val="23"/>
          <w:szCs w:val="23"/>
          <w:lang w:eastAsia="ar-SA"/>
        </w:rPr>
      </w:pPr>
    </w:p>
    <w:p w14:paraId="2533E051" w14:textId="07E105DC" w:rsidR="007D048A" w:rsidRDefault="007D048A" w:rsidP="007D048A">
      <w:pPr>
        <w:spacing w:after="200" w:line="276" w:lineRule="auto"/>
        <w:rPr>
          <w:rFonts w:ascii="Times New Roman" w:eastAsia="Times New Roman" w:hAnsi="Times New Roman" w:cs="Times New Roman"/>
          <w:sz w:val="23"/>
          <w:szCs w:val="23"/>
          <w:lang w:eastAsia="ar-SA"/>
        </w:rPr>
      </w:pPr>
    </w:p>
    <w:p w14:paraId="5EAA7C65" w14:textId="30C35998" w:rsidR="007D048A" w:rsidRDefault="007D048A" w:rsidP="007D048A">
      <w:pPr>
        <w:spacing w:after="200" w:line="276" w:lineRule="auto"/>
        <w:rPr>
          <w:rFonts w:ascii="Times New Roman" w:eastAsia="Times New Roman" w:hAnsi="Times New Roman" w:cs="Times New Roman"/>
          <w:sz w:val="23"/>
          <w:szCs w:val="23"/>
          <w:lang w:eastAsia="ar-SA"/>
        </w:rPr>
      </w:pPr>
    </w:p>
    <w:p w14:paraId="5150E7F8" w14:textId="434FDBC6" w:rsidR="007D048A" w:rsidRDefault="007D048A" w:rsidP="007D048A">
      <w:pPr>
        <w:spacing w:after="200" w:line="276" w:lineRule="auto"/>
        <w:rPr>
          <w:rFonts w:ascii="Times New Roman" w:eastAsia="Times New Roman" w:hAnsi="Times New Roman" w:cs="Times New Roman"/>
          <w:sz w:val="23"/>
          <w:szCs w:val="23"/>
          <w:lang w:eastAsia="ar-SA"/>
        </w:rPr>
      </w:pPr>
    </w:p>
    <w:p w14:paraId="69AF1092" w14:textId="5080002B" w:rsidR="007D048A" w:rsidRDefault="007D048A" w:rsidP="007D048A">
      <w:pPr>
        <w:spacing w:after="200" w:line="276" w:lineRule="auto"/>
        <w:rPr>
          <w:rFonts w:ascii="Times New Roman" w:eastAsia="Times New Roman" w:hAnsi="Times New Roman" w:cs="Times New Roman"/>
          <w:sz w:val="23"/>
          <w:szCs w:val="23"/>
          <w:lang w:eastAsia="ar-SA"/>
        </w:rPr>
      </w:pPr>
    </w:p>
    <w:p w14:paraId="599349BC" w14:textId="1768B03F" w:rsidR="007D048A" w:rsidRDefault="007D048A" w:rsidP="007D048A">
      <w:pPr>
        <w:spacing w:after="200" w:line="276" w:lineRule="auto"/>
        <w:rPr>
          <w:rFonts w:ascii="Times New Roman" w:eastAsia="Times New Roman" w:hAnsi="Times New Roman" w:cs="Times New Roman"/>
          <w:sz w:val="23"/>
          <w:szCs w:val="23"/>
          <w:lang w:eastAsia="ar-SA"/>
        </w:rPr>
      </w:pPr>
    </w:p>
    <w:p w14:paraId="263E218D" w14:textId="7E6A6D1A" w:rsidR="007D048A" w:rsidRDefault="007D048A" w:rsidP="007D048A">
      <w:pPr>
        <w:spacing w:after="200" w:line="276" w:lineRule="auto"/>
        <w:rPr>
          <w:rFonts w:ascii="Times New Roman" w:eastAsia="Times New Roman" w:hAnsi="Times New Roman" w:cs="Times New Roman"/>
          <w:sz w:val="23"/>
          <w:szCs w:val="23"/>
          <w:lang w:eastAsia="ar-SA"/>
        </w:rPr>
      </w:pPr>
    </w:p>
    <w:p w14:paraId="53E86A91" w14:textId="41DDD864" w:rsidR="007D048A" w:rsidRDefault="007D048A" w:rsidP="007D048A">
      <w:pPr>
        <w:spacing w:after="200" w:line="276" w:lineRule="auto"/>
        <w:rPr>
          <w:rFonts w:ascii="Times New Roman" w:eastAsia="Times New Roman" w:hAnsi="Times New Roman" w:cs="Times New Roman"/>
          <w:sz w:val="23"/>
          <w:szCs w:val="23"/>
          <w:lang w:eastAsia="ar-SA"/>
        </w:rPr>
      </w:pPr>
    </w:p>
    <w:p w14:paraId="76C35788" w14:textId="4AC663A8" w:rsidR="007D048A" w:rsidRDefault="007D048A" w:rsidP="007D048A">
      <w:pPr>
        <w:spacing w:after="200" w:line="276" w:lineRule="auto"/>
        <w:rPr>
          <w:rFonts w:ascii="Times New Roman" w:eastAsia="Times New Roman" w:hAnsi="Times New Roman" w:cs="Times New Roman"/>
          <w:sz w:val="23"/>
          <w:szCs w:val="23"/>
          <w:lang w:eastAsia="ar-SA"/>
        </w:rPr>
      </w:pPr>
    </w:p>
    <w:p w14:paraId="37E9FFD2" w14:textId="44A28E3A" w:rsidR="007D048A" w:rsidRDefault="007D048A" w:rsidP="007D048A">
      <w:pPr>
        <w:spacing w:after="200" w:line="276" w:lineRule="auto"/>
        <w:rPr>
          <w:rFonts w:ascii="Times New Roman" w:eastAsia="Times New Roman" w:hAnsi="Times New Roman" w:cs="Times New Roman"/>
          <w:sz w:val="23"/>
          <w:szCs w:val="23"/>
          <w:lang w:eastAsia="ar-SA"/>
        </w:rPr>
      </w:pPr>
    </w:p>
    <w:p w14:paraId="2B372A80" w14:textId="722A022D" w:rsidR="007D048A" w:rsidRDefault="007D048A" w:rsidP="007D048A">
      <w:pPr>
        <w:spacing w:after="200" w:line="276" w:lineRule="auto"/>
        <w:rPr>
          <w:rFonts w:ascii="Times New Roman" w:eastAsia="Times New Roman" w:hAnsi="Times New Roman" w:cs="Times New Roman"/>
          <w:sz w:val="23"/>
          <w:szCs w:val="23"/>
          <w:lang w:eastAsia="ar-SA"/>
        </w:rPr>
      </w:pPr>
    </w:p>
    <w:p w14:paraId="50A27B06" w14:textId="3C95150C" w:rsidR="007D048A" w:rsidRDefault="007D048A" w:rsidP="007D048A">
      <w:pPr>
        <w:spacing w:after="200" w:line="276" w:lineRule="auto"/>
        <w:rPr>
          <w:rFonts w:ascii="Times New Roman" w:eastAsia="Times New Roman" w:hAnsi="Times New Roman" w:cs="Times New Roman"/>
          <w:sz w:val="23"/>
          <w:szCs w:val="23"/>
          <w:lang w:eastAsia="ar-SA"/>
        </w:rPr>
      </w:pPr>
    </w:p>
    <w:p w14:paraId="3E5537FE" w14:textId="616DDADE" w:rsidR="007D048A" w:rsidRDefault="007D048A" w:rsidP="007D048A">
      <w:pPr>
        <w:spacing w:after="200" w:line="276" w:lineRule="auto"/>
        <w:rPr>
          <w:rFonts w:ascii="Times New Roman" w:eastAsia="Times New Roman" w:hAnsi="Times New Roman" w:cs="Times New Roman"/>
          <w:sz w:val="23"/>
          <w:szCs w:val="23"/>
          <w:lang w:eastAsia="ar-SA"/>
        </w:rPr>
      </w:pPr>
    </w:p>
    <w:p w14:paraId="7F4F92DA" w14:textId="41DF75B8" w:rsidR="00E6755C" w:rsidRDefault="00265458" w:rsidP="00E6755C">
      <w:pPr>
        <w:spacing w:after="0" w:line="276" w:lineRule="auto"/>
        <w:jc w:val="right"/>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lastRenderedPageBreak/>
        <w:t>П</w:t>
      </w:r>
      <w:r w:rsidR="00E6755C">
        <w:rPr>
          <w:rFonts w:ascii="Times New Roman" w:eastAsia="Times New Roman" w:hAnsi="Times New Roman" w:cs="Times New Roman"/>
          <w:sz w:val="23"/>
          <w:szCs w:val="23"/>
          <w:lang w:eastAsia="ar-SA"/>
        </w:rPr>
        <w:t>риложение № 1</w:t>
      </w:r>
    </w:p>
    <w:p w14:paraId="2AC1C030"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к Договору поставки №</w:t>
      </w:r>
      <w:r w:rsidRPr="00882278">
        <w:rPr>
          <w:rFonts w:ascii="Times New Roman" w:eastAsia="Times New Roman" w:hAnsi="Times New Roman" w:cs="Times New Roman"/>
          <w:sz w:val="23"/>
          <w:szCs w:val="23"/>
          <w:lang w:eastAsia="ar-SA"/>
        </w:rPr>
        <w:t>_________</w:t>
      </w:r>
    </w:p>
    <w:p w14:paraId="65F6C92D" w14:textId="77777777" w:rsidR="00E6755C" w:rsidRPr="00882278" w:rsidRDefault="00E6755C" w:rsidP="00E6755C">
      <w:pPr>
        <w:spacing w:after="0" w:line="276" w:lineRule="auto"/>
        <w:jc w:val="right"/>
        <w:rPr>
          <w:rFonts w:ascii="Times New Roman" w:eastAsia="Times New Roman" w:hAnsi="Times New Roman" w:cs="Times New Roman"/>
          <w:bCs/>
          <w:sz w:val="23"/>
          <w:szCs w:val="23"/>
          <w:lang w:eastAsia="ar-SA"/>
        </w:rPr>
      </w:pPr>
      <w:r w:rsidRPr="00882278">
        <w:rPr>
          <w:rFonts w:ascii="Times New Roman" w:eastAsia="Times New Roman" w:hAnsi="Times New Roman" w:cs="Times New Roman"/>
          <w:bCs/>
          <w:sz w:val="23"/>
          <w:szCs w:val="23"/>
          <w:lang w:eastAsia="ar-SA"/>
        </w:rPr>
        <w:t>от «___» ____________ 202_ г.</w:t>
      </w:r>
    </w:p>
    <w:p w14:paraId="4790B816"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15F2FDAF" w14:textId="77777777" w:rsidR="00E6755C" w:rsidRDefault="00E6755C" w:rsidP="00E6755C">
      <w:pPr>
        <w:spacing w:after="0" w:line="276" w:lineRule="auto"/>
        <w:jc w:val="right"/>
        <w:rPr>
          <w:rFonts w:ascii="Times New Roman" w:eastAsia="Times New Roman" w:hAnsi="Times New Roman" w:cs="Times New Roman"/>
          <w:sz w:val="23"/>
          <w:szCs w:val="23"/>
          <w:lang w:eastAsia="ar-SA"/>
        </w:rPr>
      </w:pPr>
    </w:p>
    <w:p w14:paraId="25FAE650" w14:textId="124D5145" w:rsidR="00E6755C" w:rsidRPr="00CA49DD" w:rsidRDefault="00322ED2" w:rsidP="00322ED2">
      <w:pPr>
        <w:spacing w:after="0" w:line="240" w:lineRule="auto"/>
        <w:ind w:firstLine="360"/>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                               </w:t>
      </w:r>
      <w:r w:rsidR="00E6755C" w:rsidRPr="00CA49DD">
        <w:rPr>
          <w:rFonts w:ascii="Times New Roman" w:eastAsia="Times New Roman" w:hAnsi="Times New Roman" w:cs="Times New Roman"/>
          <w:b/>
          <w:sz w:val="28"/>
          <w:szCs w:val="28"/>
          <w:lang w:bidi="en-US"/>
        </w:rPr>
        <w:t xml:space="preserve">Техническое задание  </w:t>
      </w:r>
    </w:p>
    <w:p w14:paraId="25624655" w14:textId="77777777" w:rsidR="00E6755C" w:rsidRPr="00CA49DD" w:rsidRDefault="00E6755C" w:rsidP="00E6755C">
      <w:pPr>
        <w:spacing w:after="0" w:line="240" w:lineRule="auto"/>
        <w:ind w:firstLine="360"/>
        <w:rPr>
          <w:rFonts w:ascii="Times New Roman" w:eastAsia="Times New Roman" w:hAnsi="Times New Roman" w:cs="Times New Roman"/>
          <w:sz w:val="24"/>
          <w:szCs w:val="24"/>
          <w:lang w:bidi="en-US"/>
        </w:rPr>
      </w:pPr>
    </w:p>
    <w:p w14:paraId="4630F85B" w14:textId="43C05394"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Заказчик:</w:t>
      </w:r>
      <w:r w:rsidRPr="002019FD">
        <w:rPr>
          <w:rFonts w:ascii="Times New Roman" w:eastAsia="Times New Roman" w:hAnsi="Times New Roman" w:cs="Times New Roman"/>
          <w:lang w:bidi="en-US"/>
        </w:rPr>
        <w:t xml:space="preserve"> </w:t>
      </w:r>
      <w:r w:rsidR="00D11894" w:rsidRPr="002019FD">
        <w:rPr>
          <w:rFonts w:ascii="Times New Roman" w:eastAsia="Times New Roman" w:hAnsi="Times New Roman" w:cs="Times New Roman"/>
          <w:lang w:bidi="en-US"/>
        </w:rPr>
        <w:t>Автономная некоммерческая организация «Краевой сельскохозяйственный фонд».</w:t>
      </w:r>
    </w:p>
    <w:p w14:paraId="5FB48DDA" w14:textId="180187D2" w:rsidR="00E6755C" w:rsidRPr="002019FD" w:rsidRDefault="00E6755C" w:rsidP="00E6755C">
      <w:pPr>
        <w:spacing w:after="0" w:line="276" w:lineRule="auto"/>
        <w:ind w:firstLine="360"/>
        <w:rPr>
          <w:rFonts w:ascii="Times New Roman" w:eastAsia="Times New Roman" w:hAnsi="Times New Roman" w:cs="Times New Roman"/>
          <w:lang w:bidi="en-US"/>
        </w:rPr>
      </w:pPr>
      <w:r w:rsidRPr="002019FD">
        <w:rPr>
          <w:rFonts w:ascii="Times New Roman" w:eastAsia="Times New Roman" w:hAnsi="Times New Roman" w:cs="Times New Roman"/>
          <w:b/>
          <w:lang w:bidi="en-US"/>
        </w:rPr>
        <w:t xml:space="preserve">Предмет закупки: </w:t>
      </w:r>
      <w:r w:rsidR="00275A49">
        <w:rPr>
          <w:rFonts w:ascii="Times New Roman" w:eastAsia="Times New Roman" w:hAnsi="Times New Roman" w:cs="Times New Roman"/>
          <w:lang w:bidi="en-US"/>
        </w:rPr>
        <w:t>Поставка экскаватора</w:t>
      </w:r>
      <w:r w:rsidR="00E5351A">
        <w:rPr>
          <w:rFonts w:ascii="Times New Roman" w:eastAsia="Times New Roman" w:hAnsi="Times New Roman" w:cs="Times New Roman"/>
          <w:lang w:bidi="en-US"/>
        </w:rPr>
        <w:t xml:space="preserve"> на гусеничном ходу</w:t>
      </w:r>
      <w:r w:rsidR="00D11894" w:rsidRPr="002019FD">
        <w:rPr>
          <w:rFonts w:ascii="Times New Roman" w:eastAsia="Times New Roman" w:hAnsi="Times New Roman" w:cs="Times New Roman"/>
          <w:lang w:bidi="en-US"/>
        </w:rPr>
        <w:t xml:space="preserve">. </w:t>
      </w:r>
    </w:p>
    <w:p w14:paraId="6CC109C6" w14:textId="77777777" w:rsidR="00432B5B" w:rsidRPr="002019FD" w:rsidRDefault="00432B5B" w:rsidP="00432B5B">
      <w:pPr>
        <w:widowControl w:val="0"/>
        <w:spacing w:after="0" w:line="240" w:lineRule="auto"/>
        <w:ind w:firstLine="567"/>
        <w:contextualSpacing/>
        <w:jc w:val="both"/>
        <w:rPr>
          <w:rFonts w:ascii="Times New Roman" w:eastAsia="MS Mincho" w:hAnsi="Times New Roman" w:cs="Times New Roman"/>
          <w:color w:val="000000"/>
        </w:rPr>
      </w:pPr>
    </w:p>
    <w:p w14:paraId="7B30A061" w14:textId="56486D13" w:rsidR="00E6755C" w:rsidRPr="00E5351A" w:rsidRDefault="00275A49" w:rsidP="00275A49">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E6755C" w:rsidRPr="00E5351A">
        <w:rPr>
          <w:rFonts w:ascii="Times New Roman" w:eastAsia="Times New Roman" w:hAnsi="Times New Roman" w:cs="Times New Roman"/>
          <w:b/>
          <w:sz w:val="20"/>
          <w:szCs w:val="20"/>
          <w:lang w:bidi="en-US"/>
        </w:rPr>
        <w:t>1. ТРЕБОВАНИЯ К ПРЕДМЕТУ ЗАКУПКИ</w:t>
      </w:r>
    </w:p>
    <w:p w14:paraId="1385960A" w14:textId="77777777" w:rsidR="00E6755C" w:rsidRPr="00E5351A" w:rsidRDefault="00E6755C" w:rsidP="00E6755C">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F0031D" w:rsidRPr="00E5351A" w14:paraId="21863662" w14:textId="0E804C1C" w:rsidTr="002019FD">
        <w:trPr>
          <w:trHeight w:val="8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6D9A739"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F0E1E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17AE4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777100AA" w14:textId="42B6BC9D" w:rsidTr="002019FD">
        <w:trPr>
          <w:trHeight w:val="98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4E11DDA"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B42FC4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предмета</w:t>
            </w:r>
          </w:p>
          <w:p w14:paraId="13D4FF98"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D5E2EDA" w14:textId="3CE45A93" w:rsidR="00F0031D" w:rsidRPr="00E5351A" w:rsidRDefault="00275A49"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b/>
                <w:sz w:val="20"/>
                <w:szCs w:val="20"/>
                <w:lang w:bidi="en-US"/>
              </w:rPr>
              <w:t>Поставка экскаватора</w:t>
            </w:r>
            <w:r w:rsidR="00322ED2">
              <w:rPr>
                <w:rFonts w:ascii="Times New Roman" w:eastAsia="Times New Roman" w:hAnsi="Times New Roman" w:cs="Times New Roman"/>
                <w:b/>
                <w:sz w:val="20"/>
                <w:szCs w:val="20"/>
                <w:lang w:bidi="en-US"/>
              </w:rPr>
              <w:t xml:space="preserve"> на гусеничном ходу</w:t>
            </w:r>
            <w:r w:rsidR="002019FD" w:rsidRPr="00E5351A">
              <w:rPr>
                <w:rFonts w:ascii="Times New Roman" w:eastAsia="Times New Roman" w:hAnsi="Times New Roman" w:cs="Times New Roman"/>
                <w:b/>
                <w:sz w:val="20"/>
                <w:szCs w:val="20"/>
                <w:lang w:bidi="en-US"/>
              </w:rPr>
              <w:t xml:space="preserve">. </w:t>
            </w:r>
          </w:p>
          <w:p w14:paraId="513849B8" w14:textId="257C981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p>
        </w:tc>
      </w:tr>
      <w:tr w:rsidR="00F0031D" w:rsidRPr="00E5351A" w14:paraId="145C1D27" w14:textId="6A63F0A2" w:rsidTr="002019FD">
        <w:trPr>
          <w:trHeight w:val="2262"/>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5337E62"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3843C8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3141450" w14:textId="12D48451"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сертифицирован и соответс</w:t>
            </w:r>
            <w:r w:rsidR="00375081">
              <w:rPr>
                <w:rFonts w:ascii="Times New Roman" w:eastAsia="Times New Roman" w:hAnsi="Times New Roman" w:cs="Times New Roman"/>
                <w:sz w:val="20"/>
                <w:szCs w:val="20"/>
                <w:lang w:bidi="en-US"/>
              </w:rPr>
              <w:t xml:space="preserve">твовать требованиям российских </w:t>
            </w:r>
            <w:r w:rsidRPr="00E5351A">
              <w:rPr>
                <w:rFonts w:ascii="Times New Roman" w:eastAsia="Times New Roman" w:hAnsi="Times New Roman" w:cs="Times New Roman"/>
                <w:sz w:val="20"/>
                <w:szCs w:val="20"/>
                <w:lang w:bidi="en-US"/>
              </w:rPr>
              <w:t>и международных технических регламентов, техническим условиям и нормативным характеристикам, указанным в настоящем Техническом задании. Подтверждением качества поставляемого Товара являются документы, предоставляемые Заказчику вместе с Товаром сопроводительные документы: сертификаты соответствия, паспорта качества и др.</w:t>
            </w:r>
          </w:p>
        </w:tc>
      </w:tr>
      <w:tr w:rsidR="00F0031D" w:rsidRPr="00E5351A" w14:paraId="0D92735C" w14:textId="5E80C024" w:rsidTr="002019FD">
        <w:trPr>
          <w:trHeight w:val="1969"/>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CD71DB6"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539B9FF7"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Требования 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454A033"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Товар должен быть новым с датой изготовления не ранее 2022г., не бывшим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 Товар должен быть свободен от прав третьих лиц и организаций.</w:t>
            </w:r>
          </w:p>
        </w:tc>
      </w:tr>
      <w:tr w:rsidR="00F0031D" w:rsidRPr="00E5351A" w14:paraId="20DC85CA" w14:textId="264B9583" w:rsidTr="002019FD">
        <w:trPr>
          <w:trHeight w:val="111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660580E"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791EDD6F"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Срок</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поставки</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55C7909" w14:textId="1EE4B596" w:rsidR="00F0031D"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Поставка Т</w:t>
            </w:r>
            <w:r w:rsidR="00F0031D" w:rsidRPr="00E5351A">
              <w:rPr>
                <w:rFonts w:ascii="Times New Roman" w:eastAsia="Times New Roman" w:hAnsi="Times New Roman" w:cs="Times New Roman"/>
                <w:sz w:val="20"/>
                <w:szCs w:val="20"/>
                <w:lang w:bidi="en-US"/>
              </w:rPr>
              <w:t xml:space="preserve">овара </w:t>
            </w:r>
            <w:r w:rsidR="00775B3E" w:rsidRPr="00E5351A">
              <w:rPr>
                <w:rFonts w:ascii="Times New Roman" w:eastAsia="Times New Roman" w:hAnsi="Times New Roman" w:cs="Times New Roman"/>
                <w:sz w:val="20"/>
                <w:szCs w:val="20"/>
                <w:lang w:bidi="en-US"/>
              </w:rPr>
              <w:t xml:space="preserve">осуществляется </w:t>
            </w:r>
            <w:r w:rsidR="00775B3E">
              <w:rPr>
                <w:rFonts w:ascii="Times New Roman" w:eastAsia="Times New Roman" w:hAnsi="Times New Roman" w:cs="Times New Roman"/>
                <w:sz w:val="20"/>
                <w:szCs w:val="20"/>
                <w:lang w:bidi="en-US"/>
              </w:rPr>
              <w:t>в течение 15 дней с даты подписания настоящего Договора.</w:t>
            </w:r>
          </w:p>
          <w:p w14:paraId="471707B2" w14:textId="322776A9" w:rsidR="006641F9" w:rsidRDefault="006641F9" w:rsidP="00775B3E">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 xml:space="preserve">Допускается досрочная поставка Товара. </w:t>
            </w:r>
          </w:p>
          <w:p w14:paraId="3021EF0D" w14:textId="0B20D372" w:rsidR="00775B3E" w:rsidRPr="00E5351A" w:rsidRDefault="00775B3E" w:rsidP="00775B3E">
            <w:pPr>
              <w:spacing w:after="0" w:line="240" w:lineRule="auto"/>
              <w:jc w:val="both"/>
              <w:rPr>
                <w:rFonts w:ascii="Times New Roman" w:eastAsia="Times New Roman" w:hAnsi="Times New Roman" w:cs="Times New Roman"/>
                <w:sz w:val="20"/>
                <w:szCs w:val="20"/>
                <w:lang w:bidi="en-US"/>
              </w:rPr>
            </w:pPr>
          </w:p>
        </w:tc>
      </w:tr>
      <w:tr w:rsidR="00F0031D" w:rsidRPr="00E5351A" w14:paraId="093F8581" w14:textId="4DD6240D" w:rsidTr="002019FD">
        <w:trPr>
          <w:trHeight w:val="157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705557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32ACDA8D"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C4913AA"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Вместе с товаром Покупателю предоставляется техническая документация согласно комплектации завода-изготовителя на русском языке.</w:t>
            </w:r>
          </w:p>
          <w:p w14:paraId="0A841C54"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Сертификаты соответствия предоставляются Поставщиком на момент поставки товара.</w:t>
            </w:r>
          </w:p>
        </w:tc>
      </w:tr>
      <w:tr w:rsidR="00F0031D" w:rsidRPr="00E5351A" w14:paraId="0A8FC6DA" w14:textId="7442D586" w:rsidTr="002019FD">
        <w:trPr>
          <w:trHeight w:val="355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D0AE7B5"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244E97A2"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5A9E9577"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6598DDF9" w14:textId="77777777" w:rsidR="00275A49" w:rsidRPr="0043498E" w:rsidRDefault="00275A49" w:rsidP="001E1250">
            <w:pPr>
              <w:spacing w:after="0" w:line="240" w:lineRule="auto"/>
              <w:jc w:val="center"/>
              <w:rPr>
                <w:rFonts w:ascii="Times New Roman" w:eastAsia="Times New Roman" w:hAnsi="Times New Roman" w:cs="Times New Roman"/>
                <w:sz w:val="20"/>
                <w:szCs w:val="20"/>
                <w:lang w:bidi="en-US"/>
              </w:rPr>
            </w:pPr>
          </w:p>
          <w:p w14:paraId="4316D2F0" w14:textId="13560209" w:rsidR="00F0031D" w:rsidRPr="00E5351A" w:rsidRDefault="002019FD" w:rsidP="001E1250">
            <w:pPr>
              <w:spacing w:after="0" w:line="240" w:lineRule="auto"/>
              <w:jc w:val="center"/>
              <w:rPr>
                <w:rFonts w:ascii="Times New Roman" w:eastAsia="Times New Roman" w:hAnsi="Times New Roman" w:cs="Times New Roman"/>
                <w:sz w:val="20"/>
                <w:szCs w:val="20"/>
                <w:lang w:val="en-US" w:bidi="en-US"/>
              </w:rPr>
            </w:pPr>
            <w:r w:rsidRPr="00E5351A">
              <w:rPr>
                <w:rFonts w:ascii="Times New Roman" w:eastAsia="Times New Roman" w:hAnsi="Times New Roman" w:cs="Times New Roman"/>
                <w:sz w:val="20"/>
                <w:szCs w:val="20"/>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tcPr>
          <w:p w14:paraId="6EBE9EB7"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01696DC"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3D7C981F" w14:textId="77777777" w:rsidR="00275A49" w:rsidRDefault="00275A49" w:rsidP="001E1250">
            <w:pPr>
              <w:spacing w:after="0" w:line="240" w:lineRule="auto"/>
              <w:ind w:firstLine="7"/>
              <w:rPr>
                <w:rFonts w:ascii="Times New Roman" w:eastAsia="Times New Roman" w:hAnsi="Times New Roman" w:cs="Times New Roman"/>
                <w:b/>
                <w:sz w:val="20"/>
                <w:szCs w:val="20"/>
                <w:lang w:val="en-US" w:bidi="en-US"/>
              </w:rPr>
            </w:pPr>
          </w:p>
          <w:p w14:paraId="5DA70DC3" w14:textId="0DDEF57E" w:rsidR="00F0031D" w:rsidRPr="00E5351A" w:rsidRDefault="00F0031D" w:rsidP="001E1250">
            <w:pPr>
              <w:spacing w:after="0" w:line="240" w:lineRule="auto"/>
              <w:ind w:firstLine="7"/>
              <w:rPr>
                <w:rFonts w:ascii="Times New Roman" w:eastAsia="Times New Roman" w:hAnsi="Times New Roman" w:cs="Times New Roman"/>
                <w:b/>
                <w:sz w:val="20"/>
                <w:szCs w:val="20"/>
                <w:lang w:val="en-US" w:bidi="en-US"/>
              </w:rPr>
            </w:pPr>
            <w:proofErr w:type="spellStart"/>
            <w:r w:rsidRPr="00E5351A">
              <w:rPr>
                <w:rFonts w:ascii="Times New Roman" w:eastAsia="Times New Roman" w:hAnsi="Times New Roman" w:cs="Times New Roman"/>
                <w:b/>
                <w:sz w:val="20"/>
                <w:szCs w:val="20"/>
                <w:lang w:val="en-US" w:bidi="en-US"/>
              </w:rPr>
              <w:t>Гарантийные</w:t>
            </w:r>
            <w:proofErr w:type="spellEnd"/>
            <w:r w:rsidRPr="00E5351A">
              <w:rPr>
                <w:rFonts w:ascii="Times New Roman" w:eastAsia="Times New Roman" w:hAnsi="Times New Roman" w:cs="Times New Roman"/>
                <w:b/>
                <w:sz w:val="20"/>
                <w:szCs w:val="20"/>
                <w:lang w:val="en-US" w:bidi="en-US"/>
              </w:rPr>
              <w:t xml:space="preserve"> </w:t>
            </w:r>
            <w:proofErr w:type="spellStart"/>
            <w:r w:rsidRPr="00E5351A">
              <w:rPr>
                <w:rFonts w:ascii="Times New Roman" w:eastAsia="Times New Roman" w:hAnsi="Times New Roman" w:cs="Times New Roman"/>
                <w:b/>
                <w:sz w:val="20"/>
                <w:szCs w:val="20"/>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CC7E41A" w14:textId="5E796C0F" w:rsidR="00275A49" w:rsidRPr="00E5351A" w:rsidRDefault="00275A49" w:rsidP="00275A49">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Гарантийный срок не менее – 36</w:t>
            </w:r>
            <w:r w:rsidR="00A0761F" w:rsidRPr="00E5351A">
              <w:rPr>
                <w:rFonts w:ascii="Times New Roman" w:eastAsia="Times New Roman" w:hAnsi="Times New Roman" w:cs="Times New Roman"/>
                <w:sz w:val="20"/>
                <w:szCs w:val="20"/>
                <w:lang w:bidi="en-US"/>
              </w:rPr>
              <w:t xml:space="preserve"> </w:t>
            </w:r>
            <w:r w:rsidR="002019FD" w:rsidRPr="00E5351A">
              <w:rPr>
                <w:rFonts w:ascii="Times New Roman" w:eastAsia="Times New Roman" w:hAnsi="Times New Roman" w:cs="Times New Roman"/>
                <w:sz w:val="20"/>
                <w:szCs w:val="20"/>
                <w:lang w:bidi="en-US"/>
              </w:rPr>
              <w:t xml:space="preserve">месяцев. </w:t>
            </w:r>
            <w:r w:rsidR="00F0031D" w:rsidRPr="00E5351A">
              <w:rPr>
                <w:rFonts w:ascii="Times New Roman" w:eastAsia="Times New Roman" w:hAnsi="Times New Roman" w:cs="Times New Roman"/>
                <w:sz w:val="20"/>
                <w:szCs w:val="20"/>
                <w:lang w:bidi="en-US"/>
              </w:rPr>
              <w:t>При этом гарантийный срок, не может быть ниже гарантийного срока производителя Товара. Изготовитель гарантирует безвозмездное устранение в кратчайший, технически возможный срок, дефектов, возникших по его вине и обнаруженных в течение гарантийного срока, а также замену деталей, вышедших из строя в течение этого срока. Факты недоброкачественности или некомплектности запасных частей, узлов и агрегатов, а также выхода его из строя должны быть удостоверены соответствующим актом, а в случае разногласий – так же решением назначенной обеими сторонами технической экспертизы</w:t>
            </w:r>
          </w:p>
          <w:p w14:paraId="7529884D" w14:textId="77777777" w:rsidR="00F0031D" w:rsidRDefault="00F0031D" w:rsidP="001E1250">
            <w:pPr>
              <w:spacing w:after="0" w:line="240" w:lineRule="auto"/>
              <w:jc w:val="both"/>
              <w:rPr>
                <w:rFonts w:ascii="Times New Roman" w:eastAsia="Times New Roman" w:hAnsi="Times New Roman" w:cs="Times New Roman"/>
                <w:sz w:val="20"/>
                <w:szCs w:val="20"/>
                <w:lang w:bidi="en-US"/>
              </w:rPr>
            </w:pPr>
          </w:p>
          <w:p w14:paraId="4B86B9B9" w14:textId="05330641" w:rsidR="001058AA" w:rsidRPr="00E5351A" w:rsidRDefault="001058AA" w:rsidP="001E1250">
            <w:pPr>
              <w:spacing w:after="0" w:line="240" w:lineRule="auto"/>
              <w:jc w:val="both"/>
              <w:rPr>
                <w:rFonts w:ascii="Times New Roman" w:eastAsia="Times New Roman" w:hAnsi="Times New Roman" w:cs="Times New Roman"/>
                <w:sz w:val="20"/>
                <w:szCs w:val="20"/>
                <w:lang w:bidi="en-US"/>
              </w:rPr>
            </w:pPr>
            <w:r>
              <w:rPr>
                <w:rFonts w:ascii="Times New Roman" w:eastAsia="Times New Roman" w:hAnsi="Times New Roman" w:cs="Times New Roman"/>
                <w:sz w:val="20"/>
                <w:szCs w:val="20"/>
                <w:lang w:bidi="en-US"/>
              </w:rPr>
              <w:t>Наличие сервисного центра в г. Хабаровске (расчет затрат на выездной сервис осуществляется от г. Хабаровска)</w:t>
            </w:r>
          </w:p>
        </w:tc>
      </w:tr>
    </w:tbl>
    <w:p w14:paraId="7BE0ECD3" w14:textId="57B05F38" w:rsidR="00F0031D" w:rsidRPr="00E5351A" w:rsidRDefault="00322ED2" w:rsidP="00322ED2">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2. ТРЕБОВАНИЯ К ПОСТАВЩИКУ</w:t>
      </w:r>
    </w:p>
    <w:p w14:paraId="7EEA626B"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643"/>
        <w:gridCol w:w="6919"/>
      </w:tblGrid>
      <w:tr w:rsidR="00F0031D" w:rsidRPr="00E5351A" w14:paraId="64D20626" w14:textId="222B1185" w:rsidTr="00021CD8">
        <w:trPr>
          <w:cantSplit/>
          <w:trHeight w:val="335"/>
          <w:tblHeader/>
        </w:trPr>
        <w:tc>
          <w:tcPr>
            <w:tcW w:w="283" w:type="dxa"/>
            <w:shd w:val="clear" w:color="auto" w:fill="auto"/>
            <w:vAlign w:val="center"/>
          </w:tcPr>
          <w:p w14:paraId="00CEA82C"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694" w:type="dxa"/>
            <w:shd w:val="clear" w:color="auto" w:fill="auto"/>
            <w:vAlign w:val="center"/>
          </w:tcPr>
          <w:p w14:paraId="131658DC"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w:t>
            </w:r>
          </w:p>
        </w:tc>
        <w:tc>
          <w:tcPr>
            <w:tcW w:w="7088" w:type="dxa"/>
            <w:shd w:val="clear" w:color="auto" w:fill="auto"/>
            <w:vAlign w:val="center"/>
          </w:tcPr>
          <w:p w14:paraId="5B5B9E3A" w14:textId="77777777" w:rsidR="00F0031D" w:rsidRPr="00E5351A" w:rsidRDefault="00F0031D" w:rsidP="001E1250">
            <w:pPr>
              <w:spacing w:after="0" w:line="240" w:lineRule="auto"/>
              <w:ind w:firstLine="360"/>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w:t>
            </w:r>
          </w:p>
        </w:tc>
      </w:tr>
      <w:tr w:rsidR="00F0031D" w:rsidRPr="00E5351A" w14:paraId="6A0C6521" w14:textId="218D36C4" w:rsidTr="00021CD8">
        <w:trPr>
          <w:cantSplit/>
        </w:trPr>
        <w:tc>
          <w:tcPr>
            <w:tcW w:w="283" w:type="dxa"/>
            <w:shd w:val="clear" w:color="auto" w:fill="auto"/>
          </w:tcPr>
          <w:p w14:paraId="6842D7B0"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694" w:type="dxa"/>
            <w:shd w:val="clear" w:color="auto" w:fill="auto"/>
          </w:tcPr>
          <w:p w14:paraId="67596CC0" w14:textId="77777777" w:rsidR="00F0031D" w:rsidRPr="00E5351A" w:rsidRDefault="00F0031D" w:rsidP="001E1250">
            <w:pPr>
              <w:spacing w:after="0" w:line="240" w:lineRule="auto"/>
              <w:ind w:firstLine="7"/>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Обязательства поставщика по замене Товара ненадлежащего качества</w:t>
            </w:r>
          </w:p>
        </w:tc>
        <w:tc>
          <w:tcPr>
            <w:tcW w:w="7088" w:type="dxa"/>
            <w:shd w:val="clear" w:color="auto" w:fill="auto"/>
          </w:tcPr>
          <w:p w14:paraId="6CADFE94" w14:textId="08F0189C"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При обнаружении брака или несоответствия товара техническому заданию при передаче техники (в случае подтверждения брака или несоответствия товара техническому</w:t>
            </w:r>
            <w:r w:rsidR="00415D54">
              <w:rPr>
                <w:rFonts w:ascii="Times New Roman" w:eastAsia="Times New Roman" w:hAnsi="Times New Roman" w:cs="Times New Roman"/>
                <w:sz w:val="20"/>
                <w:szCs w:val="20"/>
                <w:lang w:bidi="en-US"/>
              </w:rPr>
              <w:t xml:space="preserve"> заданию) Поставщик не позднее 14 (четырнадцати</w:t>
            </w:r>
            <w:r w:rsidRPr="00E5351A">
              <w:rPr>
                <w:rFonts w:ascii="Times New Roman" w:eastAsia="Times New Roman" w:hAnsi="Times New Roman" w:cs="Times New Roman"/>
                <w:sz w:val="20"/>
                <w:szCs w:val="20"/>
                <w:lang w:bidi="en-US"/>
              </w:rPr>
              <w:t>) рабочих дней обязан осуществить замену товара, неисправного агрегата или (на усмотрение Заказчика) вернуть уплаченную стоимость товара и возместить Заказчику транспортные расходы и расходы, связанные с проведением испытаний.</w:t>
            </w:r>
          </w:p>
        </w:tc>
      </w:tr>
    </w:tbl>
    <w:p w14:paraId="78909C72" w14:textId="77777777" w:rsidR="00F0031D" w:rsidRPr="00E5351A" w:rsidRDefault="00F0031D" w:rsidP="00F0031D">
      <w:pPr>
        <w:spacing w:after="0" w:line="240" w:lineRule="auto"/>
        <w:ind w:firstLine="360"/>
        <w:jc w:val="center"/>
        <w:rPr>
          <w:rFonts w:ascii="Times New Roman" w:eastAsia="Times New Roman" w:hAnsi="Times New Roman" w:cs="Times New Roman"/>
          <w:b/>
          <w:sz w:val="20"/>
          <w:szCs w:val="20"/>
          <w:lang w:bidi="en-US"/>
        </w:rPr>
      </w:pPr>
    </w:p>
    <w:p w14:paraId="5ECEAC1C" w14:textId="18B0E5A4" w:rsidR="00F0031D" w:rsidRDefault="00E5351A" w:rsidP="00E5351A">
      <w:pPr>
        <w:spacing w:after="0" w:line="240" w:lineRule="auto"/>
        <w:contextualSpacing/>
        <w:rPr>
          <w:rFonts w:ascii="Times New Roman" w:eastAsia="Times New Roman" w:hAnsi="Times New Roman" w:cs="Times New Roman"/>
          <w:b/>
          <w:sz w:val="20"/>
          <w:szCs w:val="20"/>
          <w:lang w:bidi="en-US"/>
        </w:rPr>
      </w:pPr>
      <w:r>
        <w:rPr>
          <w:rFonts w:ascii="Times New Roman" w:eastAsia="Times New Roman" w:hAnsi="Times New Roman" w:cs="Times New Roman"/>
          <w:b/>
          <w:sz w:val="20"/>
          <w:szCs w:val="20"/>
          <w:lang w:bidi="en-US"/>
        </w:rPr>
        <w:t xml:space="preserve">                                             </w:t>
      </w:r>
      <w:r w:rsidR="00322ED2">
        <w:rPr>
          <w:rFonts w:ascii="Times New Roman" w:eastAsia="Times New Roman" w:hAnsi="Times New Roman" w:cs="Times New Roman"/>
          <w:b/>
          <w:sz w:val="20"/>
          <w:szCs w:val="20"/>
          <w:lang w:bidi="en-US"/>
        </w:rPr>
        <w:t xml:space="preserve">      </w:t>
      </w:r>
      <w:r>
        <w:rPr>
          <w:rFonts w:ascii="Times New Roman" w:eastAsia="Times New Roman" w:hAnsi="Times New Roman" w:cs="Times New Roman"/>
          <w:b/>
          <w:sz w:val="20"/>
          <w:szCs w:val="20"/>
          <w:lang w:bidi="en-US"/>
        </w:rPr>
        <w:t xml:space="preserve">  </w:t>
      </w:r>
      <w:r w:rsidR="00F0031D" w:rsidRPr="00E5351A">
        <w:rPr>
          <w:rFonts w:ascii="Times New Roman" w:eastAsia="Times New Roman" w:hAnsi="Times New Roman" w:cs="Times New Roman"/>
          <w:b/>
          <w:sz w:val="20"/>
          <w:szCs w:val="20"/>
          <w:lang w:bidi="en-US"/>
        </w:rPr>
        <w:t>3. ПРОЧИЕ ТРЕБОВАНИЯ, УСЛОВИЯ</w:t>
      </w:r>
    </w:p>
    <w:p w14:paraId="4D877B74" w14:textId="77777777" w:rsidR="00E5351A" w:rsidRPr="00E5351A" w:rsidRDefault="00E5351A" w:rsidP="00E5351A">
      <w:pPr>
        <w:spacing w:after="0" w:line="240" w:lineRule="auto"/>
        <w:contextualSpacing/>
        <w:rPr>
          <w:rFonts w:ascii="Times New Roman" w:eastAsia="Times New Roman" w:hAnsi="Times New Roman" w:cs="Times New Roman"/>
          <w:b/>
          <w:sz w:val="20"/>
          <w:szCs w:val="20"/>
          <w:lang w:bidi="en-US"/>
        </w:rPr>
      </w:pPr>
    </w:p>
    <w:tbl>
      <w:tblPr>
        <w:tblW w:w="9934" w:type="dxa"/>
        <w:tblInd w:w="-714" w:type="dxa"/>
        <w:tblLook w:val="04A0" w:firstRow="1" w:lastRow="0" w:firstColumn="1" w:lastColumn="0" w:noHBand="0" w:noVBand="1"/>
      </w:tblPr>
      <w:tblGrid>
        <w:gridCol w:w="552"/>
        <w:gridCol w:w="2599"/>
        <w:gridCol w:w="6783"/>
      </w:tblGrid>
      <w:tr w:rsidR="00F0031D" w:rsidRPr="00E5351A" w14:paraId="05B43A23" w14:textId="36D6B9B3" w:rsidTr="00322ED2">
        <w:trPr>
          <w:trHeight w:val="557"/>
          <w:tblHead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50D814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226897F"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B757FCA" w14:textId="77777777" w:rsidR="00F0031D" w:rsidRPr="00E5351A" w:rsidRDefault="00F0031D" w:rsidP="001E1250">
            <w:pPr>
              <w:spacing w:after="0" w:line="240" w:lineRule="auto"/>
              <w:jc w:val="center"/>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Описание основных требований, условий</w:t>
            </w:r>
          </w:p>
        </w:tc>
      </w:tr>
      <w:tr w:rsidR="00F0031D" w:rsidRPr="00E5351A" w14:paraId="336CA0A2" w14:textId="77B939EA" w:rsidTr="00322ED2">
        <w:trPr>
          <w:trHeight w:val="639"/>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E26FB59"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8856CBB"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1A9353F"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Доставка товара осуществляется силами и за счет Поставщика любым доступным способом до базиса поставки, указанного в настоящем техническом задании.</w:t>
            </w:r>
          </w:p>
        </w:tc>
      </w:tr>
      <w:tr w:rsidR="00F0031D" w:rsidRPr="00E5351A" w14:paraId="4954D319" w14:textId="61831ABE" w:rsidTr="00322ED2">
        <w:trPr>
          <w:trHeight w:val="1641"/>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695B2C2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69B9FB68"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1EEEAECF" w14:textId="23B5A2DB"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Покупатель вправе проводить техническую проверку на всех стадиях про</w:t>
            </w:r>
            <w:r w:rsidR="00415D54">
              <w:rPr>
                <w:rFonts w:ascii="Times New Roman" w:eastAsia="Times New Roman" w:hAnsi="Times New Roman" w:cs="Times New Roman"/>
                <w:sz w:val="20"/>
                <w:szCs w:val="20"/>
                <w:lang w:bidi="en-US"/>
              </w:rPr>
              <w:t>изводства гусеничного экскаватора</w:t>
            </w:r>
            <w:r w:rsidRPr="00E5351A">
              <w:rPr>
                <w:rFonts w:ascii="Times New Roman" w:eastAsia="Times New Roman" w:hAnsi="Times New Roman" w:cs="Times New Roman"/>
                <w:sz w:val="20"/>
                <w:szCs w:val="20"/>
                <w:lang w:bidi="en-US"/>
              </w:rPr>
              <w:t xml:space="preserve"> после заключения договора поставки с целью проверки качества товара, сроков поставки, соответствия Поставщика требованиям, изложенным в Техническом задании и документации.</w:t>
            </w:r>
          </w:p>
          <w:p w14:paraId="45B4EF8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Заказчик вправе привлечь к участию в технической проверке сторонних специалистов и экспертных организаций.</w:t>
            </w:r>
          </w:p>
        </w:tc>
      </w:tr>
      <w:tr w:rsidR="00F0031D" w:rsidRPr="00E5351A" w14:paraId="081ED724" w14:textId="5F639714" w:rsidTr="00322ED2">
        <w:trPr>
          <w:trHeight w:val="600"/>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56333881"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060B7F37"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Страхование</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21C0600"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Поставщик принимает полную ответственность за сохранность поставляемого товара до момента передачи Заказчику</w:t>
            </w:r>
          </w:p>
        </w:tc>
      </w:tr>
      <w:tr w:rsidR="00F0031D" w:rsidRPr="00E5351A" w14:paraId="2876EB90" w14:textId="62D15225" w:rsidTr="00322ED2">
        <w:trPr>
          <w:trHeight w:val="1816"/>
          <w:tblHeader/>
        </w:trPr>
        <w:tc>
          <w:tcPr>
            <w:tcW w:w="552" w:type="dxa"/>
            <w:tcBorders>
              <w:top w:val="single" w:sz="4" w:space="0" w:color="auto"/>
              <w:left w:val="single" w:sz="4" w:space="0" w:color="auto"/>
              <w:bottom w:val="single" w:sz="4" w:space="0" w:color="auto"/>
              <w:right w:val="single" w:sz="4" w:space="0" w:color="auto"/>
            </w:tcBorders>
            <w:shd w:val="clear" w:color="auto" w:fill="auto"/>
          </w:tcPr>
          <w:p w14:paraId="223028D8" w14:textId="77777777" w:rsidR="00F0031D" w:rsidRPr="00E5351A" w:rsidRDefault="00F0031D" w:rsidP="001E1250">
            <w:pPr>
              <w:spacing w:after="0" w:line="240" w:lineRule="auto"/>
              <w:jc w:val="center"/>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2C9BA9BF" w14:textId="77777777" w:rsidR="00F0031D" w:rsidRPr="00E5351A" w:rsidRDefault="00F0031D" w:rsidP="001E1250">
            <w:pPr>
              <w:spacing w:after="0" w:line="240" w:lineRule="auto"/>
              <w:rPr>
                <w:rFonts w:ascii="Times New Roman" w:eastAsia="Times New Roman" w:hAnsi="Times New Roman" w:cs="Times New Roman"/>
                <w:b/>
                <w:sz w:val="20"/>
                <w:szCs w:val="20"/>
                <w:lang w:bidi="en-US"/>
              </w:rPr>
            </w:pPr>
            <w:r w:rsidRPr="00E5351A">
              <w:rPr>
                <w:rFonts w:ascii="Times New Roman" w:eastAsia="Times New Roman" w:hAnsi="Times New Roman" w:cs="Times New Roman"/>
                <w:b/>
                <w:sz w:val="20"/>
                <w:szCs w:val="20"/>
                <w:lang w:bidi="en-US"/>
              </w:rPr>
              <w:t>Стоимость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ACBD352" w14:textId="77777777" w:rsidR="00F0031D" w:rsidRPr="00E5351A" w:rsidRDefault="00F0031D" w:rsidP="001E1250">
            <w:pPr>
              <w:spacing w:after="0" w:line="240" w:lineRule="auto"/>
              <w:jc w:val="both"/>
              <w:rPr>
                <w:rFonts w:ascii="Times New Roman" w:eastAsia="Times New Roman" w:hAnsi="Times New Roman" w:cs="Times New Roman"/>
                <w:sz w:val="20"/>
                <w:szCs w:val="20"/>
                <w:lang w:bidi="en-US"/>
              </w:rPr>
            </w:pPr>
            <w:r w:rsidRPr="00E5351A">
              <w:rPr>
                <w:rFonts w:ascii="Times New Roman" w:eastAsia="Times New Roman" w:hAnsi="Times New Roman" w:cs="Times New Roman"/>
                <w:sz w:val="20"/>
                <w:szCs w:val="20"/>
                <w:lang w:bidi="en-US"/>
              </w:rPr>
              <w:t>Включает в себя: непосредственно стоимость Товара, доставку Товара в соответствии с Базисом поставки, указанным в настоящем Техническом задании, расходы по страхованию Товара,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Товара до места назначения в соответствии с настоящим Техническим заданием.</w:t>
            </w:r>
          </w:p>
        </w:tc>
      </w:tr>
    </w:tbl>
    <w:p w14:paraId="7537AB6E"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p w14:paraId="43500DBF" w14:textId="77777777"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p>
    <w:p w14:paraId="4A089168"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448E1D05"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17D6408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76470FA"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012A0976"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2674F18E" w14:textId="77777777" w:rsidR="00322ED2" w:rsidRDefault="00322ED2" w:rsidP="00F0031D">
      <w:pPr>
        <w:spacing w:after="0" w:line="240" w:lineRule="auto"/>
        <w:jc w:val="center"/>
        <w:rPr>
          <w:rFonts w:ascii="Times New Roman" w:eastAsia="Times New Roman" w:hAnsi="Times New Roman" w:cs="Times New Roman"/>
          <w:b/>
          <w:sz w:val="24"/>
          <w:szCs w:val="24"/>
          <w:lang w:bidi="en-US"/>
        </w:rPr>
      </w:pPr>
    </w:p>
    <w:p w14:paraId="712C2EED" w14:textId="6364A0AD" w:rsidR="00F0031D" w:rsidRPr="00CA49DD" w:rsidRDefault="00F0031D" w:rsidP="00F0031D">
      <w:pPr>
        <w:spacing w:after="0" w:line="240" w:lineRule="auto"/>
        <w:jc w:val="center"/>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lastRenderedPageBreak/>
        <w:t>Технические характеристики</w:t>
      </w:r>
    </w:p>
    <w:p w14:paraId="4711326F" w14:textId="77777777" w:rsidR="00F0031D" w:rsidRPr="00CA49DD" w:rsidRDefault="00F0031D" w:rsidP="00F0031D">
      <w:pPr>
        <w:spacing w:after="0" w:line="240" w:lineRule="auto"/>
        <w:rPr>
          <w:rFonts w:ascii="Times New Roman" w:eastAsia="Times New Roman" w:hAnsi="Times New Roman" w:cs="Times New Roman"/>
          <w:sz w:val="24"/>
          <w:szCs w:val="24"/>
          <w:lang w:bidi="en-US"/>
        </w:rPr>
      </w:pPr>
    </w:p>
    <w:tbl>
      <w:tblPr>
        <w:tblW w:w="1041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0"/>
        <w:gridCol w:w="1109"/>
        <w:gridCol w:w="725"/>
      </w:tblGrid>
      <w:tr w:rsidR="00F0031D" w:rsidRPr="00CA49DD" w14:paraId="0A9FECF8" w14:textId="77777777" w:rsidTr="00021CD8">
        <w:trPr>
          <w:trHeight w:val="407"/>
        </w:trPr>
        <w:tc>
          <w:tcPr>
            <w:tcW w:w="8580" w:type="dxa"/>
            <w:vAlign w:val="center"/>
          </w:tcPr>
          <w:p w14:paraId="79C89B5F"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Наименование</w:t>
            </w:r>
          </w:p>
        </w:tc>
        <w:tc>
          <w:tcPr>
            <w:tcW w:w="1109" w:type="dxa"/>
            <w:vAlign w:val="center"/>
          </w:tcPr>
          <w:p w14:paraId="1FFD7D8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Ед. изм.</w:t>
            </w:r>
          </w:p>
        </w:tc>
        <w:tc>
          <w:tcPr>
            <w:tcW w:w="725" w:type="dxa"/>
            <w:vAlign w:val="center"/>
          </w:tcPr>
          <w:p w14:paraId="5AC675BE" w14:textId="77777777" w:rsidR="00F0031D" w:rsidRPr="00CA49DD" w:rsidRDefault="00F0031D" w:rsidP="001E1250">
            <w:pPr>
              <w:spacing w:after="0" w:line="240" w:lineRule="auto"/>
              <w:rPr>
                <w:rFonts w:ascii="Times New Roman" w:eastAsia="Times New Roman" w:hAnsi="Times New Roman" w:cs="Times New Roman"/>
                <w:b/>
                <w:sz w:val="24"/>
                <w:szCs w:val="24"/>
                <w:lang w:bidi="en-US"/>
              </w:rPr>
            </w:pPr>
            <w:r w:rsidRPr="00CA49DD">
              <w:rPr>
                <w:rFonts w:ascii="Times New Roman" w:eastAsia="Times New Roman" w:hAnsi="Times New Roman" w:cs="Times New Roman"/>
                <w:b/>
                <w:sz w:val="24"/>
                <w:szCs w:val="24"/>
                <w:lang w:bidi="en-US"/>
              </w:rPr>
              <w:t>Кол-во</w:t>
            </w:r>
          </w:p>
        </w:tc>
      </w:tr>
      <w:tr w:rsidR="00F0031D" w:rsidRPr="00CA49DD" w14:paraId="69A805BC" w14:textId="77777777" w:rsidTr="00021CD8">
        <w:trPr>
          <w:trHeight w:val="407"/>
        </w:trPr>
        <w:tc>
          <w:tcPr>
            <w:tcW w:w="8580" w:type="dxa"/>
            <w:vAlign w:val="center"/>
          </w:tcPr>
          <w:p w14:paraId="34528BA2" w14:textId="69CE8586" w:rsidR="00F0031D" w:rsidRPr="00CA49DD" w:rsidRDefault="00275A49" w:rsidP="001E1250">
            <w:pPr>
              <w:spacing w:after="0" w:line="240" w:lineRule="auto"/>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Экскаватор</w:t>
            </w:r>
            <w:r w:rsidR="009831D2">
              <w:rPr>
                <w:rFonts w:ascii="Times New Roman" w:eastAsia="Times New Roman" w:hAnsi="Times New Roman" w:cs="Times New Roman"/>
                <w:sz w:val="24"/>
                <w:szCs w:val="24"/>
                <w:lang w:bidi="en-US"/>
              </w:rPr>
              <w:t xml:space="preserve"> на гусеничном ходу</w:t>
            </w:r>
          </w:p>
        </w:tc>
        <w:tc>
          <w:tcPr>
            <w:tcW w:w="1109" w:type="dxa"/>
            <w:vAlign w:val="center"/>
          </w:tcPr>
          <w:p w14:paraId="5DC39FC4" w14:textId="77777777" w:rsidR="00F0031D" w:rsidRPr="00CA49DD" w:rsidRDefault="00F0031D" w:rsidP="001E1250">
            <w:pPr>
              <w:spacing w:after="0" w:line="240" w:lineRule="auto"/>
              <w:rPr>
                <w:rFonts w:ascii="Times New Roman" w:eastAsia="Times New Roman" w:hAnsi="Times New Roman" w:cs="Times New Roman"/>
                <w:sz w:val="24"/>
                <w:szCs w:val="24"/>
                <w:lang w:bidi="en-US"/>
              </w:rPr>
            </w:pPr>
            <w:r w:rsidRPr="00CA49DD">
              <w:rPr>
                <w:rFonts w:ascii="Times New Roman" w:eastAsia="Times New Roman" w:hAnsi="Times New Roman" w:cs="Times New Roman"/>
                <w:sz w:val="24"/>
                <w:szCs w:val="24"/>
                <w:lang w:bidi="en-US"/>
              </w:rPr>
              <w:t>Шт.</w:t>
            </w:r>
          </w:p>
        </w:tc>
        <w:tc>
          <w:tcPr>
            <w:tcW w:w="725" w:type="dxa"/>
            <w:vAlign w:val="center"/>
          </w:tcPr>
          <w:p w14:paraId="34D4FAD8" w14:textId="79EA4A39" w:rsidR="00F0031D" w:rsidRPr="00CA49DD" w:rsidRDefault="00EF3A24" w:rsidP="001E1250">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1</w:t>
            </w:r>
          </w:p>
        </w:tc>
      </w:tr>
    </w:tbl>
    <w:p w14:paraId="6DF0F242" w14:textId="77777777" w:rsidR="00F0031D" w:rsidRPr="00CA49DD" w:rsidRDefault="00F0031D" w:rsidP="00F0031D">
      <w:pPr>
        <w:spacing w:after="0" w:line="240" w:lineRule="auto"/>
        <w:rPr>
          <w:rFonts w:ascii="Times New Roman" w:eastAsia="Times New Roman" w:hAnsi="Times New Roman" w:cs="Times New Roman"/>
          <w:b/>
          <w:sz w:val="24"/>
          <w:szCs w:val="24"/>
          <w:lang w:bidi="en-US"/>
        </w:rPr>
      </w:pPr>
    </w:p>
    <w:tbl>
      <w:tblPr>
        <w:tblStyle w:val="511"/>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43"/>
        <w:gridCol w:w="7145"/>
      </w:tblGrid>
      <w:tr w:rsidR="00EF3A24" w:rsidRPr="00CA49DD" w14:paraId="65D392D9" w14:textId="4BDC8AD8" w:rsidTr="00F73A22">
        <w:trPr>
          <w:cnfStyle w:val="100000000000" w:firstRow="1" w:lastRow="0" w:firstColumn="0" w:lastColumn="0" w:oddVBand="0" w:evenVBand="0" w:oddHBand="0" w:evenHBand="0" w:firstRowFirstColumn="0" w:firstRowLastColumn="0" w:lastRowFirstColumn="0" w:lastRowLastColumn="0"/>
          <w:trHeight w:val="765"/>
        </w:trPr>
        <w:tc>
          <w:tcPr>
            <w:cnfStyle w:val="001000000100" w:firstRow="0" w:lastRow="0" w:firstColumn="1" w:lastColumn="0" w:oddVBand="0" w:evenVBand="0" w:oddHBand="0" w:evenHBand="0" w:firstRowFirstColumn="1" w:firstRowLastColumn="0" w:lastRowFirstColumn="0" w:lastRowLastColumn="0"/>
            <w:tcW w:w="560" w:type="dxa"/>
            <w:shd w:val="clear" w:color="auto" w:fill="auto"/>
            <w:vAlign w:val="center"/>
          </w:tcPr>
          <w:p w14:paraId="4F8ABC92" w14:textId="77777777" w:rsidR="00EF3A24" w:rsidRPr="00CA49DD" w:rsidRDefault="00EF3A24" w:rsidP="001E1250">
            <w:pPr>
              <w:jc w:val="center"/>
              <w:rPr>
                <w:rFonts w:ascii="Times New Roman" w:hAnsi="Times New Roman"/>
                <w:b/>
                <w:i w:val="0"/>
                <w:sz w:val="24"/>
                <w:szCs w:val="24"/>
                <w:lang w:eastAsia="en-US" w:bidi="en-US"/>
              </w:rPr>
            </w:pPr>
            <w:r w:rsidRPr="00CA49DD">
              <w:rPr>
                <w:rFonts w:ascii="Times New Roman" w:hAnsi="Times New Roman"/>
                <w:b/>
                <w:i w:val="0"/>
                <w:sz w:val="24"/>
                <w:szCs w:val="24"/>
                <w:lang w:val="en-US" w:eastAsia="en-US" w:bidi="en-US"/>
              </w:rPr>
              <w:t>№ п/п</w:t>
            </w:r>
          </w:p>
        </w:tc>
        <w:tc>
          <w:tcPr>
            <w:tcW w:w="2643" w:type="dxa"/>
            <w:shd w:val="clear" w:color="auto" w:fill="auto"/>
            <w:vAlign w:val="center"/>
          </w:tcPr>
          <w:p w14:paraId="18710AC7" w14:textId="77777777" w:rsidR="00EF3A24" w:rsidRPr="00CA49DD" w:rsidRDefault="00EF3A24" w:rsidP="001E12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Перечень</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c>
          <w:tcPr>
            <w:tcW w:w="7145" w:type="dxa"/>
            <w:shd w:val="clear" w:color="auto" w:fill="auto"/>
            <w:vAlign w:val="center"/>
          </w:tcPr>
          <w:p w14:paraId="43B730AF" w14:textId="77777777" w:rsidR="00EF3A24" w:rsidRPr="00CA49DD" w:rsidRDefault="00EF3A24" w:rsidP="00EF3A24">
            <w:pPr>
              <w:ind w:right="56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i w:val="0"/>
                <w:sz w:val="24"/>
                <w:szCs w:val="24"/>
                <w:lang w:eastAsia="en-US" w:bidi="en-US"/>
              </w:rPr>
            </w:pPr>
            <w:proofErr w:type="spellStart"/>
            <w:r w:rsidRPr="00CA49DD">
              <w:rPr>
                <w:rFonts w:ascii="Times New Roman" w:hAnsi="Times New Roman"/>
                <w:b/>
                <w:i w:val="0"/>
                <w:sz w:val="24"/>
                <w:szCs w:val="24"/>
                <w:lang w:val="en-US" w:eastAsia="en-US" w:bidi="en-US"/>
              </w:rPr>
              <w:t>Описание</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основных</w:t>
            </w:r>
            <w:proofErr w:type="spellEnd"/>
            <w:r w:rsidRPr="00CA49DD">
              <w:rPr>
                <w:rFonts w:ascii="Times New Roman" w:hAnsi="Times New Roman"/>
                <w:b/>
                <w:i w:val="0"/>
                <w:sz w:val="24"/>
                <w:szCs w:val="24"/>
                <w:lang w:val="en-US" w:eastAsia="en-US" w:bidi="en-US"/>
              </w:rPr>
              <w:t xml:space="preserve"> </w:t>
            </w:r>
            <w:proofErr w:type="spellStart"/>
            <w:r w:rsidRPr="00CA49DD">
              <w:rPr>
                <w:rFonts w:ascii="Times New Roman" w:hAnsi="Times New Roman"/>
                <w:b/>
                <w:i w:val="0"/>
                <w:sz w:val="24"/>
                <w:szCs w:val="24"/>
                <w:lang w:val="en-US" w:eastAsia="en-US" w:bidi="en-US"/>
              </w:rPr>
              <w:t>требований</w:t>
            </w:r>
            <w:proofErr w:type="spellEnd"/>
          </w:p>
        </w:tc>
      </w:tr>
      <w:tr w:rsidR="000856C6" w:rsidRPr="000856C6" w14:paraId="1A234C92" w14:textId="081FC30A" w:rsidTr="0043498E">
        <w:trPr>
          <w:cnfStyle w:val="000000100000" w:firstRow="0" w:lastRow="0" w:firstColumn="0" w:lastColumn="0" w:oddVBand="0" w:evenVBand="0" w:oddHBand="1" w:evenHBand="0" w:firstRowFirstColumn="0" w:firstRowLastColumn="0" w:lastRowFirstColumn="0" w:lastRowLastColumn="0"/>
          <w:trHeight w:val="5894"/>
        </w:trPr>
        <w:tc>
          <w:tcPr>
            <w:cnfStyle w:val="001000000000" w:firstRow="0" w:lastRow="0" w:firstColumn="1" w:lastColumn="0" w:oddVBand="0" w:evenVBand="0" w:oddHBand="0" w:evenHBand="0" w:firstRowFirstColumn="0" w:firstRowLastColumn="0" w:lastRowFirstColumn="0" w:lastRowLastColumn="0"/>
            <w:tcW w:w="560" w:type="dxa"/>
            <w:shd w:val="clear" w:color="auto" w:fill="auto"/>
          </w:tcPr>
          <w:p w14:paraId="604D685A" w14:textId="77777777" w:rsidR="00F66D87" w:rsidRDefault="00F66D87" w:rsidP="001E1250">
            <w:pPr>
              <w:jc w:val="center"/>
              <w:rPr>
                <w:rFonts w:ascii="Times New Roman" w:hAnsi="Times New Roman"/>
                <w:b/>
                <w:sz w:val="24"/>
                <w:szCs w:val="24"/>
                <w:lang w:eastAsia="en-US" w:bidi="en-US"/>
              </w:rPr>
            </w:pPr>
          </w:p>
          <w:p w14:paraId="78C58325" w14:textId="77777777" w:rsidR="00F66D87" w:rsidRDefault="00F66D87" w:rsidP="001E1250">
            <w:pPr>
              <w:jc w:val="center"/>
              <w:rPr>
                <w:rFonts w:ascii="Times New Roman" w:hAnsi="Times New Roman"/>
                <w:b/>
                <w:sz w:val="24"/>
                <w:szCs w:val="24"/>
                <w:lang w:eastAsia="en-US" w:bidi="en-US"/>
              </w:rPr>
            </w:pPr>
          </w:p>
          <w:p w14:paraId="46031818" w14:textId="77777777" w:rsidR="00F66D87" w:rsidRDefault="00F66D87" w:rsidP="001E1250">
            <w:pPr>
              <w:jc w:val="center"/>
              <w:rPr>
                <w:rFonts w:ascii="Times New Roman" w:hAnsi="Times New Roman"/>
                <w:b/>
                <w:sz w:val="24"/>
                <w:szCs w:val="24"/>
                <w:lang w:eastAsia="en-US" w:bidi="en-US"/>
              </w:rPr>
            </w:pPr>
          </w:p>
          <w:p w14:paraId="18E88FD6" w14:textId="77777777" w:rsidR="00F66D87" w:rsidRDefault="00F66D87" w:rsidP="001E1250">
            <w:pPr>
              <w:jc w:val="center"/>
              <w:rPr>
                <w:rFonts w:ascii="Times New Roman" w:hAnsi="Times New Roman"/>
                <w:b/>
                <w:sz w:val="24"/>
                <w:szCs w:val="24"/>
                <w:lang w:eastAsia="en-US" w:bidi="en-US"/>
              </w:rPr>
            </w:pPr>
          </w:p>
          <w:p w14:paraId="00B5708B" w14:textId="45C104F9" w:rsidR="00EF3A24" w:rsidRPr="000856C6" w:rsidRDefault="00EF3A24" w:rsidP="001E1250">
            <w:pPr>
              <w:jc w:val="center"/>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1</w:t>
            </w:r>
          </w:p>
        </w:tc>
        <w:tc>
          <w:tcPr>
            <w:tcW w:w="2643" w:type="dxa"/>
            <w:shd w:val="clear" w:color="auto" w:fill="auto"/>
          </w:tcPr>
          <w:p w14:paraId="001CD49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225AB725"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743D2B4D"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6469821" w14:textId="77777777" w:rsidR="00F66D87" w:rsidRDefault="00F66D87"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eastAsia="en-US" w:bidi="en-US"/>
              </w:rPr>
            </w:pPr>
          </w:p>
          <w:p w14:paraId="4BAB3294" w14:textId="09A2D15D"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0000"/>
                <w:sz w:val="24"/>
                <w:szCs w:val="24"/>
                <w:lang w:eastAsia="en-US" w:bidi="en-US"/>
              </w:rPr>
            </w:pPr>
            <w:r w:rsidRPr="00F66D87">
              <w:rPr>
                <w:rFonts w:ascii="Times New Roman" w:hAnsi="Times New Roman"/>
                <w:b/>
                <w:sz w:val="24"/>
                <w:szCs w:val="24"/>
                <w:lang w:eastAsia="en-US" w:bidi="en-US"/>
              </w:rPr>
              <w:t>Требования к техническим характеристикам</w:t>
            </w:r>
          </w:p>
        </w:tc>
        <w:tc>
          <w:tcPr>
            <w:tcW w:w="7145" w:type="dxa"/>
            <w:shd w:val="clear" w:color="auto" w:fill="auto"/>
            <w:vAlign w:val="center"/>
          </w:tcPr>
          <w:p w14:paraId="59F4C384"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Год выпуска: не ранее 2022</w:t>
            </w:r>
            <w:r>
              <w:rPr>
                <w:rFonts w:ascii="Times New Roman" w:hAnsi="Times New Roman"/>
                <w:sz w:val="24"/>
                <w:szCs w:val="24"/>
                <w:lang w:eastAsia="en-US" w:bidi="en-US"/>
              </w:rPr>
              <w:t xml:space="preserve"> </w:t>
            </w:r>
            <w:r w:rsidRPr="00284A19">
              <w:rPr>
                <w:rFonts w:ascii="Times New Roman" w:hAnsi="Times New Roman"/>
                <w:sz w:val="24"/>
                <w:szCs w:val="24"/>
                <w:lang w:eastAsia="en-US" w:bidi="en-US"/>
              </w:rPr>
              <w:t>г.</w:t>
            </w:r>
          </w:p>
          <w:p w14:paraId="1DFD890E"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 xml:space="preserve">Объем ковша не менее 1,0 </w:t>
            </w:r>
            <w:proofErr w:type="spellStart"/>
            <w:proofErr w:type="gramStart"/>
            <w:r>
              <w:rPr>
                <w:rFonts w:ascii="Times New Roman" w:hAnsi="Times New Roman"/>
                <w:sz w:val="24"/>
                <w:szCs w:val="24"/>
                <w:lang w:eastAsia="en-US" w:bidi="en-US"/>
              </w:rPr>
              <w:t>куб.метра</w:t>
            </w:r>
            <w:proofErr w:type="spellEnd"/>
            <w:proofErr w:type="gramEnd"/>
            <w:r>
              <w:rPr>
                <w:rFonts w:ascii="Times New Roman" w:hAnsi="Times New Roman"/>
                <w:sz w:val="24"/>
                <w:szCs w:val="24"/>
                <w:lang w:eastAsia="en-US" w:bidi="en-US"/>
              </w:rPr>
              <w:t>.</w:t>
            </w:r>
          </w:p>
          <w:p w14:paraId="227F995B"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sidRPr="00284A19">
              <w:rPr>
                <w:rFonts w:ascii="Times New Roman" w:hAnsi="Times New Roman"/>
                <w:sz w:val="24"/>
                <w:szCs w:val="24"/>
                <w:lang w:eastAsia="en-US" w:bidi="en-US"/>
              </w:rPr>
              <w:t>Эксплуатационная масса тон: не менее</w:t>
            </w:r>
            <w:r>
              <w:rPr>
                <w:rFonts w:ascii="Times New Roman" w:hAnsi="Times New Roman"/>
                <w:sz w:val="24"/>
                <w:szCs w:val="24"/>
                <w:lang w:eastAsia="en-US" w:bidi="en-US"/>
              </w:rPr>
              <w:t xml:space="preserve"> 21</w:t>
            </w:r>
            <w:r w:rsidRPr="00284A19">
              <w:rPr>
                <w:rFonts w:ascii="Times New Roman" w:hAnsi="Times New Roman"/>
                <w:sz w:val="24"/>
                <w:szCs w:val="24"/>
                <w:lang w:eastAsia="en-US" w:bidi="en-US"/>
              </w:rPr>
              <w:t>.</w:t>
            </w:r>
          </w:p>
          <w:p w14:paraId="142B058A"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Мощность двигателя не менее 16</w:t>
            </w:r>
            <w:r w:rsidRPr="00284A19">
              <w:rPr>
                <w:rFonts w:ascii="Times New Roman" w:hAnsi="Times New Roman"/>
                <w:sz w:val="24"/>
                <w:szCs w:val="24"/>
                <w:lang w:eastAsia="en-US" w:bidi="en-US"/>
              </w:rPr>
              <w:t xml:space="preserve">0 </w:t>
            </w:r>
            <w:proofErr w:type="spellStart"/>
            <w:r w:rsidRPr="00284A19">
              <w:rPr>
                <w:rFonts w:ascii="Times New Roman" w:hAnsi="Times New Roman"/>
                <w:sz w:val="24"/>
                <w:szCs w:val="24"/>
                <w:lang w:eastAsia="en-US" w:bidi="en-US"/>
              </w:rPr>
              <w:t>л.с</w:t>
            </w:r>
            <w:proofErr w:type="spellEnd"/>
            <w:r w:rsidRPr="00284A19">
              <w:rPr>
                <w:rFonts w:ascii="Times New Roman" w:hAnsi="Times New Roman"/>
                <w:sz w:val="24"/>
                <w:szCs w:val="24"/>
                <w:lang w:eastAsia="en-US" w:bidi="en-US"/>
              </w:rPr>
              <w:t>.</w:t>
            </w:r>
          </w:p>
          <w:p w14:paraId="51802B91"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Топливный фильтр-сепаратор</w:t>
            </w:r>
          </w:p>
          <w:p w14:paraId="3D142880"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стрелы не менее 5700 мм</w:t>
            </w:r>
          </w:p>
          <w:p w14:paraId="496293A3"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Длина рукояти не менее 2900 мм</w:t>
            </w:r>
          </w:p>
          <w:p w14:paraId="65C6A596"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Ширина гусеницы не менее 800 мм</w:t>
            </w:r>
          </w:p>
          <w:p w14:paraId="10CB4F60"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Защита остекления кабины</w:t>
            </w:r>
          </w:p>
          <w:p w14:paraId="62B0CE38"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зимнего комплекта (предпусковой подогреватель двигателя)</w:t>
            </w:r>
          </w:p>
          <w:p w14:paraId="33E42AF6"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Наличие быстросъемного механизма (</w:t>
            </w:r>
            <w:proofErr w:type="spellStart"/>
            <w:r>
              <w:rPr>
                <w:rFonts w:ascii="Times New Roman" w:hAnsi="Times New Roman"/>
                <w:sz w:val="24"/>
                <w:szCs w:val="24"/>
                <w:lang w:eastAsia="en-US" w:bidi="en-US"/>
              </w:rPr>
              <w:t>квик-каплера</w:t>
            </w:r>
            <w:proofErr w:type="spellEnd"/>
            <w:r>
              <w:rPr>
                <w:rFonts w:ascii="Times New Roman" w:hAnsi="Times New Roman"/>
                <w:sz w:val="24"/>
                <w:szCs w:val="24"/>
                <w:lang w:eastAsia="en-US" w:bidi="en-US"/>
              </w:rPr>
              <w:t>)</w:t>
            </w:r>
          </w:p>
          <w:p w14:paraId="5350F96E" w14:textId="77777777" w:rsidR="00F66D87"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r>
              <w:rPr>
                <w:rFonts w:ascii="Times New Roman" w:hAnsi="Times New Roman"/>
                <w:sz w:val="24"/>
                <w:szCs w:val="24"/>
                <w:lang w:eastAsia="en-US" w:bidi="en-US"/>
              </w:rPr>
              <w:t>Кондиционер салона</w:t>
            </w:r>
          </w:p>
          <w:p w14:paraId="647DD789" w14:textId="77777777" w:rsidR="00F66D87" w:rsidRPr="00284A19" w:rsidRDefault="00F66D87" w:rsidP="00F66D87">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eastAsia="en-US" w:bidi="en-US"/>
              </w:rPr>
            </w:pPr>
          </w:p>
          <w:p w14:paraId="5A556C29" w14:textId="6D720760" w:rsidR="00EF3A24" w:rsidRPr="000856C6" w:rsidRDefault="00EF3A24" w:rsidP="001E1250">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4"/>
                <w:szCs w:val="24"/>
                <w:lang w:eastAsia="en-US" w:bidi="en-US"/>
              </w:rPr>
            </w:pPr>
          </w:p>
        </w:tc>
      </w:tr>
    </w:tbl>
    <w:p w14:paraId="18E4AF87" w14:textId="7BB69F5E" w:rsidR="00432B5B" w:rsidRDefault="00432B5B" w:rsidP="00432B5B">
      <w:pPr>
        <w:widowControl w:val="0"/>
        <w:spacing w:after="0" w:line="240" w:lineRule="auto"/>
        <w:jc w:val="center"/>
        <w:rPr>
          <w:rFonts w:ascii="Times New Roman" w:eastAsia="Calibri" w:hAnsi="Times New Roman" w:cs="Times New Roman"/>
          <w:sz w:val="24"/>
        </w:rPr>
      </w:pPr>
    </w:p>
    <w:p w14:paraId="182E8292" w14:textId="77777777" w:rsidR="00432B5B" w:rsidRPr="00432B5B" w:rsidRDefault="00432B5B" w:rsidP="00432B5B">
      <w:pPr>
        <w:widowControl w:val="0"/>
        <w:spacing w:after="0" w:line="240" w:lineRule="auto"/>
        <w:jc w:val="center"/>
        <w:rPr>
          <w:rFonts w:ascii="Times New Roman" w:eastAsia="Calibri" w:hAnsi="Times New Roman" w:cs="Times New Roman"/>
          <w:b/>
          <w:sz w:val="24"/>
        </w:rPr>
      </w:pPr>
      <w:r w:rsidRPr="00432B5B">
        <w:rPr>
          <w:rFonts w:ascii="Times New Roman" w:eastAsia="Calibri" w:hAnsi="Times New Roman" w:cs="Times New Roman"/>
          <w:b/>
          <w:sz w:val="24"/>
        </w:rPr>
        <w:t>Подписи сторон:</w:t>
      </w:r>
    </w:p>
    <w:p w14:paraId="4B53DB2D"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6B0C39C4"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tbl>
      <w:tblPr>
        <w:tblW w:w="9890" w:type="dxa"/>
        <w:tblInd w:w="-426" w:type="dxa"/>
        <w:tblLayout w:type="fixed"/>
        <w:tblLook w:val="0000" w:firstRow="0" w:lastRow="0" w:firstColumn="0" w:lastColumn="0" w:noHBand="0" w:noVBand="0"/>
      </w:tblPr>
      <w:tblGrid>
        <w:gridCol w:w="5212"/>
        <w:gridCol w:w="4678"/>
      </w:tblGrid>
      <w:tr w:rsidR="00432B5B" w:rsidRPr="00432B5B" w14:paraId="439F3166" w14:textId="77777777" w:rsidTr="00EF3A24">
        <w:trPr>
          <w:trHeight w:val="80"/>
        </w:trPr>
        <w:tc>
          <w:tcPr>
            <w:tcW w:w="5212" w:type="dxa"/>
          </w:tcPr>
          <w:p w14:paraId="4F110E09" w14:textId="16D9FA8F"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Покупатель</w:t>
            </w:r>
            <w:r w:rsidR="00432B5B" w:rsidRPr="003B23BB">
              <w:rPr>
                <w:rFonts w:ascii="Times New Roman" w:eastAsia="Times New Roman" w:hAnsi="Times New Roman" w:cs="Times New Roman"/>
                <w:b/>
                <w:lang w:eastAsia="ru-RU"/>
              </w:rPr>
              <w:t>:</w:t>
            </w:r>
          </w:p>
          <w:p w14:paraId="5C545698"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 xml:space="preserve">Автономная некоммерческая организация </w:t>
            </w:r>
          </w:p>
          <w:p w14:paraId="2A8AF191"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r w:rsidRPr="003B23BB">
              <w:rPr>
                <w:rFonts w:ascii="Times New Roman" w:eastAsia="Times New Roman" w:hAnsi="Times New Roman" w:cs="Times New Roman"/>
                <w:b/>
                <w:color w:val="000000"/>
                <w:lang w:eastAsia="ru-RU" w:bidi="ru-RU"/>
              </w:rPr>
              <w:t>«Краевой сельскохозяйственный фонд»</w:t>
            </w:r>
          </w:p>
          <w:p w14:paraId="2F62142E" w14:textId="77777777" w:rsidR="00432B5B" w:rsidRPr="003B23BB" w:rsidRDefault="00432B5B" w:rsidP="003B23BB">
            <w:pPr>
              <w:keepNext/>
              <w:widowControl w:val="0"/>
              <w:spacing w:after="0" w:line="240" w:lineRule="auto"/>
              <w:jc w:val="both"/>
              <w:rPr>
                <w:rFonts w:ascii="Times New Roman" w:eastAsia="Times New Roman" w:hAnsi="Times New Roman" w:cs="Times New Roman"/>
                <w:b/>
                <w:color w:val="000000"/>
                <w:lang w:eastAsia="ru-RU" w:bidi="ru-RU"/>
              </w:rPr>
            </w:pPr>
          </w:p>
          <w:p w14:paraId="60ACEDA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6525B0F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Генеральный директор</w:t>
            </w:r>
          </w:p>
          <w:p w14:paraId="72033F15"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p>
          <w:p w14:paraId="019807C9"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______________________ /</w:t>
            </w:r>
            <w:r w:rsidR="003B23BB" w:rsidRPr="003B23BB">
              <w:rPr>
                <w:rFonts w:ascii="Times New Roman" w:eastAsia="Times New Roman" w:hAnsi="Times New Roman" w:cs="Times New Roman"/>
                <w:lang w:eastAsia="ru-RU"/>
              </w:rPr>
              <w:t>______________</w:t>
            </w:r>
            <w:r w:rsidRPr="003B23BB">
              <w:rPr>
                <w:rFonts w:ascii="Times New Roman" w:eastAsia="Times New Roman" w:hAnsi="Times New Roman" w:cs="Times New Roman"/>
                <w:lang w:eastAsia="ru-RU"/>
              </w:rPr>
              <w:t xml:space="preserve"> </w:t>
            </w:r>
          </w:p>
          <w:p w14:paraId="406F66F0"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0CCCD285" w14:textId="77777777" w:rsidR="00432B5B" w:rsidRPr="003B23BB" w:rsidRDefault="00432B5B" w:rsidP="003B23BB">
            <w:pPr>
              <w:widowControl w:val="0"/>
              <w:suppressAutoHyphens/>
              <w:spacing w:after="0" w:line="240" w:lineRule="auto"/>
              <w:ind w:right="72"/>
              <w:jc w:val="both"/>
              <w:rPr>
                <w:rFonts w:ascii="Times New Roman" w:eastAsia="Times New Roman" w:hAnsi="Times New Roman" w:cs="Times New Roman"/>
                <w:lang w:eastAsia="ru-RU"/>
              </w:rPr>
            </w:pPr>
          </w:p>
        </w:tc>
        <w:tc>
          <w:tcPr>
            <w:tcW w:w="4678" w:type="dxa"/>
          </w:tcPr>
          <w:p w14:paraId="28B4E247" w14:textId="66A125B6" w:rsidR="00432B5B" w:rsidRPr="003B23BB" w:rsidRDefault="00EF3A24" w:rsidP="003B23BB">
            <w:pPr>
              <w:widowControl w:val="0"/>
              <w:suppressAutoHyphens/>
              <w:spacing w:after="0" w:line="240" w:lineRule="auto"/>
              <w:ind w:right="-816"/>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r w:rsidR="00432B5B" w:rsidRPr="003B23BB">
              <w:rPr>
                <w:rFonts w:ascii="Times New Roman" w:eastAsia="Times New Roman" w:hAnsi="Times New Roman" w:cs="Times New Roman"/>
                <w:b/>
                <w:lang w:eastAsia="ru-RU"/>
              </w:rPr>
              <w:t>:</w:t>
            </w:r>
          </w:p>
          <w:p w14:paraId="3E598CD8"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0C7D0626"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3361A4D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3FCA49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4E4222D2"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5A3EAB74" w14:textId="77777777" w:rsidR="003B23BB" w:rsidRPr="003B23BB" w:rsidRDefault="003B23BB" w:rsidP="003B23BB">
            <w:pPr>
              <w:widowControl w:val="0"/>
              <w:spacing w:after="0" w:line="240" w:lineRule="auto"/>
              <w:jc w:val="both"/>
              <w:rPr>
                <w:rFonts w:ascii="Times New Roman" w:eastAsia="Times New Roman" w:hAnsi="Times New Roman" w:cs="Times New Roman"/>
                <w:lang w:eastAsia="ru-RU"/>
              </w:rPr>
            </w:pPr>
          </w:p>
          <w:p w14:paraId="314460D3" w14:textId="77777777" w:rsidR="00432B5B" w:rsidRPr="003B23BB" w:rsidRDefault="00432B5B" w:rsidP="003B23BB">
            <w:pPr>
              <w:keepNext/>
              <w:spacing w:after="0" w:line="240" w:lineRule="auto"/>
              <w:jc w:val="both"/>
              <w:rPr>
                <w:rFonts w:ascii="Times New Roman" w:eastAsia="Times New Roman" w:hAnsi="Times New Roman" w:cs="Times New Roman"/>
                <w:lang w:eastAsia="ru-RU"/>
              </w:rPr>
            </w:pPr>
            <w:r w:rsidRPr="003B23BB">
              <w:rPr>
                <w:rFonts w:ascii="Times New Roman" w:eastAsia="Times New Roman" w:hAnsi="Times New Roman" w:cs="Times New Roman"/>
                <w:lang w:eastAsia="ru-RU"/>
              </w:rPr>
              <w:t xml:space="preserve">______________________ /________________ </w:t>
            </w:r>
          </w:p>
          <w:p w14:paraId="274356C5" w14:textId="77777777" w:rsidR="00432B5B" w:rsidRPr="003B23BB" w:rsidRDefault="00432B5B" w:rsidP="003B23BB">
            <w:pPr>
              <w:spacing w:after="0" w:line="240" w:lineRule="auto"/>
              <w:jc w:val="both"/>
              <w:rPr>
                <w:rFonts w:ascii="Times New Roman" w:eastAsia="Calibri" w:hAnsi="Times New Roman" w:cs="Times New Roman"/>
              </w:rPr>
            </w:pPr>
            <w:r w:rsidRPr="003B23BB">
              <w:rPr>
                <w:rFonts w:ascii="Times New Roman" w:eastAsia="Times New Roman" w:hAnsi="Times New Roman" w:cs="Times New Roman"/>
                <w:lang w:eastAsia="ru-RU"/>
              </w:rPr>
              <w:t xml:space="preserve">            </w:t>
            </w:r>
            <w:proofErr w:type="spellStart"/>
            <w:r w:rsidRPr="003B23BB">
              <w:rPr>
                <w:rFonts w:ascii="Times New Roman" w:eastAsia="Times New Roman" w:hAnsi="Times New Roman" w:cs="Times New Roman"/>
                <w:lang w:eastAsia="ru-RU"/>
              </w:rPr>
              <w:t>м.п</w:t>
            </w:r>
            <w:proofErr w:type="spellEnd"/>
            <w:r w:rsidRPr="003B23BB">
              <w:rPr>
                <w:rFonts w:ascii="Times New Roman" w:eastAsia="Times New Roman" w:hAnsi="Times New Roman" w:cs="Times New Roman"/>
                <w:lang w:eastAsia="ru-RU"/>
              </w:rPr>
              <w:t>.</w:t>
            </w:r>
          </w:p>
          <w:p w14:paraId="5D648E6B"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p w14:paraId="75B88A51" w14:textId="77777777" w:rsidR="00432B5B" w:rsidRPr="003B23BB" w:rsidRDefault="00432B5B" w:rsidP="003B23BB">
            <w:pPr>
              <w:widowControl w:val="0"/>
              <w:spacing w:after="0" w:line="240" w:lineRule="auto"/>
              <w:jc w:val="both"/>
              <w:rPr>
                <w:rFonts w:ascii="Times New Roman" w:eastAsia="Times New Roman" w:hAnsi="Times New Roman" w:cs="Times New Roman"/>
                <w:lang w:eastAsia="ru-RU"/>
              </w:rPr>
            </w:pPr>
          </w:p>
        </w:tc>
      </w:tr>
    </w:tbl>
    <w:p w14:paraId="4D36E627" w14:textId="77777777" w:rsidR="00432B5B" w:rsidRPr="00432B5B" w:rsidRDefault="00432B5B" w:rsidP="00432B5B">
      <w:pPr>
        <w:widowControl w:val="0"/>
        <w:spacing w:after="0" w:line="240" w:lineRule="auto"/>
        <w:jc w:val="both"/>
        <w:rPr>
          <w:rFonts w:ascii="Times New Roman" w:eastAsia="Calibri" w:hAnsi="Times New Roman" w:cs="Times New Roman"/>
          <w:sz w:val="24"/>
        </w:rPr>
      </w:pPr>
    </w:p>
    <w:p w14:paraId="4E2846AD"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A2C32E3"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0CA918B7"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4E25EDD6"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2021FDEA"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5316C54F" w14:textId="77777777" w:rsidR="00432B5B" w:rsidRPr="00432B5B" w:rsidRDefault="00432B5B" w:rsidP="00432B5B">
      <w:pPr>
        <w:widowControl w:val="0"/>
        <w:suppressAutoHyphens/>
        <w:spacing w:after="0" w:line="240" w:lineRule="auto"/>
        <w:ind w:left="5670" w:right="-23"/>
        <w:rPr>
          <w:rFonts w:ascii="Times New Roman" w:eastAsia="Times New Roman" w:hAnsi="Times New Roman" w:cs="Times New Roman"/>
          <w:sz w:val="24"/>
          <w:szCs w:val="24"/>
          <w:lang w:eastAsia="ru-RU"/>
        </w:rPr>
      </w:pPr>
    </w:p>
    <w:p w14:paraId="714E236F" w14:textId="2DD042E4" w:rsidR="003A4798" w:rsidRPr="003957BC" w:rsidRDefault="0043498E" w:rsidP="003A4798">
      <w:pPr>
        <w:pageBreakBefore/>
        <w:suppressAutoHyphens/>
        <w:spacing w:after="0" w:line="240" w:lineRule="auto"/>
        <w:jc w:val="right"/>
        <w:rPr>
          <w:rFonts w:ascii="Times New Roman" w:hAnsi="Times New Roman"/>
          <w:sz w:val="23"/>
        </w:rPr>
      </w:pPr>
      <w:r>
        <w:rPr>
          <w:rFonts w:ascii="Times New Roman" w:hAnsi="Times New Roman"/>
          <w:sz w:val="23"/>
        </w:rPr>
        <w:lastRenderedPageBreak/>
        <w:t>Прило</w:t>
      </w:r>
      <w:r w:rsidR="003A4798" w:rsidRPr="003957BC">
        <w:rPr>
          <w:rFonts w:ascii="Times New Roman" w:hAnsi="Times New Roman"/>
          <w:sz w:val="23"/>
        </w:rPr>
        <w:t>жение № 2</w:t>
      </w:r>
      <w:r w:rsidR="003A4798" w:rsidRPr="004C65E9">
        <w:rPr>
          <w:rFonts w:ascii="Times New Roman" w:eastAsia="Times New Roman" w:hAnsi="Times New Roman" w:cs="Times New Roman"/>
          <w:bCs/>
          <w:sz w:val="23"/>
          <w:szCs w:val="23"/>
          <w:lang w:eastAsia="ar-SA"/>
        </w:rPr>
        <w:t xml:space="preserve"> </w:t>
      </w:r>
    </w:p>
    <w:p w14:paraId="5DB25016" w14:textId="77777777" w:rsidR="003A4798" w:rsidRPr="004C65E9" w:rsidRDefault="003A4798" w:rsidP="003A4798">
      <w:pPr>
        <w:suppressAutoHyphens/>
        <w:spacing w:after="0" w:line="240" w:lineRule="auto"/>
        <w:jc w:val="right"/>
        <w:rPr>
          <w:rFonts w:ascii="Times New Roman" w:eastAsia="Times New Roman" w:hAnsi="Times New Roman" w:cs="Times New Roman"/>
          <w:bCs/>
          <w:sz w:val="23"/>
          <w:szCs w:val="23"/>
          <w:lang w:eastAsia="ar-SA"/>
        </w:rPr>
      </w:pPr>
      <w:bookmarkStart w:id="2" w:name="_Hlk103852648"/>
      <w:r w:rsidRPr="004C65E9">
        <w:rPr>
          <w:rFonts w:ascii="Times New Roman" w:eastAsia="Times New Roman" w:hAnsi="Times New Roman" w:cs="Times New Roman"/>
          <w:bCs/>
          <w:sz w:val="23"/>
          <w:szCs w:val="23"/>
          <w:lang w:eastAsia="ar-SA"/>
        </w:rPr>
        <w:t>к Договору поставки</w:t>
      </w:r>
      <w:r>
        <w:rPr>
          <w:rFonts w:ascii="Times New Roman" w:eastAsia="Times New Roman" w:hAnsi="Times New Roman" w:cs="Times New Roman"/>
          <w:bCs/>
          <w:sz w:val="23"/>
          <w:szCs w:val="23"/>
          <w:lang w:eastAsia="ar-SA"/>
        </w:rPr>
        <w:t xml:space="preserve"> </w:t>
      </w:r>
      <w:r w:rsidRPr="00892F9F">
        <w:rPr>
          <w:rFonts w:ascii="Times New Roman" w:eastAsia="Times New Roman" w:hAnsi="Times New Roman" w:cs="Times New Roman"/>
          <w:bCs/>
          <w:sz w:val="24"/>
          <w:szCs w:val="24"/>
          <w:lang w:eastAsia="ar-SA"/>
        </w:rPr>
        <w:t>№</w:t>
      </w:r>
      <w:r>
        <w:rPr>
          <w:rFonts w:ascii="Times New Roman" w:eastAsia="Times New Roman" w:hAnsi="Times New Roman" w:cs="Times New Roman"/>
          <w:color w:val="000000"/>
          <w:sz w:val="24"/>
          <w:szCs w:val="24"/>
          <w:lang w:eastAsia="ar-SA"/>
        </w:rPr>
        <w:t>_________</w:t>
      </w:r>
    </w:p>
    <w:p w14:paraId="1CB73216" w14:textId="77777777" w:rsidR="003A4798" w:rsidRDefault="003A4798" w:rsidP="003A4798">
      <w:pPr>
        <w:suppressAutoHyphens/>
        <w:spacing w:after="0" w:line="240" w:lineRule="auto"/>
        <w:jc w:val="right"/>
        <w:rPr>
          <w:rFonts w:ascii="Times New Roman" w:eastAsia="Times New Roman" w:hAnsi="Times New Roman" w:cs="Times New Roman"/>
          <w:bCs/>
          <w:sz w:val="23"/>
          <w:szCs w:val="23"/>
          <w:lang w:eastAsia="ar-SA"/>
        </w:rPr>
      </w:pPr>
      <w:r w:rsidRPr="004C65E9">
        <w:rPr>
          <w:rFonts w:ascii="Times New Roman" w:eastAsia="Times New Roman" w:hAnsi="Times New Roman" w:cs="Times New Roman"/>
          <w:bCs/>
          <w:sz w:val="23"/>
          <w:szCs w:val="23"/>
          <w:lang w:eastAsia="ar-SA"/>
        </w:rPr>
        <w:t>от «___» ____________ 202</w:t>
      </w:r>
      <w:r>
        <w:rPr>
          <w:rFonts w:ascii="Times New Roman" w:eastAsia="Times New Roman" w:hAnsi="Times New Roman" w:cs="Times New Roman"/>
          <w:bCs/>
          <w:sz w:val="23"/>
          <w:szCs w:val="23"/>
          <w:lang w:eastAsia="ar-SA"/>
        </w:rPr>
        <w:t>_</w:t>
      </w:r>
      <w:r w:rsidRPr="004C65E9">
        <w:rPr>
          <w:rFonts w:ascii="Times New Roman" w:eastAsia="Times New Roman" w:hAnsi="Times New Roman" w:cs="Times New Roman"/>
          <w:bCs/>
          <w:sz w:val="23"/>
          <w:szCs w:val="23"/>
          <w:lang w:eastAsia="ar-SA"/>
        </w:rPr>
        <w:t xml:space="preserve"> г.</w:t>
      </w:r>
    </w:p>
    <w:bookmarkEnd w:id="2"/>
    <w:p w14:paraId="3B094485" w14:textId="77777777" w:rsidR="003A4798" w:rsidRPr="003957BC" w:rsidRDefault="003A4798" w:rsidP="003A4798">
      <w:pPr>
        <w:spacing w:after="0"/>
        <w:jc w:val="center"/>
        <w:rPr>
          <w:rFonts w:ascii="Times New Roman" w:hAnsi="Times New Roman"/>
          <w:b/>
        </w:rPr>
      </w:pPr>
      <w:r w:rsidRPr="003957BC">
        <w:rPr>
          <w:rFonts w:ascii="Times New Roman" w:hAnsi="Times New Roman"/>
          <w:b/>
        </w:rPr>
        <w:t xml:space="preserve">Спецификация </w:t>
      </w:r>
      <w:r w:rsidRPr="00225BB0">
        <w:rPr>
          <w:rFonts w:ascii="Times New Roman" w:hAnsi="Times New Roman" w:cs="Times New Roman"/>
          <w:b/>
        </w:rPr>
        <w:t>№</w:t>
      </w:r>
    </w:p>
    <w:p w14:paraId="6D966394" w14:textId="77777777" w:rsidR="003A4798" w:rsidRPr="00225BB0" w:rsidRDefault="003A4798" w:rsidP="003A4798">
      <w:pPr>
        <w:spacing w:after="0"/>
        <w:rPr>
          <w:rFonts w:ascii="Times New Roman" w:hAnsi="Times New Roman" w:cs="Times New Roman"/>
        </w:rPr>
      </w:pPr>
    </w:p>
    <w:p w14:paraId="3D77069F" w14:textId="77777777" w:rsidR="003A4798" w:rsidRPr="00225BB0" w:rsidRDefault="003A4798" w:rsidP="003A4798">
      <w:pPr>
        <w:spacing w:after="0"/>
        <w:jc w:val="both"/>
        <w:rPr>
          <w:rFonts w:ascii="Times New Roman" w:hAnsi="Times New Roman" w:cs="Times New Roman"/>
        </w:rPr>
      </w:pPr>
      <w:r w:rsidRPr="00225BB0">
        <w:rPr>
          <w:rFonts w:ascii="Times New Roman" w:hAnsi="Times New Roman" w:cs="Times New Roman"/>
        </w:rPr>
        <w:t>Настоящая спецификация к Договору №_____________ от ____________оформлена между _________________ (Покупатель), в лице ____________________, действующего на основании ________________ и ______________________ (Поставщик), в лице _________________, действующего на основании _____________________________</w:t>
      </w:r>
    </w:p>
    <w:p w14:paraId="1A45E44C" w14:textId="77777777" w:rsidR="003A4798" w:rsidRPr="00225BB0" w:rsidRDefault="003A4798" w:rsidP="003A4798">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559"/>
        <w:gridCol w:w="1276"/>
        <w:gridCol w:w="850"/>
      </w:tblGrid>
      <w:tr w:rsidR="003A4798" w:rsidRPr="001857A1" w14:paraId="3EA5F727" w14:textId="77777777" w:rsidTr="00297CA7">
        <w:trPr>
          <w:trHeight w:val="1457"/>
        </w:trPr>
        <w:tc>
          <w:tcPr>
            <w:tcW w:w="567" w:type="dxa"/>
            <w:vAlign w:val="center"/>
          </w:tcPr>
          <w:p w14:paraId="0653E59F" w14:textId="77777777" w:rsidR="003A4798" w:rsidRPr="003957BC" w:rsidRDefault="003A4798" w:rsidP="003A4798">
            <w:pPr>
              <w:spacing w:after="0"/>
              <w:ind w:hanging="83"/>
              <w:jc w:val="center"/>
              <w:rPr>
                <w:rFonts w:ascii="Times New Roman" w:hAnsi="Times New Roman"/>
                <w:b/>
              </w:rPr>
            </w:pPr>
            <w:r w:rsidRPr="003957BC">
              <w:rPr>
                <w:rFonts w:ascii="Times New Roman" w:hAnsi="Times New Roman"/>
                <w:b/>
              </w:rPr>
              <w:t>№ п/п</w:t>
            </w:r>
          </w:p>
        </w:tc>
        <w:tc>
          <w:tcPr>
            <w:tcW w:w="2127" w:type="dxa"/>
            <w:vAlign w:val="center"/>
          </w:tcPr>
          <w:p w14:paraId="5B9CA61A"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239D2D22" w14:textId="77777777" w:rsidR="003A4798" w:rsidRPr="001857A1" w:rsidRDefault="003A4798" w:rsidP="001E1250">
            <w:pPr>
              <w:spacing w:after="0"/>
              <w:jc w:val="center"/>
              <w:rPr>
                <w:rFonts w:ascii="Times New Roman" w:hAnsi="Times New Roman" w:cs="Times New Roman"/>
                <w:b/>
                <w:bCs/>
              </w:rPr>
            </w:pPr>
          </w:p>
          <w:p w14:paraId="5FD9243A" w14:textId="77777777" w:rsidR="003A4798" w:rsidRPr="003957BC" w:rsidRDefault="003A4798" w:rsidP="001E1250">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284FABB9" w14:textId="77777777" w:rsidR="003A4798" w:rsidRPr="00225BB0" w:rsidRDefault="003A4798" w:rsidP="001E1250">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137BAC34" w14:textId="77777777" w:rsidR="003A4798" w:rsidRPr="003957BC" w:rsidRDefault="003A4798" w:rsidP="001E1250">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0A8A121F" w14:textId="77777777" w:rsidR="003A4798" w:rsidRPr="00225BB0"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6DE5F0D2" w14:textId="77410D57" w:rsidR="003A4798" w:rsidRPr="00225BB0" w:rsidRDefault="003A4798" w:rsidP="0073427D">
            <w:pPr>
              <w:spacing w:after="0"/>
              <w:jc w:val="center"/>
              <w:rPr>
                <w:rFonts w:ascii="Times New Roman" w:hAnsi="Times New Roman" w:cs="Times New Roman"/>
                <w:b/>
                <w:bCs/>
              </w:rPr>
            </w:pPr>
            <w:r w:rsidRPr="001E6B92">
              <w:rPr>
                <w:rFonts w:ascii="Times New Roman" w:hAnsi="Times New Roman" w:cs="Times New Roman"/>
                <w:b/>
                <w:bCs/>
              </w:rPr>
              <w:t>Сумма НДС 20% (руб.)</w:t>
            </w:r>
          </w:p>
        </w:tc>
        <w:tc>
          <w:tcPr>
            <w:tcW w:w="850" w:type="dxa"/>
            <w:vAlign w:val="center"/>
          </w:tcPr>
          <w:p w14:paraId="2954A605" w14:textId="77777777" w:rsidR="003A4798" w:rsidRDefault="003A4798" w:rsidP="001E1250">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2F71DFDD" w14:textId="77777777" w:rsidR="003A4798" w:rsidRPr="003957BC" w:rsidRDefault="003A4798" w:rsidP="001E1250">
            <w:pPr>
              <w:spacing w:after="0"/>
              <w:jc w:val="center"/>
              <w:rPr>
                <w:rFonts w:ascii="Times New Roman" w:hAnsi="Times New Roman"/>
                <w:b/>
              </w:rPr>
            </w:pPr>
            <w:r w:rsidRPr="001E6B92">
              <w:rPr>
                <w:rFonts w:ascii="Times New Roman" w:hAnsi="Times New Roman" w:cs="Times New Roman"/>
                <w:b/>
                <w:bCs/>
              </w:rPr>
              <w:t xml:space="preserve">в </w:t>
            </w:r>
            <w:proofErr w:type="spellStart"/>
            <w:r w:rsidRPr="001E6B92">
              <w:rPr>
                <w:rFonts w:ascii="Times New Roman" w:hAnsi="Times New Roman" w:cs="Times New Roman"/>
                <w:b/>
                <w:bCs/>
              </w:rPr>
              <w:t>т.ч</w:t>
            </w:r>
            <w:proofErr w:type="spellEnd"/>
            <w:r w:rsidRPr="001E6B92">
              <w:rPr>
                <w:rFonts w:ascii="Times New Roman" w:hAnsi="Times New Roman" w:cs="Times New Roman"/>
                <w:b/>
                <w:bCs/>
              </w:rPr>
              <w:t>. НДС 20% (руб.)</w:t>
            </w:r>
          </w:p>
        </w:tc>
      </w:tr>
      <w:tr w:rsidR="003A4798" w:rsidRPr="001857A1" w14:paraId="20D72F14" w14:textId="77777777" w:rsidTr="00297CA7">
        <w:trPr>
          <w:trHeight w:val="202"/>
        </w:trPr>
        <w:tc>
          <w:tcPr>
            <w:tcW w:w="567" w:type="dxa"/>
            <w:vAlign w:val="center"/>
          </w:tcPr>
          <w:p w14:paraId="00077328" w14:textId="77777777" w:rsidR="003A4798" w:rsidRPr="003957BC" w:rsidRDefault="003A4798" w:rsidP="001E1250">
            <w:pPr>
              <w:spacing w:after="0"/>
              <w:jc w:val="center"/>
              <w:rPr>
                <w:rFonts w:ascii="Times New Roman" w:hAnsi="Times New Roman"/>
              </w:rPr>
            </w:pPr>
            <w:r w:rsidRPr="003957BC">
              <w:rPr>
                <w:rFonts w:ascii="Times New Roman" w:hAnsi="Times New Roman"/>
              </w:rPr>
              <w:t>1</w:t>
            </w:r>
          </w:p>
        </w:tc>
        <w:tc>
          <w:tcPr>
            <w:tcW w:w="2127" w:type="dxa"/>
            <w:vAlign w:val="center"/>
          </w:tcPr>
          <w:p w14:paraId="38D96CCB"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2</w:t>
            </w:r>
          </w:p>
        </w:tc>
        <w:tc>
          <w:tcPr>
            <w:tcW w:w="1417" w:type="dxa"/>
          </w:tcPr>
          <w:p w14:paraId="082F887C" w14:textId="77777777" w:rsidR="003A4798" w:rsidRPr="003957BC" w:rsidRDefault="003A4798" w:rsidP="001E1250">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2293AAE8" w14:textId="77777777" w:rsidR="003A4798" w:rsidRPr="003957BC" w:rsidRDefault="003A4798" w:rsidP="001E1250">
            <w:pPr>
              <w:spacing w:after="0"/>
              <w:jc w:val="center"/>
              <w:rPr>
                <w:rFonts w:ascii="Times New Roman" w:hAnsi="Times New Roman"/>
              </w:rPr>
            </w:pPr>
            <w:r>
              <w:rPr>
                <w:rFonts w:ascii="Times New Roman" w:hAnsi="Times New Roman" w:cs="Times New Roman"/>
              </w:rPr>
              <w:t>4</w:t>
            </w:r>
          </w:p>
        </w:tc>
        <w:tc>
          <w:tcPr>
            <w:tcW w:w="1276" w:type="dxa"/>
            <w:vAlign w:val="center"/>
          </w:tcPr>
          <w:p w14:paraId="1610400E" w14:textId="77777777" w:rsidR="003A4798" w:rsidRPr="003957BC" w:rsidRDefault="003A4798" w:rsidP="001E1250">
            <w:pPr>
              <w:spacing w:after="0"/>
              <w:jc w:val="center"/>
              <w:rPr>
                <w:rFonts w:ascii="Times New Roman" w:hAnsi="Times New Roman"/>
              </w:rPr>
            </w:pPr>
            <w:r>
              <w:rPr>
                <w:rFonts w:ascii="Times New Roman" w:hAnsi="Times New Roman" w:cs="Times New Roman"/>
              </w:rPr>
              <w:t>5</w:t>
            </w:r>
          </w:p>
        </w:tc>
        <w:tc>
          <w:tcPr>
            <w:tcW w:w="1559" w:type="dxa"/>
            <w:vAlign w:val="center"/>
          </w:tcPr>
          <w:p w14:paraId="08760E4A" w14:textId="77777777" w:rsidR="003A4798" w:rsidRPr="003957BC" w:rsidRDefault="003A4798" w:rsidP="001E1250">
            <w:pPr>
              <w:spacing w:after="0"/>
              <w:jc w:val="center"/>
              <w:rPr>
                <w:rFonts w:ascii="Times New Roman" w:hAnsi="Times New Roman"/>
              </w:rPr>
            </w:pPr>
            <w:r>
              <w:rPr>
                <w:rFonts w:ascii="Times New Roman" w:hAnsi="Times New Roman" w:cs="Times New Roman"/>
              </w:rPr>
              <w:t>6</w:t>
            </w:r>
          </w:p>
        </w:tc>
        <w:tc>
          <w:tcPr>
            <w:tcW w:w="1276" w:type="dxa"/>
            <w:vAlign w:val="center"/>
          </w:tcPr>
          <w:p w14:paraId="340EDF03"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398E3D6C" w14:textId="77777777" w:rsidR="003A4798" w:rsidRPr="00225BB0" w:rsidRDefault="003A4798" w:rsidP="001E1250">
            <w:pPr>
              <w:spacing w:after="0"/>
              <w:jc w:val="center"/>
              <w:rPr>
                <w:rFonts w:ascii="Times New Roman" w:hAnsi="Times New Roman" w:cs="Times New Roman"/>
              </w:rPr>
            </w:pPr>
            <w:r>
              <w:rPr>
                <w:rFonts w:ascii="Times New Roman" w:hAnsi="Times New Roman" w:cs="Times New Roman"/>
              </w:rPr>
              <w:t>8</w:t>
            </w:r>
          </w:p>
        </w:tc>
      </w:tr>
      <w:tr w:rsidR="003A4798" w:rsidRPr="001857A1" w14:paraId="16212000" w14:textId="77777777" w:rsidTr="00297CA7">
        <w:trPr>
          <w:trHeight w:val="397"/>
        </w:trPr>
        <w:tc>
          <w:tcPr>
            <w:tcW w:w="567" w:type="dxa"/>
            <w:vAlign w:val="center"/>
          </w:tcPr>
          <w:p w14:paraId="7A35D9BE" w14:textId="77777777" w:rsidR="003A4798" w:rsidRPr="00225BB0" w:rsidRDefault="003A4798" w:rsidP="001E1250">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7EEF5929" w14:textId="77777777" w:rsidR="003A4798" w:rsidRPr="00225BB0" w:rsidRDefault="003A4798" w:rsidP="001E1250">
            <w:pPr>
              <w:spacing w:after="0"/>
              <w:rPr>
                <w:rFonts w:ascii="Times New Roman" w:hAnsi="Times New Roman" w:cs="Times New Roman"/>
              </w:rPr>
            </w:pPr>
          </w:p>
        </w:tc>
        <w:tc>
          <w:tcPr>
            <w:tcW w:w="1417" w:type="dxa"/>
          </w:tcPr>
          <w:p w14:paraId="3F3C85F0"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0FEB0E66"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7941A19"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17BA1005"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5805489C" w14:textId="77777777" w:rsidR="003A4798" w:rsidRPr="00225BB0" w:rsidRDefault="003A4798" w:rsidP="001E1250">
            <w:pPr>
              <w:spacing w:after="0"/>
              <w:jc w:val="center"/>
              <w:rPr>
                <w:rFonts w:ascii="Times New Roman" w:hAnsi="Times New Roman" w:cs="Times New Roman"/>
              </w:rPr>
            </w:pPr>
          </w:p>
        </w:tc>
        <w:tc>
          <w:tcPr>
            <w:tcW w:w="850" w:type="dxa"/>
            <w:vAlign w:val="center"/>
          </w:tcPr>
          <w:p w14:paraId="5DBF7CBC" w14:textId="77777777" w:rsidR="003A4798" w:rsidRPr="00225BB0" w:rsidRDefault="003A4798" w:rsidP="001E1250">
            <w:pPr>
              <w:spacing w:after="0"/>
              <w:jc w:val="center"/>
              <w:rPr>
                <w:rFonts w:ascii="Times New Roman" w:hAnsi="Times New Roman" w:cs="Times New Roman"/>
              </w:rPr>
            </w:pPr>
          </w:p>
        </w:tc>
      </w:tr>
      <w:tr w:rsidR="003A4798" w:rsidRPr="001857A1" w14:paraId="35A39B97" w14:textId="77777777" w:rsidTr="00297CA7">
        <w:trPr>
          <w:trHeight w:val="397"/>
        </w:trPr>
        <w:tc>
          <w:tcPr>
            <w:tcW w:w="567" w:type="dxa"/>
            <w:vAlign w:val="center"/>
          </w:tcPr>
          <w:p w14:paraId="0FD56277" w14:textId="77777777" w:rsidR="003A4798" w:rsidRPr="00225BB0" w:rsidRDefault="003A4798" w:rsidP="001E1250">
            <w:pPr>
              <w:spacing w:after="0"/>
              <w:jc w:val="center"/>
              <w:rPr>
                <w:rFonts w:ascii="Times New Roman" w:hAnsi="Times New Roman" w:cs="Times New Roman"/>
              </w:rPr>
            </w:pPr>
          </w:p>
        </w:tc>
        <w:tc>
          <w:tcPr>
            <w:tcW w:w="2127" w:type="dxa"/>
            <w:vAlign w:val="center"/>
          </w:tcPr>
          <w:p w14:paraId="082F2721" w14:textId="77777777" w:rsidR="003A4798" w:rsidRPr="003957BC" w:rsidRDefault="003A4798" w:rsidP="001E1250">
            <w:pPr>
              <w:spacing w:after="0"/>
              <w:rPr>
                <w:rFonts w:ascii="Times New Roman" w:hAnsi="Times New Roman"/>
              </w:rPr>
            </w:pPr>
            <w:r w:rsidRPr="003957BC">
              <w:rPr>
                <w:rFonts w:ascii="Times New Roman" w:hAnsi="Times New Roman"/>
              </w:rPr>
              <w:t xml:space="preserve">Итого </w:t>
            </w:r>
          </w:p>
        </w:tc>
        <w:tc>
          <w:tcPr>
            <w:tcW w:w="1417" w:type="dxa"/>
          </w:tcPr>
          <w:p w14:paraId="13FCE3CC" w14:textId="77777777" w:rsidR="003A4798" w:rsidRPr="003957BC" w:rsidRDefault="003A4798" w:rsidP="001E1250">
            <w:pPr>
              <w:spacing w:after="0"/>
              <w:jc w:val="center"/>
              <w:rPr>
                <w:rFonts w:ascii="Times New Roman" w:hAnsi="Times New Roman"/>
              </w:rPr>
            </w:pPr>
          </w:p>
        </w:tc>
        <w:tc>
          <w:tcPr>
            <w:tcW w:w="1276" w:type="dxa"/>
            <w:vAlign w:val="center"/>
          </w:tcPr>
          <w:p w14:paraId="67BBD589"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2BFBCD1A" w14:textId="77777777" w:rsidR="003A4798" w:rsidRPr="00225BB0" w:rsidRDefault="003A4798" w:rsidP="001E1250">
            <w:pPr>
              <w:spacing w:after="0"/>
              <w:jc w:val="center"/>
              <w:rPr>
                <w:rFonts w:ascii="Times New Roman" w:hAnsi="Times New Roman" w:cs="Times New Roman"/>
              </w:rPr>
            </w:pPr>
          </w:p>
        </w:tc>
        <w:tc>
          <w:tcPr>
            <w:tcW w:w="1559" w:type="dxa"/>
            <w:noWrap/>
            <w:vAlign w:val="center"/>
          </w:tcPr>
          <w:p w14:paraId="75F81A3C" w14:textId="77777777" w:rsidR="003A4798" w:rsidRPr="00225BB0" w:rsidRDefault="003A4798" w:rsidP="001E1250">
            <w:pPr>
              <w:spacing w:after="0"/>
              <w:jc w:val="center"/>
              <w:rPr>
                <w:rFonts w:ascii="Times New Roman" w:hAnsi="Times New Roman" w:cs="Times New Roman"/>
              </w:rPr>
            </w:pPr>
          </w:p>
        </w:tc>
        <w:tc>
          <w:tcPr>
            <w:tcW w:w="1276" w:type="dxa"/>
            <w:vAlign w:val="center"/>
          </w:tcPr>
          <w:p w14:paraId="4A136E0D" w14:textId="77777777" w:rsidR="003A4798" w:rsidRPr="00225BB0" w:rsidRDefault="003A4798" w:rsidP="001E1250">
            <w:pPr>
              <w:spacing w:after="0"/>
              <w:jc w:val="center"/>
              <w:rPr>
                <w:rFonts w:ascii="Times New Roman" w:hAnsi="Times New Roman" w:cs="Times New Roman"/>
                <w:b/>
                <w:bCs/>
              </w:rPr>
            </w:pPr>
          </w:p>
        </w:tc>
        <w:tc>
          <w:tcPr>
            <w:tcW w:w="850" w:type="dxa"/>
            <w:vAlign w:val="center"/>
          </w:tcPr>
          <w:p w14:paraId="6671C51B" w14:textId="77777777" w:rsidR="003A4798" w:rsidRPr="00225BB0" w:rsidRDefault="003A4798" w:rsidP="001E1250">
            <w:pPr>
              <w:spacing w:after="0"/>
              <w:jc w:val="center"/>
              <w:rPr>
                <w:rFonts w:ascii="Times New Roman" w:hAnsi="Times New Roman" w:cs="Times New Roman"/>
                <w:b/>
                <w:bCs/>
              </w:rPr>
            </w:pPr>
          </w:p>
        </w:tc>
      </w:tr>
    </w:tbl>
    <w:p w14:paraId="6094B038" w14:textId="77777777" w:rsidR="003A4798" w:rsidRPr="00225BB0" w:rsidRDefault="003A4798" w:rsidP="003A4798">
      <w:pPr>
        <w:spacing w:after="0"/>
        <w:rPr>
          <w:rFonts w:ascii="Times New Roman" w:hAnsi="Times New Roman" w:cs="Times New Roman"/>
        </w:rPr>
      </w:pPr>
    </w:p>
    <w:p w14:paraId="43392F4F"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B64155">
        <w:rPr>
          <w:rFonts w:ascii="Times New Roman" w:eastAsia="Times New Roman" w:hAnsi="Times New Roman" w:cs="Times New Roman"/>
          <w:color w:val="000000"/>
          <w:sz w:val="23"/>
          <w:szCs w:val="23"/>
          <w:lang w:eastAsia="ar-SA"/>
        </w:rPr>
        <w:t>Общая стоимость принятого Покупателем товара составляет ____________________</w:t>
      </w:r>
      <w:r>
        <w:rPr>
          <w:rFonts w:ascii="Times New Roman" w:eastAsia="Times New Roman" w:hAnsi="Times New Roman" w:cs="Times New Roman"/>
          <w:color w:val="000000"/>
          <w:sz w:val="23"/>
          <w:szCs w:val="23"/>
          <w:lang w:eastAsia="ar-SA"/>
        </w:rPr>
        <w:t xml:space="preserve"> </w:t>
      </w:r>
      <w:r w:rsidRPr="00B64155">
        <w:rPr>
          <w:rFonts w:ascii="Times New Roman" w:eastAsia="Times New Roman" w:hAnsi="Times New Roman" w:cs="Times New Roman"/>
          <w:color w:val="000000"/>
          <w:sz w:val="23"/>
          <w:szCs w:val="23"/>
          <w:lang w:eastAsia="ar-SA"/>
        </w:rPr>
        <w:t xml:space="preserve">(сумма, руб./коп.), в </w:t>
      </w:r>
      <w:proofErr w:type="spellStart"/>
      <w:r w:rsidRPr="00B64155">
        <w:rPr>
          <w:rFonts w:ascii="Times New Roman" w:eastAsia="Times New Roman" w:hAnsi="Times New Roman" w:cs="Times New Roman"/>
          <w:color w:val="000000"/>
          <w:sz w:val="23"/>
          <w:szCs w:val="23"/>
          <w:lang w:eastAsia="ar-SA"/>
        </w:rPr>
        <w:t>т.ч</w:t>
      </w:r>
      <w:proofErr w:type="spellEnd"/>
      <w:r w:rsidRPr="00B64155">
        <w:rPr>
          <w:rFonts w:ascii="Times New Roman" w:eastAsia="Times New Roman" w:hAnsi="Times New Roman" w:cs="Times New Roman"/>
          <w:color w:val="000000"/>
          <w:sz w:val="23"/>
          <w:szCs w:val="23"/>
          <w:lang w:eastAsia="ar-SA"/>
        </w:rPr>
        <w:t>. НДС (20%) (сумма, руб./коп.)</w:t>
      </w:r>
      <w:r>
        <w:rPr>
          <w:rFonts w:ascii="Times New Roman" w:eastAsia="Times New Roman" w:hAnsi="Times New Roman" w:cs="Times New Roman"/>
          <w:color w:val="000000"/>
          <w:sz w:val="23"/>
          <w:szCs w:val="23"/>
          <w:lang w:eastAsia="ar-SA"/>
        </w:rPr>
        <w:t>.</w:t>
      </w:r>
    </w:p>
    <w:p w14:paraId="03D8B0CF"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Срок поставки:</w:t>
      </w:r>
    </w:p>
    <w:p w14:paraId="2B03B723" w14:textId="77777777" w:rsidR="003A4798" w:rsidRPr="00225BB0"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Способ доставки: </w:t>
      </w:r>
    </w:p>
    <w:p w14:paraId="2826261D" w14:textId="77777777" w:rsidR="003A4798"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225BB0">
        <w:rPr>
          <w:rFonts w:ascii="Times New Roman" w:hAnsi="Times New Roman" w:cs="Times New Roman"/>
        </w:rPr>
        <w:t xml:space="preserve">Прочие условия: </w:t>
      </w:r>
    </w:p>
    <w:p w14:paraId="5A90FD27" w14:textId="77777777" w:rsidR="003A4798" w:rsidRPr="001857A1" w:rsidRDefault="003A4798" w:rsidP="00297CA7">
      <w:pPr>
        <w:numPr>
          <w:ilvl w:val="0"/>
          <w:numId w:val="43"/>
        </w:numPr>
        <w:tabs>
          <w:tab w:val="clear" w:pos="502"/>
        </w:tabs>
        <w:spacing w:after="0" w:line="240" w:lineRule="auto"/>
        <w:ind w:left="851" w:hanging="491"/>
        <w:rPr>
          <w:rFonts w:ascii="Times New Roman" w:hAnsi="Times New Roman" w:cs="Times New Roman"/>
        </w:rPr>
      </w:pPr>
      <w:r w:rsidRPr="001857A1">
        <w:rPr>
          <w:rFonts w:ascii="Times New Roman" w:hAnsi="Times New Roman" w:cs="Times New Roman"/>
        </w:rPr>
        <w:t>Настоящая Спецификация составлена в 2 (двух) экземплярах, имеющих равную юридическую силу, по одному для каждой из Сторон.</w:t>
      </w:r>
    </w:p>
    <w:p w14:paraId="074C9A1D" w14:textId="77777777" w:rsidR="003A4798" w:rsidRDefault="003A4798" w:rsidP="003A4798">
      <w:pPr>
        <w:spacing w:after="0" w:line="240" w:lineRule="auto"/>
        <w:ind w:left="720"/>
        <w:rPr>
          <w:rFonts w:ascii="Times New Roman" w:hAnsi="Times New Roman" w:cs="Times New Roman"/>
        </w:rPr>
      </w:pPr>
    </w:p>
    <w:p w14:paraId="20C0EEF4" w14:textId="77777777" w:rsidR="003A4798" w:rsidRDefault="003A4798" w:rsidP="003A4798">
      <w:pPr>
        <w:spacing w:after="0" w:line="240" w:lineRule="auto"/>
        <w:rPr>
          <w:rFonts w:ascii="Times New Roman" w:hAnsi="Times New Roman" w:cs="Times New Roman"/>
        </w:rPr>
      </w:pPr>
    </w:p>
    <w:tbl>
      <w:tblPr>
        <w:tblW w:w="11624" w:type="dxa"/>
        <w:jc w:val="center"/>
        <w:tblLayout w:type="fixed"/>
        <w:tblCellMar>
          <w:left w:w="71" w:type="dxa"/>
          <w:right w:w="71" w:type="dxa"/>
        </w:tblCellMar>
        <w:tblLook w:val="0000" w:firstRow="0" w:lastRow="0" w:firstColumn="0" w:lastColumn="0" w:noHBand="0" w:noVBand="0"/>
      </w:tblPr>
      <w:tblGrid>
        <w:gridCol w:w="6644"/>
        <w:gridCol w:w="4980"/>
      </w:tblGrid>
      <w:tr w:rsidR="003A4798" w:rsidRPr="00FF37A6" w14:paraId="29F290E8" w14:textId="77777777" w:rsidTr="001E1250">
        <w:trPr>
          <w:trHeight w:val="139"/>
          <w:jc w:val="center"/>
        </w:trPr>
        <w:tc>
          <w:tcPr>
            <w:tcW w:w="6644" w:type="dxa"/>
          </w:tcPr>
          <w:p w14:paraId="249BC4C2"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Покупатель:</w:t>
            </w:r>
          </w:p>
        </w:tc>
        <w:tc>
          <w:tcPr>
            <w:tcW w:w="4980" w:type="dxa"/>
          </w:tcPr>
          <w:p w14:paraId="06D81036" w14:textId="77777777" w:rsidR="003A4798" w:rsidRPr="003957BC" w:rsidRDefault="003A4798" w:rsidP="001E1250">
            <w:pPr>
              <w:suppressAutoHyphens/>
              <w:spacing w:after="0" w:line="240" w:lineRule="auto"/>
              <w:rPr>
                <w:rFonts w:ascii="Times New Roman" w:hAnsi="Times New Roman"/>
                <w:color w:val="000000"/>
                <w:sz w:val="24"/>
              </w:rPr>
            </w:pPr>
            <w:r w:rsidRPr="00FF37A6">
              <w:rPr>
                <w:rFonts w:ascii="Times New Roman" w:eastAsia="Times New Roman" w:hAnsi="Times New Roman" w:cs="Times New Roman"/>
                <w:color w:val="000000"/>
                <w:sz w:val="24"/>
                <w:szCs w:val="24"/>
                <w:lang w:eastAsia="ar-SA"/>
              </w:rPr>
              <w:t>Поставщик:</w:t>
            </w:r>
          </w:p>
        </w:tc>
      </w:tr>
      <w:tr w:rsidR="003A4798" w:rsidRPr="001660E6" w14:paraId="2C5F70D6" w14:textId="77777777" w:rsidTr="001E1250">
        <w:trPr>
          <w:trHeight w:val="406"/>
          <w:jc w:val="center"/>
        </w:trPr>
        <w:tc>
          <w:tcPr>
            <w:tcW w:w="6644" w:type="dxa"/>
          </w:tcPr>
          <w:p w14:paraId="59ADCAFA" w14:textId="77777777" w:rsidR="003A4798" w:rsidRPr="00FD5D5E" w:rsidRDefault="003A4798" w:rsidP="001E1250">
            <w:pPr>
              <w:spacing w:after="0" w:line="240" w:lineRule="auto"/>
              <w:rPr>
                <w:rFonts w:ascii="Times New Roman" w:hAnsi="Times New Roman" w:cs="Times New Roman"/>
                <w:sz w:val="24"/>
                <w:szCs w:val="24"/>
              </w:rPr>
            </w:pPr>
          </w:p>
          <w:p w14:paraId="7B50C996" w14:textId="77777777" w:rsidR="003A4798" w:rsidRPr="00FD5D5E" w:rsidRDefault="003A4798"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6552677E" w14:textId="77777777" w:rsidR="003A4798" w:rsidRPr="001660E6" w:rsidRDefault="003A4798" w:rsidP="001E1250">
            <w:pPr>
              <w:widowControl w:val="0"/>
              <w:tabs>
                <w:tab w:val="left" w:pos="4239"/>
              </w:tabs>
              <w:spacing w:after="0" w:line="240" w:lineRule="auto"/>
              <w:jc w:val="both"/>
              <w:rPr>
                <w:rFonts w:ascii="Times New Roman" w:hAnsi="Times New Roman"/>
                <w:sz w:val="24"/>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c>
          <w:tcPr>
            <w:tcW w:w="4980" w:type="dxa"/>
          </w:tcPr>
          <w:p w14:paraId="25592B1C" w14:textId="77777777" w:rsidR="003A4798"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p>
          <w:p w14:paraId="68D79EF2" w14:textId="77777777" w:rsidR="003A4798" w:rsidRPr="00FF37A6" w:rsidRDefault="003A4798"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32F99896" w14:textId="77777777" w:rsidR="003A4798" w:rsidRPr="003957BC" w:rsidRDefault="003A4798" w:rsidP="001E1250">
            <w:pPr>
              <w:tabs>
                <w:tab w:val="left" w:pos="3889"/>
              </w:tabs>
              <w:suppressAutoHyphens/>
              <w:spacing w:after="0" w:line="240" w:lineRule="auto"/>
              <w:rPr>
                <w:rFonts w:ascii="Times New Roman" w:hAnsi="Times New Roman"/>
                <w:color w:val="000000"/>
                <w:sz w:val="24"/>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r>
    </w:tbl>
    <w:p w14:paraId="19FF5E10" w14:textId="77777777" w:rsidR="003B23BB" w:rsidRDefault="003B23BB"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557D05A" w14:textId="77777777" w:rsidR="00A33A92" w:rsidRDefault="00A33A92" w:rsidP="00CE0F9F">
      <w:pPr>
        <w:widowControl w:val="0"/>
        <w:suppressAutoHyphens/>
        <w:spacing w:after="0" w:line="240" w:lineRule="auto"/>
        <w:ind w:left="5387" w:right="-285"/>
        <w:rPr>
          <w:rFonts w:ascii="Times New Roman" w:eastAsia="Times New Roman" w:hAnsi="Times New Roman" w:cs="Times New Roman"/>
          <w:sz w:val="24"/>
          <w:szCs w:val="24"/>
          <w:lang w:eastAsia="ru-RU"/>
        </w:rPr>
      </w:pPr>
    </w:p>
    <w:p w14:paraId="136E255D" w14:textId="5733826F" w:rsidR="00432B5B" w:rsidRDefault="00432B5B"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E1FBF4D" w14:textId="5E14E6D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2E79220" w14:textId="68CDC1C1"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88F05DF" w14:textId="343A3B5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0401C7" w14:textId="052CDF1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257692FA" w14:textId="624545D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1695DCEB" w14:textId="70E0F2B2"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00CB978B" w14:textId="10C5565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D8D62C0" w14:textId="20A767FE"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14D3FFB" w14:textId="3E49DDC5"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2CDAF00" w14:textId="1E8D994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393EAE2F" w14:textId="64A931F4"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49EE3EF9" w14:textId="0A0BBD2B"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F64E219" w14:textId="6FECBD9A"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832AFE2" w14:textId="7E402BFC"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sdt>
      <w:sdtPr>
        <w:rPr>
          <w:rFonts w:ascii="Times New Roman" w:eastAsia="Times New Roman" w:hAnsi="Times New Roman" w:cs="Times New Roman"/>
          <w:sz w:val="24"/>
          <w:szCs w:val="24"/>
          <w:lang w:eastAsia="ar-SA"/>
        </w:rPr>
        <w:id w:val="7448587"/>
        <w:placeholder>
          <w:docPart w:val="9469402D18EE4331900169AB8DB3EB79"/>
        </w:placeholder>
      </w:sdtPr>
      <w:sdtEndPr>
        <w:rPr>
          <w:sz w:val="23"/>
          <w:szCs w:val="23"/>
        </w:rPr>
      </w:sdtEndPr>
      <w:sdtContent>
        <w:p w14:paraId="4E66B20E" w14:textId="77777777" w:rsidR="00297CA7" w:rsidRPr="00EA69F8" w:rsidRDefault="00297CA7" w:rsidP="00297CA7">
          <w:pPr>
            <w:pageBreakBefore/>
            <w:suppressAutoHyphens/>
            <w:spacing w:after="0" w:line="240" w:lineRule="auto"/>
            <w:jc w:val="right"/>
            <w:rPr>
              <w:rFonts w:ascii="Times New Roman" w:hAnsi="Times New Roman"/>
              <w:sz w:val="24"/>
            </w:rPr>
          </w:pPr>
          <w:r w:rsidRPr="00EA69F8">
            <w:rPr>
              <w:rFonts w:ascii="Times New Roman" w:hAnsi="Times New Roman"/>
              <w:sz w:val="24"/>
            </w:rPr>
            <w:t xml:space="preserve">Приложение № </w:t>
          </w:r>
          <w:r>
            <w:rPr>
              <w:rFonts w:ascii="Times New Roman" w:hAnsi="Times New Roman"/>
              <w:sz w:val="24"/>
            </w:rPr>
            <w:t>3</w:t>
          </w:r>
        </w:p>
        <w:p w14:paraId="54C99DC0" w14:textId="77777777" w:rsidR="00297CA7" w:rsidRPr="00833414" w:rsidRDefault="00297CA7" w:rsidP="00297CA7">
          <w:pPr>
            <w:suppressAutoHyphens/>
            <w:spacing w:after="0" w:line="240" w:lineRule="auto"/>
            <w:jc w:val="right"/>
            <w:rPr>
              <w:rFonts w:ascii="Times New Roman" w:hAnsi="Times New Roman"/>
              <w:sz w:val="24"/>
            </w:rPr>
          </w:pPr>
          <w:r w:rsidRPr="00833414">
            <w:rPr>
              <w:rFonts w:ascii="Times New Roman" w:hAnsi="Times New Roman"/>
              <w:sz w:val="24"/>
            </w:rPr>
            <w:t xml:space="preserve">к Договору поставки </w:t>
          </w:r>
          <w:r w:rsidRPr="005F257C">
            <w:rPr>
              <w:rFonts w:ascii="Times New Roman" w:eastAsia="Times New Roman" w:hAnsi="Times New Roman" w:cs="Times New Roman"/>
              <w:bCs/>
              <w:sz w:val="24"/>
              <w:szCs w:val="24"/>
              <w:lang w:eastAsia="ar-SA"/>
            </w:rPr>
            <w:t>№</w:t>
          </w:r>
          <w:r w:rsidRPr="005F257C">
            <w:rPr>
              <w:rFonts w:ascii="Times New Roman" w:eastAsia="Times New Roman" w:hAnsi="Times New Roman" w:cs="Times New Roman"/>
              <w:color w:val="000000"/>
              <w:sz w:val="24"/>
              <w:szCs w:val="24"/>
              <w:lang w:eastAsia="ar-SA"/>
            </w:rPr>
            <w:t>_________</w:t>
          </w:r>
        </w:p>
        <w:p w14:paraId="55B5A059" w14:textId="77777777" w:rsidR="00297CA7" w:rsidRPr="00833414" w:rsidRDefault="00297CA7" w:rsidP="00297CA7">
          <w:pPr>
            <w:suppressAutoHyphens/>
            <w:spacing w:after="0" w:line="240" w:lineRule="auto"/>
            <w:jc w:val="right"/>
            <w:rPr>
              <w:rFonts w:ascii="Times New Roman" w:hAnsi="Times New Roman"/>
              <w:sz w:val="24"/>
            </w:rPr>
          </w:pPr>
          <w:r w:rsidRPr="00833414">
            <w:rPr>
              <w:rFonts w:ascii="Times New Roman" w:hAnsi="Times New Roman"/>
              <w:sz w:val="24"/>
            </w:rPr>
            <w:t>от «___» ____________ 202_ г.</w:t>
          </w:r>
        </w:p>
        <w:p w14:paraId="33D548C1" w14:textId="77777777" w:rsidR="00297CA7" w:rsidRDefault="00297CA7" w:rsidP="00297CA7">
          <w:pPr>
            <w:tabs>
              <w:tab w:val="left" w:pos="1900"/>
            </w:tabs>
            <w:suppressAutoHyphens/>
            <w:spacing w:after="0" w:line="240" w:lineRule="auto"/>
            <w:jc w:val="center"/>
            <w:rPr>
              <w:rFonts w:ascii="Times New Roman" w:hAnsi="Times New Roman"/>
              <w:sz w:val="24"/>
            </w:rPr>
          </w:pPr>
        </w:p>
        <w:p w14:paraId="233A7C4A" w14:textId="77777777" w:rsidR="00DF0E1A" w:rsidRPr="00DF0E1A" w:rsidRDefault="00DF0E1A" w:rsidP="00DF0E1A">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АКТ ПРИЕМА-ПЕРЕДАЧИ ТОВАРА (ФОРМА)</w:t>
          </w:r>
        </w:p>
        <w:p w14:paraId="15BEF77B" w14:textId="44B36B47" w:rsidR="00DF0E1A" w:rsidRPr="00DF0E1A" w:rsidRDefault="00DF0E1A" w:rsidP="00DF0E1A">
          <w:pPr>
            <w:tabs>
              <w:tab w:val="left" w:pos="5103"/>
            </w:tabs>
            <w:jc w:val="center"/>
            <w:rPr>
              <w:rFonts w:ascii="Times New Roman" w:hAnsi="Times New Roman" w:cs="Times New Roman"/>
              <w:bCs/>
              <w:sz w:val="24"/>
              <w:szCs w:val="24"/>
            </w:rPr>
          </w:pPr>
          <w:r w:rsidRPr="00DF0E1A">
            <w:rPr>
              <w:rFonts w:ascii="Times New Roman" w:hAnsi="Times New Roman" w:cs="Times New Roman"/>
              <w:bCs/>
              <w:sz w:val="24"/>
              <w:szCs w:val="24"/>
            </w:rPr>
            <w:t>к Договору поставки № ___ от «__» ___________2022г.</w:t>
          </w:r>
        </w:p>
        <w:p w14:paraId="5A28DFEE" w14:textId="7F18B616" w:rsidR="00DF0E1A" w:rsidRPr="00DF0E1A" w:rsidRDefault="00DF0E1A" w:rsidP="00DF0E1A">
          <w:pPr>
            <w:tabs>
              <w:tab w:val="left" w:pos="5103"/>
            </w:tabs>
            <w:spacing w:before="120" w:after="120"/>
            <w:rPr>
              <w:rFonts w:ascii="Times New Roman" w:hAnsi="Times New Roman" w:cs="Times New Roman"/>
              <w:sz w:val="24"/>
              <w:szCs w:val="24"/>
            </w:rPr>
          </w:pPr>
          <w:r w:rsidRPr="00DF0E1A">
            <w:rPr>
              <w:rFonts w:ascii="Times New Roman" w:hAnsi="Times New Roman" w:cs="Times New Roman"/>
              <w:sz w:val="24"/>
              <w:szCs w:val="24"/>
            </w:rPr>
            <w:t xml:space="preserve">г. ________________                           </w:t>
          </w:r>
          <w:r w:rsidR="008D385B">
            <w:rPr>
              <w:rFonts w:ascii="Times New Roman" w:hAnsi="Times New Roman" w:cs="Times New Roman"/>
              <w:sz w:val="24"/>
              <w:szCs w:val="24"/>
            </w:rPr>
            <w:t xml:space="preserve">                   </w:t>
          </w:r>
          <w:r w:rsidRPr="00DF0E1A">
            <w:rPr>
              <w:rFonts w:ascii="Times New Roman" w:hAnsi="Times New Roman" w:cs="Times New Roman"/>
              <w:sz w:val="24"/>
              <w:szCs w:val="24"/>
            </w:rPr>
            <w:t xml:space="preserve">         </w:t>
          </w:r>
          <w:proofErr w:type="gramStart"/>
          <w:r w:rsidRPr="00DF0E1A">
            <w:rPr>
              <w:rFonts w:ascii="Times New Roman" w:hAnsi="Times New Roman" w:cs="Times New Roman"/>
              <w:sz w:val="24"/>
              <w:szCs w:val="24"/>
            </w:rPr>
            <w:t xml:space="preserve">   «</w:t>
          </w:r>
          <w:proofErr w:type="gramEnd"/>
          <w:r w:rsidRPr="00DF0E1A">
            <w:rPr>
              <w:rFonts w:ascii="Times New Roman" w:hAnsi="Times New Roman" w:cs="Times New Roman"/>
              <w:sz w:val="24"/>
              <w:szCs w:val="24"/>
            </w:rPr>
            <w:t>____» __________________2022 г.</w:t>
          </w:r>
        </w:p>
        <w:p w14:paraId="5CEB6F58" w14:textId="46EE22E1" w:rsidR="00DF0E1A" w:rsidRPr="00DF0E1A" w:rsidRDefault="00DF0E1A" w:rsidP="00DF0E1A">
          <w:pPr>
            <w:suppressAutoHyphens/>
            <w:spacing w:after="0" w:line="240" w:lineRule="auto"/>
            <w:ind w:firstLine="709"/>
            <w:contextualSpacing/>
            <w:jc w:val="both"/>
            <w:rPr>
              <w:rFonts w:ascii="Times New Roman" w:hAnsi="Times New Roman" w:cs="Times New Roman"/>
              <w:sz w:val="24"/>
              <w:szCs w:val="24"/>
            </w:rPr>
          </w:pPr>
          <w:r w:rsidRPr="00DF0E1A">
            <w:rPr>
              <w:rFonts w:ascii="Times New Roman" w:hAnsi="Times New Roman" w:cs="Times New Roman"/>
              <w:color w:val="000000"/>
              <w:spacing w:val="-1"/>
              <w:sz w:val="24"/>
              <w:szCs w:val="24"/>
            </w:rPr>
            <w:t>Автономная некоммерческая организация «Краевой сельскохозяйственный Фонд</w:t>
          </w:r>
          <w:proofErr w:type="gramStart"/>
          <w:r w:rsidRPr="00DF0E1A">
            <w:rPr>
              <w:rFonts w:ascii="Times New Roman" w:hAnsi="Times New Roman" w:cs="Times New Roman"/>
              <w:color w:val="000000"/>
              <w:spacing w:val="-1"/>
              <w:sz w:val="24"/>
              <w:szCs w:val="24"/>
            </w:rPr>
            <w:t>» ,</w:t>
          </w:r>
          <w:proofErr w:type="gramEnd"/>
          <w:r w:rsidRPr="00DF0E1A">
            <w:rPr>
              <w:rFonts w:ascii="Times New Roman" w:hAnsi="Times New Roman" w:cs="Times New Roman"/>
              <w:color w:val="000000"/>
              <w:spacing w:val="-1"/>
              <w:sz w:val="24"/>
              <w:szCs w:val="24"/>
            </w:rPr>
            <w:t xml:space="preserve"> именуемая в дальнейшем «Покупатель», в лице ___________________, действующего на основании _________________________ и в соответствии с</w:t>
          </w:r>
          <w:r w:rsidR="00D75C5E">
            <w:rPr>
              <w:rFonts w:ascii="Times New Roman" w:hAnsi="Times New Roman" w:cs="Times New Roman"/>
              <w:color w:val="000000"/>
              <w:spacing w:val="-1"/>
              <w:sz w:val="24"/>
              <w:szCs w:val="24"/>
            </w:rPr>
            <w:t xml:space="preserve"> Уставом с одной стороны</w:t>
          </w:r>
          <w:r w:rsidRPr="00DF0E1A">
            <w:rPr>
              <w:rFonts w:ascii="Times New Roman" w:hAnsi="Times New Roman" w:cs="Times New Roman"/>
              <w:sz w:val="24"/>
              <w:szCs w:val="24"/>
            </w:rPr>
            <w:t xml:space="preserve">, и </w:t>
          </w:r>
        </w:p>
        <w:p w14:paraId="4F1B5B02" w14:textId="65526C42" w:rsidR="00DF0E1A" w:rsidRPr="00DF0E1A" w:rsidRDefault="00DF0E1A" w:rsidP="00DF0E1A">
          <w:pPr>
            <w:spacing w:after="0" w:line="240" w:lineRule="auto"/>
            <w:jc w:val="both"/>
            <w:rPr>
              <w:rFonts w:ascii="Times New Roman" w:hAnsi="Times New Roman" w:cs="Times New Roman"/>
              <w:sz w:val="24"/>
              <w:szCs w:val="24"/>
            </w:rPr>
          </w:pPr>
          <w:r w:rsidRPr="00DF0E1A">
            <w:rPr>
              <w:rFonts w:ascii="Times New Roman" w:hAnsi="Times New Roman" w:cs="Times New Roman"/>
              <w:b/>
              <w:sz w:val="24"/>
              <w:szCs w:val="24"/>
            </w:rPr>
            <w:t>____________</w:t>
          </w:r>
          <w:proofErr w:type="gramStart"/>
          <w:r w:rsidRPr="00DF0E1A">
            <w:rPr>
              <w:rFonts w:ascii="Times New Roman" w:hAnsi="Times New Roman" w:cs="Times New Roman"/>
              <w:b/>
              <w:sz w:val="24"/>
              <w:szCs w:val="24"/>
            </w:rPr>
            <w:t xml:space="preserve">_ </w:t>
          </w:r>
          <w:r w:rsidRPr="00DF0E1A">
            <w:rPr>
              <w:rFonts w:ascii="Times New Roman" w:hAnsi="Times New Roman" w:cs="Times New Roman"/>
              <w:sz w:val="24"/>
              <w:szCs w:val="24"/>
            </w:rPr>
            <w:t>,</w:t>
          </w:r>
          <w:proofErr w:type="gramEnd"/>
          <w:r w:rsidRPr="00DF0E1A">
            <w:rPr>
              <w:rFonts w:ascii="Times New Roman" w:hAnsi="Times New Roman" w:cs="Times New Roman"/>
              <w:sz w:val="24"/>
              <w:szCs w:val="24"/>
            </w:rPr>
            <w:t xml:space="preserve"> именуемый в дальнейшем </w:t>
          </w:r>
          <w:r w:rsidRPr="00DF0E1A">
            <w:rPr>
              <w:rFonts w:ascii="Times New Roman" w:hAnsi="Times New Roman" w:cs="Times New Roman"/>
              <w:b/>
              <w:sz w:val="24"/>
              <w:szCs w:val="24"/>
            </w:rPr>
            <w:t>«Поставщик»</w:t>
          </w:r>
          <w:r w:rsidRPr="00DF0E1A">
            <w:rPr>
              <w:rFonts w:ascii="Times New Roman" w:hAnsi="Times New Roman" w:cs="Times New Roman"/>
              <w:sz w:val="24"/>
              <w:szCs w:val="24"/>
            </w:rPr>
            <w:t xml:space="preserve">, в лице директора ____________, действующего на основании _______, с другой стороны, </w:t>
          </w:r>
          <w:r w:rsidRPr="00DF0E1A">
            <w:rPr>
              <w:rFonts w:ascii="Times New Roman" w:hAnsi="Times New Roman" w:cs="Times New Roman"/>
              <w:spacing w:val="-1"/>
              <w:sz w:val="24"/>
              <w:szCs w:val="24"/>
            </w:rPr>
            <w:t xml:space="preserve">совместно именуемые «Стороны», </w:t>
          </w:r>
          <w:r w:rsidRPr="00DF0E1A">
            <w:rPr>
              <w:rFonts w:ascii="Times New Roman" w:hAnsi="Times New Roman" w:cs="Times New Roman"/>
              <w:sz w:val="24"/>
              <w:szCs w:val="24"/>
            </w:rPr>
            <w:t xml:space="preserve">а по отдельности «Сторона», составили настоящий акт приема-передачи (далее - Акт) к договору поставки от ___.___.2022 №___ (далее - Договор) о нижеследующем. </w:t>
          </w:r>
        </w:p>
        <w:p w14:paraId="6073FF93" w14:textId="77777777" w:rsidR="00D75C5E" w:rsidRDefault="00D75C5E" w:rsidP="00D75C5E">
          <w:pPr>
            <w:tabs>
              <w:tab w:val="left" w:pos="284"/>
            </w:tabs>
            <w:spacing w:after="0" w:line="276" w:lineRule="auto"/>
            <w:jc w:val="both"/>
            <w:rPr>
              <w:rFonts w:ascii="Times New Roman" w:hAnsi="Times New Roman" w:cs="Times New Roman"/>
              <w:sz w:val="24"/>
              <w:szCs w:val="24"/>
            </w:rPr>
          </w:pPr>
        </w:p>
        <w:p w14:paraId="34942D0E" w14:textId="7ADD5B8C" w:rsidR="00DF0E1A" w:rsidRPr="00DF0E1A" w:rsidRDefault="00D75C5E" w:rsidP="00D75C5E">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F0E1A" w:rsidRPr="00DF0E1A">
            <w:rPr>
              <w:rFonts w:ascii="Times New Roman" w:hAnsi="Times New Roman" w:cs="Times New Roman"/>
              <w:sz w:val="24"/>
              <w:szCs w:val="24"/>
            </w:rPr>
            <w:t>Поставщик передал, а Покупатель принял в соответствии с Договором поставки от «___» __________ 20</w:t>
          </w:r>
          <w:r>
            <w:rPr>
              <w:rFonts w:ascii="Times New Roman" w:hAnsi="Times New Roman" w:cs="Times New Roman"/>
              <w:sz w:val="24"/>
              <w:szCs w:val="24"/>
            </w:rPr>
            <w:t xml:space="preserve">22 </w:t>
          </w:r>
          <w:r w:rsidR="00DF0E1A" w:rsidRPr="00DF0E1A">
            <w:rPr>
              <w:rFonts w:ascii="Times New Roman" w:hAnsi="Times New Roman" w:cs="Times New Roman"/>
              <w:sz w:val="24"/>
              <w:szCs w:val="24"/>
            </w:rPr>
            <w:t xml:space="preserve">г. (далее </w:t>
          </w:r>
          <w:r w:rsidR="00DF0E1A" w:rsidRPr="00DF0E1A">
            <w:rPr>
              <w:rFonts w:ascii="Times New Roman" w:hAnsi="Times New Roman" w:cs="Times New Roman"/>
              <w:sz w:val="24"/>
              <w:szCs w:val="24"/>
            </w:rPr>
            <w:noBreakHyphen/>
            <w:t xml:space="preserve"> «Договор») следующий Товар:</w:t>
          </w:r>
        </w:p>
        <w:p w14:paraId="33913C91" w14:textId="77777777" w:rsidR="00DF0E1A" w:rsidRPr="00DF0E1A" w:rsidRDefault="00DF0E1A" w:rsidP="00DF0E1A">
          <w:pPr>
            <w:tabs>
              <w:tab w:val="left" w:pos="5103"/>
            </w:tabs>
            <w:jc w:val="center"/>
            <w:rPr>
              <w:rFonts w:ascii="Times New Roman" w:hAnsi="Times New Roman" w:cs="Times New Roman"/>
              <w:sz w:val="24"/>
              <w:szCs w:val="24"/>
            </w:rPr>
          </w:pPr>
        </w:p>
        <w:tbl>
          <w:tblPr>
            <w:tblW w:w="5000" w:type="pct"/>
            <w:jc w:val="center"/>
            <w:tblCellMar>
              <w:left w:w="10" w:type="dxa"/>
              <w:right w:w="10" w:type="dxa"/>
            </w:tblCellMar>
            <w:tblLook w:val="04A0" w:firstRow="1" w:lastRow="0" w:firstColumn="1" w:lastColumn="0" w:noHBand="0" w:noVBand="1"/>
          </w:tblPr>
          <w:tblGrid>
            <w:gridCol w:w="653"/>
            <w:gridCol w:w="1493"/>
            <w:gridCol w:w="1973"/>
            <w:gridCol w:w="672"/>
            <w:gridCol w:w="719"/>
            <w:gridCol w:w="1211"/>
            <w:gridCol w:w="1322"/>
            <w:gridCol w:w="1445"/>
          </w:tblGrid>
          <w:tr w:rsidR="00DF0E1A" w:rsidRPr="00DF0E1A" w14:paraId="0B9EEC00" w14:textId="77777777" w:rsidTr="00993CDF">
            <w:trPr>
              <w:trHeight w:val="416"/>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5CD4F48"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п/п</w:t>
                </w:r>
              </w:p>
            </w:tc>
            <w:tc>
              <w:tcPr>
                <w:tcW w:w="788" w:type="pct"/>
                <w:tcBorders>
                  <w:top w:val="single" w:sz="4" w:space="0" w:color="00000A"/>
                  <w:left w:val="single" w:sz="4" w:space="0" w:color="00000A"/>
                  <w:bottom w:val="single" w:sz="4" w:space="0" w:color="00000A"/>
                  <w:right w:val="single" w:sz="4" w:space="0" w:color="00000A"/>
                </w:tcBorders>
                <w:vAlign w:val="center"/>
                <w:hideMark/>
              </w:tcPr>
              <w:p w14:paraId="10675760"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w:t>
                </w: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78FA5A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Характеристика</w:t>
                </w:r>
              </w:p>
              <w:p w14:paraId="0CD32F8C"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 (тип комплектации)</w:t>
                </w: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1CD3B799"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 xml:space="preserve">Ед. </w:t>
                </w:r>
                <w:proofErr w:type="spellStart"/>
                <w:r w:rsidRPr="00DF0E1A">
                  <w:rPr>
                    <w:rFonts w:ascii="Times New Roman" w:hAnsi="Times New Roman" w:cs="Times New Roman"/>
                    <w:sz w:val="24"/>
                    <w:szCs w:val="24"/>
                  </w:rPr>
                  <w:t>изм</w:t>
                </w:r>
                <w:proofErr w:type="spellEnd"/>
                <w:r w:rsidRPr="00DF0E1A">
                  <w:rPr>
                    <w:rFonts w:ascii="Times New Roman" w:hAnsi="Times New Roman" w:cs="Times New Roman"/>
                    <w:sz w:val="24"/>
                    <w:szCs w:val="24"/>
                  </w:rPr>
                  <w:t>-я</w:t>
                </w: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13722BB"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Кол-во</w:t>
                </w: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3B3C119D"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Цена за ед., руб.</w:t>
                </w: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0A7C77ED"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Стоимость, руб.</w:t>
                </w:r>
              </w:p>
            </w:tc>
            <w:tc>
              <w:tcPr>
                <w:tcW w:w="762" w:type="pct"/>
                <w:tcBorders>
                  <w:top w:val="single" w:sz="4" w:space="0" w:color="00000A"/>
                  <w:left w:val="single" w:sz="4" w:space="0" w:color="00000A"/>
                  <w:bottom w:val="single" w:sz="4" w:space="0" w:color="00000A"/>
                  <w:right w:val="single" w:sz="4" w:space="0" w:color="00000A"/>
                </w:tcBorders>
                <w:vAlign w:val="center"/>
                <w:hideMark/>
              </w:tcPr>
              <w:p w14:paraId="64116D67"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Наименование страны происхождения</w:t>
                </w:r>
              </w:p>
            </w:tc>
          </w:tr>
          <w:tr w:rsidR="00DF0E1A" w:rsidRPr="00DF0E1A" w14:paraId="2A8CC1D1" w14:textId="77777777" w:rsidTr="00993CDF">
            <w:trPr>
              <w:trHeight w:val="925"/>
              <w:jc w:val="center"/>
            </w:trPr>
            <w:tc>
              <w:tcPr>
                <w:tcW w:w="345"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14:paraId="6AD07ED5" w14:textId="77777777" w:rsidR="00DF0E1A" w:rsidRPr="00DF0E1A" w:rsidRDefault="00DF0E1A" w:rsidP="00993CDF">
                <w:pPr>
                  <w:tabs>
                    <w:tab w:val="left" w:pos="5103"/>
                  </w:tabs>
                  <w:jc w:val="center"/>
                  <w:rPr>
                    <w:rFonts w:ascii="Times New Roman" w:hAnsi="Times New Roman" w:cs="Times New Roman"/>
                    <w:sz w:val="24"/>
                    <w:szCs w:val="24"/>
                  </w:rPr>
                </w:pPr>
                <w:r w:rsidRPr="00DF0E1A">
                  <w:rPr>
                    <w:rFonts w:ascii="Times New Roman" w:hAnsi="Times New Roman" w:cs="Times New Roman"/>
                    <w:sz w:val="24"/>
                    <w:szCs w:val="24"/>
                  </w:rPr>
                  <w:t>1</w:t>
                </w:r>
              </w:p>
            </w:tc>
            <w:tc>
              <w:tcPr>
                <w:tcW w:w="788" w:type="pct"/>
                <w:tcBorders>
                  <w:top w:val="single" w:sz="4" w:space="0" w:color="00000A"/>
                  <w:left w:val="single" w:sz="4" w:space="0" w:color="00000A"/>
                  <w:bottom w:val="single" w:sz="4" w:space="0" w:color="00000A"/>
                  <w:right w:val="single" w:sz="4" w:space="0" w:color="00000A"/>
                </w:tcBorders>
              </w:tcPr>
              <w:p w14:paraId="5B9EB27B" w14:textId="77777777" w:rsidR="00DF0E1A" w:rsidRPr="00DF0E1A" w:rsidRDefault="00DF0E1A" w:rsidP="00993CDF">
                <w:pPr>
                  <w:tabs>
                    <w:tab w:val="left" w:pos="5103"/>
                  </w:tabs>
                  <w:jc w:val="center"/>
                  <w:rPr>
                    <w:rFonts w:ascii="Times New Roman" w:hAnsi="Times New Roman" w:cs="Times New Roman"/>
                    <w:sz w:val="24"/>
                    <w:szCs w:val="24"/>
                  </w:rPr>
                </w:pPr>
              </w:p>
            </w:tc>
            <w:tc>
              <w:tcPr>
                <w:tcW w:w="104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31F152" w14:textId="77777777" w:rsidR="00DF0E1A" w:rsidRPr="00DF0E1A" w:rsidRDefault="00DF0E1A" w:rsidP="00993CDF">
                <w:pPr>
                  <w:tabs>
                    <w:tab w:val="left" w:pos="5103"/>
                  </w:tabs>
                  <w:jc w:val="center"/>
                  <w:rPr>
                    <w:rFonts w:ascii="Times New Roman" w:hAnsi="Times New Roman" w:cs="Times New Roman"/>
                    <w:sz w:val="24"/>
                    <w:szCs w:val="24"/>
                  </w:rPr>
                </w:pPr>
              </w:p>
            </w:tc>
            <w:tc>
              <w:tcPr>
                <w:tcW w:w="34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03D26D" w14:textId="77777777" w:rsidR="00DF0E1A" w:rsidRPr="00DF0E1A" w:rsidRDefault="00DF0E1A" w:rsidP="00993CDF">
                <w:pPr>
                  <w:tabs>
                    <w:tab w:val="left" w:pos="5103"/>
                  </w:tabs>
                  <w:jc w:val="center"/>
                  <w:rPr>
                    <w:rFonts w:ascii="Times New Roman" w:hAnsi="Times New Roman" w:cs="Times New Roman"/>
                    <w:sz w:val="24"/>
                    <w:szCs w:val="24"/>
                  </w:rPr>
                </w:pPr>
              </w:p>
            </w:tc>
            <w:tc>
              <w:tcPr>
                <w:tcW w:w="38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AC47FD" w14:textId="77777777" w:rsidR="00DF0E1A" w:rsidRPr="00DF0E1A" w:rsidRDefault="00DF0E1A" w:rsidP="00993CDF">
                <w:pPr>
                  <w:tabs>
                    <w:tab w:val="left" w:pos="5103"/>
                  </w:tabs>
                  <w:jc w:val="center"/>
                  <w:rPr>
                    <w:rFonts w:ascii="Times New Roman" w:hAnsi="Times New Roman" w:cs="Times New Roman"/>
                    <w:sz w:val="24"/>
                    <w:szCs w:val="24"/>
                  </w:rPr>
                </w:pPr>
              </w:p>
            </w:tc>
            <w:tc>
              <w:tcPr>
                <w:tcW w:w="63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5264B8" w14:textId="77777777" w:rsidR="00DF0E1A" w:rsidRPr="00DF0E1A" w:rsidRDefault="00DF0E1A" w:rsidP="00993CDF">
                <w:pPr>
                  <w:tabs>
                    <w:tab w:val="left" w:pos="5103"/>
                  </w:tabs>
                  <w:jc w:val="center"/>
                  <w:rPr>
                    <w:rFonts w:ascii="Times New Roman" w:hAnsi="Times New Roman" w:cs="Times New Roman"/>
                    <w:sz w:val="24"/>
                    <w:szCs w:val="24"/>
                  </w:rPr>
                </w:pPr>
              </w:p>
            </w:tc>
            <w:tc>
              <w:tcPr>
                <w:tcW w:w="69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EEA17B" w14:textId="77777777" w:rsidR="00DF0E1A" w:rsidRPr="00DF0E1A" w:rsidRDefault="00DF0E1A" w:rsidP="00993CDF">
                <w:pPr>
                  <w:tabs>
                    <w:tab w:val="left" w:pos="5103"/>
                  </w:tabs>
                  <w:jc w:val="center"/>
                  <w:rPr>
                    <w:rFonts w:ascii="Times New Roman" w:hAnsi="Times New Roman" w:cs="Times New Roman"/>
                    <w:sz w:val="24"/>
                    <w:szCs w:val="24"/>
                  </w:rPr>
                </w:pPr>
              </w:p>
            </w:tc>
            <w:tc>
              <w:tcPr>
                <w:tcW w:w="762" w:type="pct"/>
                <w:tcBorders>
                  <w:top w:val="single" w:sz="4" w:space="0" w:color="00000A"/>
                  <w:left w:val="single" w:sz="4" w:space="0" w:color="00000A"/>
                  <w:bottom w:val="single" w:sz="4" w:space="0" w:color="00000A"/>
                  <w:right w:val="single" w:sz="4" w:space="0" w:color="00000A"/>
                </w:tcBorders>
              </w:tcPr>
              <w:p w14:paraId="22B5911D" w14:textId="77777777" w:rsidR="00DF0E1A" w:rsidRPr="00DF0E1A" w:rsidRDefault="00DF0E1A" w:rsidP="00993CDF">
                <w:pPr>
                  <w:tabs>
                    <w:tab w:val="left" w:pos="5103"/>
                  </w:tabs>
                  <w:jc w:val="center"/>
                  <w:rPr>
                    <w:rFonts w:ascii="Times New Roman" w:hAnsi="Times New Roman" w:cs="Times New Roman"/>
                    <w:sz w:val="24"/>
                    <w:szCs w:val="24"/>
                  </w:rPr>
                </w:pPr>
              </w:p>
            </w:tc>
          </w:tr>
        </w:tbl>
        <w:p w14:paraId="74F43A90" w14:textId="77777777" w:rsidR="00DF0E1A" w:rsidRPr="00DF0E1A" w:rsidRDefault="00DF0E1A" w:rsidP="00DF0E1A">
          <w:pPr>
            <w:tabs>
              <w:tab w:val="left" w:pos="5103"/>
            </w:tabs>
            <w:jc w:val="center"/>
            <w:rPr>
              <w:rFonts w:ascii="Times New Roman" w:hAnsi="Times New Roman" w:cs="Times New Roman"/>
              <w:sz w:val="24"/>
              <w:szCs w:val="24"/>
            </w:rPr>
          </w:pPr>
        </w:p>
        <w:p w14:paraId="5877A162"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bCs/>
              <w:sz w:val="24"/>
              <w:szCs w:val="24"/>
            </w:rPr>
            <w:t xml:space="preserve">2. </w:t>
          </w:r>
          <w:r w:rsidRPr="00DF0E1A">
            <w:rPr>
              <w:rFonts w:ascii="Times New Roman" w:hAnsi="Times New Roman" w:cs="Times New Roman"/>
              <w:sz w:val="24"/>
              <w:szCs w:val="24"/>
            </w:rPr>
            <w:t xml:space="preserve">Стоимость передаваемого Товара составляет ______________ (_______________) ___________, в том числе НДС </w:t>
          </w:r>
          <w:r w:rsidRPr="00DF0E1A">
            <w:rPr>
              <w:rFonts w:ascii="Times New Roman" w:hAnsi="Times New Roman" w:cs="Times New Roman"/>
              <w:sz w:val="24"/>
              <w:szCs w:val="24"/>
            </w:rPr>
            <w:noBreakHyphen/>
            <w:t xml:space="preserve"> __________ (___________) ____________, в соответствии со Спецификацией к Договору.</w:t>
          </w:r>
        </w:p>
        <w:p w14:paraId="007700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2. По качеству, количеству и комплектности __________________________ Покупатель претензий не имеет.</w:t>
          </w:r>
        </w:p>
        <w:p w14:paraId="705EB8C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3. Передаваемый ______________________ полностью соответствует требованиям Договора, и передается в комплектации, предусмотренной Спецификацией (Приложении №1 к Договору).</w:t>
          </w:r>
        </w:p>
        <w:p w14:paraId="7CE4C51F"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4. На момент подписания настоящего Акта приема-передачи Поставщиком переданы все необходимые документы по эксплуатации и обслуживанию Товар.</w:t>
          </w:r>
        </w:p>
        <w:p w14:paraId="6F6B3F9A" w14:textId="77777777" w:rsidR="00DF0E1A" w:rsidRPr="00DF0E1A" w:rsidRDefault="00DF0E1A" w:rsidP="00DF0E1A">
          <w:pPr>
            <w:tabs>
              <w:tab w:val="left" w:pos="5103"/>
            </w:tabs>
            <w:spacing w:line="276" w:lineRule="auto"/>
            <w:jc w:val="both"/>
            <w:rPr>
              <w:rFonts w:ascii="Times New Roman" w:hAnsi="Times New Roman" w:cs="Times New Roman"/>
              <w:sz w:val="24"/>
              <w:szCs w:val="24"/>
            </w:rPr>
          </w:pPr>
          <w:r w:rsidRPr="00DF0E1A">
            <w:rPr>
              <w:rFonts w:ascii="Times New Roman" w:hAnsi="Times New Roman" w:cs="Times New Roman"/>
              <w:sz w:val="24"/>
              <w:szCs w:val="24"/>
            </w:rPr>
            <w:t>5. Настоящий Акт составлен в 3 (Трех) тождественных подлинных экземплярах, имеющих одинаковую юридическую силу, по одному для каждой из Сторон и один для регистрирующих органов.</w:t>
          </w:r>
        </w:p>
        <w:p w14:paraId="5E6E7A80" w14:textId="10E3B6D5" w:rsidR="008D385B" w:rsidRPr="00B706F0" w:rsidRDefault="008D385B" w:rsidP="008D385B">
          <w:pPr>
            <w:rPr>
              <w:rFonts w:ascii="Times New Roman" w:hAnsi="Times New Roman" w:cs="Times New Roman"/>
              <w:sz w:val="24"/>
              <w:szCs w:val="24"/>
            </w:rPr>
          </w:pPr>
          <w:bookmarkStart w:id="3" w:name="p6"/>
          <w:bookmarkStart w:id="4" w:name="p8"/>
          <w:bookmarkEnd w:id="3"/>
          <w:bookmarkEnd w:id="4"/>
        </w:p>
        <w:p w14:paraId="5FEC0AD7" w14:textId="23D89AA5" w:rsidR="00297CA7" w:rsidRDefault="00297CA7" w:rsidP="008D385B">
          <w:pPr>
            <w:rPr>
              <w:rFonts w:ascii="Times New Roman" w:eastAsia="Times New Roman" w:hAnsi="Times New Roman" w:cs="Times New Roman"/>
              <w:sz w:val="23"/>
              <w:szCs w:val="23"/>
              <w:lang w:eastAsia="ar-SA"/>
            </w:rPr>
          </w:pPr>
          <w:r w:rsidRPr="00B706F0">
            <w:rPr>
              <w:rFonts w:ascii="Times New Roman" w:hAnsi="Times New Roman" w:cs="Times New Roman"/>
              <w:sz w:val="24"/>
              <w:szCs w:val="24"/>
            </w:rPr>
            <w:t xml:space="preserve"> </w:t>
          </w:r>
        </w:p>
        <w:p w14:paraId="7D68B404" w14:textId="77777777" w:rsidR="00297CA7" w:rsidRDefault="007D048A" w:rsidP="00297CA7">
          <w:pPr>
            <w:spacing w:after="0" w:line="240" w:lineRule="auto"/>
            <w:jc w:val="center"/>
            <w:rPr>
              <w:rFonts w:ascii="Times New Roman" w:eastAsia="Times New Roman" w:hAnsi="Times New Roman" w:cs="Times New Roman"/>
              <w:sz w:val="23"/>
              <w:szCs w:val="23"/>
              <w:lang w:eastAsia="ar-SA"/>
            </w:rPr>
          </w:pPr>
        </w:p>
      </w:sdtContent>
    </w:sdt>
    <w:p w14:paraId="34CEFC75" w14:textId="77777777" w:rsidR="00297CA7" w:rsidRPr="00225BB0" w:rsidRDefault="00297CA7" w:rsidP="00297CA7">
      <w:pPr>
        <w:spacing w:after="0" w:line="240" w:lineRule="auto"/>
        <w:jc w:val="center"/>
        <w:rPr>
          <w:rFonts w:ascii="Times New Roman" w:eastAsia="Times New Roman" w:hAnsi="Times New Roman" w:cs="Times New Roman"/>
          <w:b/>
          <w:bCs/>
          <w:sz w:val="23"/>
          <w:szCs w:val="23"/>
          <w:lang w:eastAsia="ar-SA"/>
        </w:rPr>
      </w:pPr>
      <w:r w:rsidRPr="006E1D09">
        <w:rPr>
          <w:rFonts w:ascii="Times New Roman" w:eastAsia="Times New Roman" w:hAnsi="Times New Roman" w:cs="Times New Roman"/>
          <w:b/>
          <w:bCs/>
          <w:sz w:val="23"/>
          <w:szCs w:val="23"/>
          <w:lang w:eastAsia="ar-SA"/>
        </w:rPr>
        <w:t xml:space="preserve"> </w:t>
      </w:r>
      <w:r w:rsidRPr="00225BB0">
        <w:rPr>
          <w:rFonts w:ascii="Times New Roman" w:eastAsia="Times New Roman" w:hAnsi="Times New Roman" w:cs="Times New Roman"/>
          <w:b/>
          <w:bCs/>
          <w:sz w:val="23"/>
          <w:szCs w:val="23"/>
          <w:lang w:eastAsia="ar-SA"/>
        </w:rPr>
        <w:t>Подписи Сторон</w:t>
      </w:r>
    </w:p>
    <w:tbl>
      <w:tblPr>
        <w:tblW w:w="14277" w:type="dxa"/>
        <w:tblCellMar>
          <w:left w:w="0" w:type="dxa"/>
          <w:right w:w="0" w:type="dxa"/>
        </w:tblCellMar>
        <w:tblLook w:val="04A0" w:firstRow="1" w:lastRow="0" w:firstColumn="1" w:lastColumn="0" w:noHBand="0" w:noVBand="1"/>
      </w:tblPr>
      <w:tblGrid>
        <w:gridCol w:w="5812"/>
        <w:gridCol w:w="8465"/>
      </w:tblGrid>
      <w:tr w:rsidR="00297CA7" w:rsidRPr="0088365B" w14:paraId="3F5CD687" w14:textId="77777777" w:rsidTr="001E1250">
        <w:trPr>
          <w:trHeight w:val="205"/>
        </w:trPr>
        <w:tc>
          <w:tcPr>
            <w:tcW w:w="5812" w:type="dxa"/>
            <w:hideMark/>
          </w:tcPr>
          <w:p w14:paraId="03B7E9DA"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Поставщик:</w:t>
            </w:r>
          </w:p>
        </w:tc>
        <w:tc>
          <w:tcPr>
            <w:tcW w:w="8465" w:type="dxa"/>
            <w:hideMark/>
          </w:tcPr>
          <w:p w14:paraId="4192FF66"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r w:rsidRPr="00FF37A6">
              <w:rPr>
                <w:rFonts w:ascii="Times New Roman" w:eastAsia="Times New Roman" w:hAnsi="Times New Roman" w:cs="Times New Roman"/>
                <w:color w:val="000000"/>
                <w:sz w:val="24"/>
                <w:szCs w:val="24"/>
                <w:lang w:eastAsia="ar-SA"/>
              </w:rPr>
              <w:t>Покупатель:</w:t>
            </w:r>
          </w:p>
        </w:tc>
      </w:tr>
      <w:tr w:rsidR="00297CA7" w:rsidRPr="0088365B" w14:paraId="16E75B3E" w14:textId="77777777" w:rsidTr="001E1250">
        <w:trPr>
          <w:trHeight w:val="520"/>
        </w:trPr>
        <w:tc>
          <w:tcPr>
            <w:tcW w:w="5812" w:type="dxa"/>
            <w:hideMark/>
          </w:tcPr>
          <w:p w14:paraId="679ED727" w14:textId="77777777" w:rsidR="00297CA7" w:rsidRPr="00FF37A6" w:rsidRDefault="00297CA7" w:rsidP="001E1250">
            <w:pPr>
              <w:widowControl w:val="0"/>
              <w:tabs>
                <w:tab w:val="left" w:pos="423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Pr="00FF37A6">
              <w:rPr>
                <w:rFonts w:ascii="Times New Roman" w:eastAsia="Times New Roman" w:hAnsi="Times New Roman" w:cs="Times New Roman"/>
                <w:sz w:val="24"/>
                <w:szCs w:val="24"/>
                <w:lang w:eastAsia="ru-RU"/>
              </w:rPr>
              <w:t xml:space="preserve"> /</w:t>
            </w:r>
            <w:r>
              <w:t xml:space="preserve"> </w:t>
            </w:r>
            <w:r>
              <w:rPr>
                <w:rFonts w:ascii="Times New Roman" w:eastAsia="Times New Roman" w:hAnsi="Times New Roman" w:cs="Times New Roman"/>
                <w:sz w:val="24"/>
                <w:szCs w:val="24"/>
                <w:lang w:eastAsia="ru-RU"/>
              </w:rPr>
              <w:t>______________</w:t>
            </w:r>
            <w:r w:rsidRPr="008777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
          <w:p w14:paraId="53B0D267"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proofErr w:type="spellStart"/>
            <w:r w:rsidRPr="00FF37A6">
              <w:rPr>
                <w:rFonts w:ascii="Times New Roman" w:eastAsia="Times New Roman" w:hAnsi="Times New Roman" w:cs="Times New Roman"/>
                <w:sz w:val="24"/>
                <w:szCs w:val="24"/>
                <w:lang w:eastAsia="ar-SA"/>
              </w:rPr>
              <w:t>м.п</w:t>
            </w:r>
            <w:proofErr w:type="spellEnd"/>
            <w:r w:rsidRPr="00FF37A6">
              <w:rPr>
                <w:rFonts w:ascii="Times New Roman" w:eastAsia="Times New Roman" w:hAnsi="Times New Roman" w:cs="Times New Roman"/>
                <w:sz w:val="24"/>
                <w:szCs w:val="24"/>
                <w:lang w:eastAsia="ar-SA"/>
              </w:rPr>
              <w:t>.</w:t>
            </w:r>
          </w:p>
        </w:tc>
        <w:tc>
          <w:tcPr>
            <w:tcW w:w="8465" w:type="dxa"/>
            <w:hideMark/>
          </w:tcPr>
          <w:p w14:paraId="41848E16" w14:textId="77777777" w:rsidR="00297CA7" w:rsidRPr="00FD5D5E" w:rsidRDefault="00297CA7" w:rsidP="001E1250">
            <w:pPr>
              <w:spacing w:after="0" w:line="240" w:lineRule="auto"/>
              <w:rPr>
                <w:rFonts w:ascii="Times New Roman" w:hAnsi="Times New Roman" w:cs="Times New Roman"/>
                <w:sz w:val="24"/>
                <w:szCs w:val="24"/>
              </w:rPr>
            </w:pPr>
            <w:r w:rsidRPr="00FD5D5E">
              <w:rPr>
                <w:rFonts w:ascii="Times New Roman" w:hAnsi="Times New Roman" w:cs="Times New Roman"/>
                <w:sz w:val="24"/>
                <w:szCs w:val="24"/>
              </w:rPr>
              <w:t>________________/</w:t>
            </w:r>
            <w:r>
              <w:rPr>
                <w:rFonts w:ascii="Times New Roman" w:hAnsi="Times New Roman" w:cs="Times New Roman"/>
                <w:sz w:val="24"/>
                <w:szCs w:val="24"/>
              </w:rPr>
              <w:t>________</w:t>
            </w:r>
            <w:r w:rsidRPr="00FD5D5E">
              <w:rPr>
                <w:rFonts w:ascii="Times New Roman" w:hAnsi="Times New Roman" w:cs="Times New Roman"/>
                <w:sz w:val="24"/>
                <w:szCs w:val="24"/>
              </w:rPr>
              <w:t>/</w:t>
            </w:r>
          </w:p>
          <w:p w14:paraId="154BC593" w14:textId="77777777" w:rsidR="00297CA7" w:rsidRPr="00225BB0" w:rsidRDefault="00297CA7" w:rsidP="001E1250">
            <w:pPr>
              <w:spacing w:after="100" w:line="240" w:lineRule="auto"/>
              <w:rPr>
                <w:rFonts w:ascii="Times New Roman" w:eastAsia="Times New Roman" w:hAnsi="Times New Roman" w:cs="Times New Roman"/>
                <w:bCs/>
                <w:sz w:val="23"/>
                <w:szCs w:val="23"/>
                <w:lang w:eastAsia="ar-SA"/>
              </w:rPr>
            </w:pPr>
            <w:proofErr w:type="spellStart"/>
            <w:r w:rsidRPr="00FD5D5E">
              <w:rPr>
                <w:rFonts w:ascii="Times New Roman" w:hAnsi="Times New Roman" w:cs="Times New Roman"/>
                <w:sz w:val="24"/>
                <w:szCs w:val="24"/>
              </w:rPr>
              <w:t>м.п</w:t>
            </w:r>
            <w:proofErr w:type="spellEnd"/>
            <w:r w:rsidRPr="00FD5D5E">
              <w:rPr>
                <w:rFonts w:ascii="Times New Roman" w:hAnsi="Times New Roman" w:cs="Times New Roman"/>
                <w:sz w:val="24"/>
                <w:szCs w:val="24"/>
              </w:rPr>
              <w:t>.</w:t>
            </w:r>
          </w:p>
        </w:tc>
      </w:tr>
    </w:tbl>
    <w:p w14:paraId="7EE45A34" w14:textId="381010F3"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5B671B4F" w14:textId="77777777"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85513B2" w14:textId="2A7BFA59"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713FE1E0" w14:textId="5AD65A38"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500EFA" w14:textId="5BA74280" w:rsidR="00297CA7" w:rsidRDefault="00297CA7" w:rsidP="00432B5B">
      <w:pPr>
        <w:widowControl w:val="0"/>
        <w:shd w:val="clear" w:color="auto" w:fill="FFFFFF"/>
        <w:tabs>
          <w:tab w:val="left" w:pos="1134"/>
        </w:tabs>
        <w:autoSpaceDE w:val="0"/>
        <w:autoSpaceDN w:val="0"/>
        <w:adjustRightInd w:val="0"/>
        <w:spacing w:after="0" w:line="240" w:lineRule="auto"/>
        <w:ind w:firstLine="709"/>
        <w:contextualSpacing/>
        <w:jc w:val="both"/>
        <w:outlineLvl w:val="0"/>
        <w:rPr>
          <w:rFonts w:ascii="Times New Roman" w:eastAsia="Calibri" w:hAnsi="Times New Roman" w:cs="Times New Roman"/>
          <w:sz w:val="24"/>
          <w:szCs w:val="24"/>
        </w:rPr>
      </w:pPr>
    </w:p>
    <w:p w14:paraId="6C6126E5" w14:textId="77777777" w:rsidR="00432B5B" w:rsidRPr="00432B5B" w:rsidRDefault="00432B5B" w:rsidP="00432B5B">
      <w:pPr>
        <w:widowControl w:val="0"/>
        <w:pBdr>
          <w:top w:val="single" w:sz="4" w:space="1" w:color="auto"/>
        </w:pBdr>
        <w:spacing w:after="0" w:line="240" w:lineRule="auto"/>
        <w:contextualSpacing/>
        <w:jc w:val="center"/>
        <w:rPr>
          <w:rFonts w:ascii="Times New Roman" w:eastAsia="Times New Roman" w:hAnsi="Times New Roman" w:cs="Times New Roman"/>
          <w:b/>
          <w:color w:val="000000"/>
          <w:sz w:val="24"/>
          <w:szCs w:val="24"/>
          <w:lang w:eastAsia="ru-RU"/>
        </w:rPr>
      </w:pPr>
    </w:p>
    <w:p w14:paraId="661E0AC9" w14:textId="77777777" w:rsidR="00432B5B" w:rsidRPr="00432B5B" w:rsidRDefault="00432B5B" w:rsidP="00432B5B">
      <w:pPr>
        <w:widowControl w:val="0"/>
        <w:spacing w:after="0" w:line="240" w:lineRule="auto"/>
        <w:contextualSpacing/>
        <w:jc w:val="center"/>
        <w:rPr>
          <w:rFonts w:ascii="Times New Roman" w:eastAsia="Times New Roman" w:hAnsi="Times New Roman" w:cs="Times New Roman"/>
          <w:b/>
          <w:sz w:val="24"/>
          <w:szCs w:val="24"/>
          <w:lang w:eastAsia="ru-RU"/>
        </w:rPr>
      </w:pPr>
      <w:r w:rsidRPr="00432B5B">
        <w:rPr>
          <w:rFonts w:ascii="Times New Roman" w:eastAsia="Times New Roman" w:hAnsi="Times New Roman" w:cs="Times New Roman"/>
          <w:b/>
          <w:sz w:val="24"/>
          <w:szCs w:val="24"/>
          <w:lang w:eastAsia="ru-RU"/>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432B5B" w:rsidRPr="00432B5B" w14:paraId="584AA591" w14:textId="77777777" w:rsidTr="00432B5B">
        <w:trPr>
          <w:trHeight w:val="80"/>
        </w:trPr>
        <w:tc>
          <w:tcPr>
            <w:tcW w:w="4678" w:type="dxa"/>
          </w:tcPr>
          <w:p w14:paraId="2990BAEE" w14:textId="26BD5CC6"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Покупатель</w:t>
            </w:r>
            <w:r w:rsidR="00432B5B" w:rsidRPr="00432B5B">
              <w:rPr>
                <w:rFonts w:ascii="Times New Roman" w:eastAsia="Times New Roman" w:hAnsi="Times New Roman" w:cs="Times New Roman"/>
                <w:b/>
                <w:sz w:val="24"/>
                <w:szCs w:val="24"/>
                <w:lang w:eastAsia="ru-RU"/>
              </w:rPr>
              <w:t>:</w:t>
            </w:r>
          </w:p>
          <w:p w14:paraId="3060043E"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 xml:space="preserve">Автономная некоммерческая организация </w:t>
            </w:r>
          </w:p>
          <w:p w14:paraId="6E8F98CF" w14:textId="77777777" w:rsidR="00432B5B" w:rsidRPr="00432B5B" w:rsidRDefault="00432B5B" w:rsidP="00432B5B">
            <w:pPr>
              <w:keepNext/>
              <w:widowControl w:val="0"/>
              <w:spacing w:after="0" w:line="240" w:lineRule="auto"/>
              <w:rPr>
                <w:rFonts w:ascii="Times New Roman" w:eastAsia="Times New Roman" w:hAnsi="Times New Roman" w:cs="Times New Roman"/>
                <w:b/>
                <w:color w:val="000000"/>
                <w:lang w:eastAsia="ru-RU" w:bidi="ru-RU"/>
              </w:rPr>
            </w:pPr>
            <w:r w:rsidRPr="00432B5B">
              <w:rPr>
                <w:rFonts w:ascii="Times New Roman" w:eastAsia="Times New Roman" w:hAnsi="Times New Roman" w:cs="Times New Roman"/>
                <w:b/>
                <w:color w:val="000000"/>
                <w:lang w:eastAsia="ru-RU" w:bidi="ru-RU"/>
              </w:rPr>
              <w:t>«Краевой сельскохозяйственный фонд»</w:t>
            </w:r>
          </w:p>
          <w:p w14:paraId="15E638AF" w14:textId="77777777" w:rsidR="00432B5B" w:rsidRPr="00432B5B" w:rsidRDefault="00432B5B" w:rsidP="00432B5B">
            <w:pPr>
              <w:keepNext/>
              <w:widowControl w:val="0"/>
              <w:spacing w:after="0" w:line="240" w:lineRule="auto"/>
              <w:jc w:val="center"/>
              <w:rPr>
                <w:rFonts w:ascii="Times New Roman" w:eastAsia="Times New Roman" w:hAnsi="Times New Roman" w:cs="Times New Roman"/>
                <w:b/>
                <w:color w:val="000000"/>
                <w:lang w:eastAsia="ru-RU" w:bidi="ru-RU"/>
              </w:rPr>
            </w:pPr>
          </w:p>
          <w:p w14:paraId="3C19523D"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3274BEA2"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Генеральный директор</w:t>
            </w:r>
          </w:p>
          <w:p w14:paraId="43C229D6" w14:textId="77777777" w:rsidR="00432B5B" w:rsidRPr="00432B5B" w:rsidRDefault="00432B5B" w:rsidP="00432B5B">
            <w:pPr>
              <w:keepNext/>
              <w:spacing w:after="0" w:line="240" w:lineRule="auto"/>
              <w:rPr>
                <w:rFonts w:ascii="Times New Roman" w:eastAsia="Times New Roman" w:hAnsi="Times New Roman" w:cs="Times New Roman"/>
                <w:lang w:eastAsia="ru-RU"/>
              </w:rPr>
            </w:pPr>
          </w:p>
          <w:p w14:paraId="0ACBE08B"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/Чурилин Д.Н. </w:t>
            </w:r>
          </w:p>
          <w:p w14:paraId="4A71FA41"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119A6D94" w14:textId="77777777" w:rsidR="00432B5B" w:rsidRPr="00432B5B" w:rsidRDefault="00432B5B" w:rsidP="00432B5B">
            <w:pPr>
              <w:widowControl w:val="0"/>
              <w:suppressAutoHyphens/>
              <w:spacing w:after="0" w:line="240" w:lineRule="auto"/>
              <w:ind w:right="72"/>
              <w:jc w:val="both"/>
              <w:rPr>
                <w:rFonts w:ascii="Times New Roman" w:eastAsia="Times New Roman" w:hAnsi="Times New Roman" w:cs="Times New Roman"/>
                <w:sz w:val="24"/>
                <w:szCs w:val="24"/>
                <w:lang w:eastAsia="ru-RU"/>
              </w:rPr>
            </w:pPr>
          </w:p>
        </w:tc>
        <w:tc>
          <w:tcPr>
            <w:tcW w:w="4678" w:type="dxa"/>
          </w:tcPr>
          <w:p w14:paraId="6C6A71B2" w14:textId="7AE43918" w:rsidR="00432B5B" w:rsidRPr="00432B5B" w:rsidRDefault="001E1250" w:rsidP="00432B5B">
            <w:pPr>
              <w:widowControl w:val="0"/>
              <w:suppressAutoHyphens/>
              <w:spacing w:after="0" w:line="240" w:lineRule="auto"/>
              <w:ind w:right="-81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00432B5B" w:rsidRPr="00432B5B">
              <w:rPr>
                <w:rFonts w:ascii="Times New Roman" w:eastAsia="Times New Roman" w:hAnsi="Times New Roman" w:cs="Times New Roman"/>
                <w:b/>
                <w:sz w:val="24"/>
                <w:szCs w:val="24"/>
                <w:lang w:eastAsia="ru-RU"/>
              </w:rPr>
              <w:t>:</w:t>
            </w:r>
          </w:p>
          <w:p w14:paraId="4A98BCF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952604"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54E057B2"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3D912540"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044EDD13"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6083C6B1" w14:textId="77777777" w:rsidR="00432B5B" w:rsidRPr="00432B5B" w:rsidRDefault="00432B5B" w:rsidP="00432B5B">
            <w:pPr>
              <w:keepNext/>
              <w:spacing w:after="0" w:line="240" w:lineRule="auto"/>
              <w:rPr>
                <w:rFonts w:ascii="Times New Roman" w:eastAsia="Times New Roman" w:hAnsi="Times New Roman" w:cs="Times New Roman"/>
                <w:lang w:eastAsia="ru-RU"/>
              </w:rPr>
            </w:pPr>
            <w:r w:rsidRPr="00432B5B">
              <w:rPr>
                <w:rFonts w:ascii="Times New Roman" w:eastAsia="Times New Roman" w:hAnsi="Times New Roman" w:cs="Times New Roman"/>
                <w:lang w:eastAsia="ru-RU"/>
              </w:rPr>
              <w:t xml:space="preserve">______________________ /________________ </w:t>
            </w:r>
          </w:p>
          <w:p w14:paraId="3A6A5542" w14:textId="77777777" w:rsidR="00432B5B" w:rsidRPr="00432B5B" w:rsidRDefault="00432B5B" w:rsidP="00432B5B">
            <w:pPr>
              <w:spacing w:after="200" w:line="276" w:lineRule="auto"/>
              <w:rPr>
                <w:rFonts w:ascii="Times New Roman" w:eastAsia="Calibri" w:hAnsi="Times New Roman" w:cs="Times New Roman"/>
                <w:sz w:val="24"/>
                <w:szCs w:val="24"/>
              </w:rPr>
            </w:pPr>
            <w:r w:rsidRPr="00432B5B">
              <w:rPr>
                <w:rFonts w:ascii="Times New Roman" w:eastAsia="Times New Roman" w:hAnsi="Times New Roman" w:cs="Times New Roman"/>
                <w:lang w:eastAsia="ru-RU"/>
              </w:rPr>
              <w:t xml:space="preserve">            </w:t>
            </w:r>
            <w:proofErr w:type="spellStart"/>
            <w:r w:rsidRPr="00432B5B">
              <w:rPr>
                <w:rFonts w:ascii="Times New Roman" w:eastAsia="Times New Roman" w:hAnsi="Times New Roman" w:cs="Times New Roman"/>
                <w:lang w:eastAsia="ru-RU"/>
              </w:rPr>
              <w:t>м.п</w:t>
            </w:r>
            <w:proofErr w:type="spellEnd"/>
            <w:r w:rsidRPr="00432B5B">
              <w:rPr>
                <w:rFonts w:ascii="Times New Roman" w:eastAsia="Times New Roman" w:hAnsi="Times New Roman" w:cs="Times New Roman"/>
                <w:lang w:eastAsia="ru-RU"/>
              </w:rPr>
              <w:t>.</w:t>
            </w:r>
          </w:p>
          <w:p w14:paraId="1C55A077"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p w14:paraId="1BF9C6C1" w14:textId="77777777" w:rsidR="00432B5B" w:rsidRPr="00432B5B" w:rsidRDefault="00432B5B" w:rsidP="00432B5B">
            <w:pPr>
              <w:widowControl w:val="0"/>
              <w:spacing w:after="0" w:line="240" w:lineRule="auto"/>
              <w:jc w:val="both"/>
              <w:rPr>
                <w:rFonts w:ascii="Times New Roman" w:eastAsia="Times New Roman" w:hAnsi="Times New Roman" w:cs="Times New Roman"/>
                <w:sz w:val="24"/>
                <w:szCs w:val="24"/>
                <w:lang w:eastAsia="ru-RU"/>
              </w:rPr>
            </w:pPr>
          </w:p>
        </w:tc>
      </w:tr>
    </w:tbl>
    <w:p w14:paraId="42BE8225" w14:textId="77777777" w:rsidR="00432B5B" w:rsidRPr="00432B5B" w:rsidRDefault="00432B5B" w:rsidP="00432B5B">
      <w:pPr>
        <w:widowControl w:val="0"/>
        <w:spacing w:after="0" w:line="240" w:lineRule="auto"/>
        <w:contextualSpacing/>
        <w:rPr>
          <w:rFonts w:ascii="Times New Roman" w:eastAsia="Times New Roman" w:hAnsi="Times New Roman" w:cs="Times New Roman"/>
          <w:b/>
          <w:sz w:val="24"/>
          <w:szCs w:val="24"/>
          <w:lang w:eastAsia="ru-RU"/>
        </w:rPr>
      </w:pPr>
    </w:p>
    <w:p w14:paraId="2193907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67D78B42" w14:textId="77777777" w:rsidR="0093670B" w:rsidRPr="0093670B" w:rsidRDefault="0093670B" w:rsidP="0093670B">
      <w:pPr>
        <w:widowControl w:val="0"/>
        <w:spacing w:after="0" w:line="240" w:lineRule="auto"/>
        <w:contextualSpacing/>
        <w:rPr>
          <w:rFonts w:ascii="Times New Roman" w:eastAsia="Times New Roman" w:hAnsi="Times New Roman" w:cs="Times New Roman"/>
          <w:b/>
          <w:sz w:val="24"/>
          <w:szCs w:val="24"/>
          <w:lang w:eastAsia="ru-RU"/>
        </w:rPr>
      </w:pPr>
    </w:p>
    <w:p w14:paraId="53065790" w14:textId="77777777" w:rsidR="00B57689" w:rsidRDefault="00B57689" w:rsidP="00B57689">
      <w:pPr>
        <w:spacing w:after="0" w:line="240" w:lineRule="auto"/>
        <w:ind w:firstLine="482"/>
        <w:jc w:val="center"/>
        <w:rPr>
          <w:rFonts w:ascii="Times New Roman" w:eastAsia="Times New Roman" w:hAnsi="Times New Roman" w:cs="Times New Roman"/>
        </w:rPr>
      </w:pPr>
    </w:p>
    <w:p w14:paraId="355A216E" w14:textId="77777777" w:rsidR="003B23BB" w:rsidRDefault="003B23BB" w:rsidP="00B57689">
      <w:pPr>
        <w:spacing w:after="0" w:line="240" w:lineRule="auto"/>
        <w:ind w:firstLine="482"/>
        <w:jc w:val="right"/>
        <w:rPr>
          <w:rFonts w:ascii="Times New Roman" w:eastAsia="Times New Roman" w:hAnsi="Times New Roman" w:cs="Times New Roman"/>
          <w:i/>
        </w:rPr>
      </w:pPr>
    </w:p>
    <w:p w14:paraId="5DC144F0" w14:textId="77777777" w:rsidR="003B23BB" w:rsidRDefault="003B23BB" w:rsidP="00B57689">
      <w:pPr>
        <w:spacing w:after="0" w:line="240" w:lineRule="auto"/>
        <w:ind w:firstLine="482"/>
        <w:jc w:val="right"/>
        <w:rPr>
          <w:rFonts w:ascii="Times New Roman" w:eastAsia="Times New Roman" w:hAnsi="Times New Roman" w:cs="Times New Roman"/>
          <w:i/>
        </w:rPr>
      </w:pPr>
    </w:p>
    <w:p w14:paraId="5A7E8C12" w14:textId="77777777" w:rsidR="003B23BB" w:rsidRDefault="003B23BB" w:rsidP="00B57689">
      <w:pPr>
        <w:spacing w:after="0" w:line="240" w:lineRule="auto"/>
        <w:ind w:firstLine="482"/>
        <w:jc w:val="right"/>
        <w:rPr>
          <w:rFonts w:ascii="Times New Roman" w:eastAsia="Times New Roman" w:hAnsi="Times New Roman" w:cs="Times New Roman"/>
          <w:i/>
        </w:rPr>
      </w:pPr>
    </w:p>
    <w:p w14:paraId="43D0630F" w14:textId="77777777" w:rsidR="003B23BB" w:rsidRDefault="003B23BB" w:rsidP="00B57689">
      <w:pPr>
        <w:spacing w:after="0" w:line="240" w:lineRule="auto"/>
        <w:ind w:firstLine="482"/>
        <w:jc w:val="right"/>
        <w:rPr>
          <w:rFonts w:ascii="Times New Roman" w:eastAsia="Times New Roman" w:hAnsi="Times New Roman" w:cs="Times New Roman"/>
          <w:i/>
        </w:rPr>
      </w:pPr>
    </w:p>
    <w:p w14:paraId="2C750C18" w14:textId="77777777" w:rsidR="003B23BB" w:rsidRDefault="003B23BB" w:rsidP="00B57689">
      <w:pPr>
        <w:spacing w:after="0" w:line="240" w:lineRule="auto"/>
        <w:ind w:firstLine="482"/>
        <w:jc w:val="right"/>
        <w:rPr>
          <w:rFonts w:ascii="Times New Roman" w:eastAsia="Times New Roman" w:hAnsi="Times New Roman" w:cs="Times New Roman"/>
          <w:i/>
        </w:rPr>
      </w:pPr>
    </w:p>
    <w:p w14:paraId="215DBFCD" w14:textId="77777777" w:rsidR="003B23BB" w:rsidRDefault="003B23BB" w:rsidP="00B57689">
      <w:pPr>
        <w:spacing w:after="0" w:line="240" w:lineRule="auto"/>
        <w:ind w:firstLine="482"/>
        <w:jc w:val="right"/>
        <w:rPr>
          <w:rFonts w:ascii="Times New Roman" w:eastAsia="Times New Roman" w:hAnsi="Times New Roman" w:cs="Times New Roman"/>
          <w:i/>
        </w:rPr>
      </w:pPr>
    </w:p>
    <w:p w14:paraId="2493CF1A" w14:textId="77777777" w:rsidR="003B23BB" w:rsidRDefault="003B23BB" w:rsidP="00B57689">
      <w:pPr>
        <w:spacing w:after="0" w:line="240" w:lineRule="auto"/>
        <w:ind w:firstLine="482"/>
        <w:jc w:val="right"/>
        <w:rPr>
          <w:rFonts w:ascii="Times New Roman" w:eastAsia="Times New Roman" w:hAnsi="Times New Roman" w:cs="Times New Roman"/>
          <w:i/>
        </w:rPr>
      </w:pPr>
    </w:p>
    <w:p w14:paraId="557CD1B1" w14:textId="77777777" w:rsidR="003B23BB" w:rsidRDefault="003B23BB" w:rsidP="00B57689">
      <w:pPr>
        <w:spacing w:after="0" w:line="240" w:lineRule="auto"/>
        <w:ind w:firstLine="482"/>
        <w:jc w:val="right"/>
        <w:rPr>
          <w:rFonts w:ascii="Times New Roman" w:eastAsia="Times New Roman" w:hAnsi="Times New Roman" w:cs="Times New Roman"/>
          <w:i/>
        </w:rPr>
      </w:pPr>
    </w:p>
    <w:p w14:paraId="30854473" w14:textId="1ADF8F59" w:rsidR="003B23BB" w:rsidRDefault="003B23BB" w:rsidP="00B57689">
      <w:pPr>
        <w:spacing w:after="0" w:line="240" w:lineRule="auto"/>
        <w:ind w:firstLine="482"/>
        <w:jc w:val="right"/>
        <w:rPr>
          <w:rFonts w:ascii="Times New Roman" w:eastAsia="Times New Roman" w:hAnsi="Times New Roman" w:cs="Times New Roman"/>
          <w:i/>
        </w:rPr>
      </w:pPr>
    </w:p>
    <w:p w14:paraId="0D8B171C" w14:textId="008CD647" w:rsidR="008D385B" w:rsidRDefault="008D385B" w:rsidP="00B57689">
      <w:pPr>
        <w:spacing w:after="0" w:line="240" w:lineRule="auto"/>
        <w:ind w:firstLine="482"/>
        <w:jc w:val="right"/>
        <w:rPr>
          <w:rFonts w:ascii="Times New Roman" w:eastAsia="Times New Roman" w:hAnsi="Times New Roman" w:cs="Times New Roman"/>
          <w:i/>
        </w:rPr>
      </w:pPr>
    </w:p>
    <w:p w14:paraId="360505FC" w14:textId="01D6C62E" w:rsidR="008D385B" w:rsidRDefault="008D385B" w:rsidP="00B57689">
      <w:pPr>
        <w:spacing w:after="0" w:line="240" w:lineRule="auto"/>
        <w:ind w:firstLine="482"/>
        <w:jc w:val="right"/>
        <w:rPr>
          <w:rFonts w:ascii="Times New Roman" w:eastAsia="Times New Roman" w:hAnsi="Times New Roman" w:cs="Times New Roman"/>
          <w:i/>
        </w:rPr>
      </w:pPr>
    </w:p>
    <w:p w14:paraId="277D8D15" w14:textId="7CEF353E" w:rsidR="008D385B" w:rsidRDefault="008D385B" w:rsidP="00B57689">
      <w:pPr>
        <w:spacing w:after="0" w:line="240" w:lineRule="auto"/>
        <w:ind w:firstLine="482"/>
        <w:jc w:val="right"/>
        <w:rPr>
          <w:rFonts w:ascii="Times New Roman" w:eastAsia="Times New Roman" w:hAnsi="Times New Roman" w:cs="Times New Roman"/>
          <w:i/>
        </w:rPr>
      </w:pPr>
    </w:p>
    <w:p w14:paraId="7FDA7518" w14:textId="7B488BEA" w:rsidR="008D385B" w:rsidRDefault="008D385B" w:rsidP="00B57689">
      <w:pPr>
        <w:spacing w:after="0" w:line="240" w:lineRule="auto"/>
        <w:ind w:firstLine="482"/>
        <w:jc w:val="right"/>
        <w:rPr>
          <w:rFonts w:ascii="Times New Roman" w:eastAsia="Times New Roman" w:hAnsi="Times New Roman" w:cs="Times New Roman"/>
          <w:i/>
        </w:rPr>
      </w:pPr>
    </w:p>
    <w:p w14:paraId="292C893E" w14:textId="3DB780C0" w:rsidR="008D385B" w:rsidRDefault="008D385B" w:rsidP="00B57689">
      <w:pPr>
        <w:spacing w:after="0" w:line="240" w:lineRule="auto"/>
        <w:ind w:firstLine="482"/>
        <w:jc w:val="right"/>
        <w:rPr>
          <w:rFonts w:ascii="Times New Roman" w:eastAsia="Times New Roman" w:hAnsi="Times New Roman" w:cs="Times New Roman"/>
          <w:i/>
        </w:rPr>
      </w:pPr>
    </w:p>
    <w:p w14:paraId="43D31C84" w14:textId="6A4460A2" w:rsidR="008D385B" w:rsidRDefault="008D385B" w:rsidP="00B57689">
      <w:pPr>
        <w:spacing w:after="0" w:line="240" w:lineRule="auto"/>
        <w:ind w:firstLine="482"/>
        <w:jc w:val="right"/>
        <w:rPr>
          <w:rFonts w:ascii="Times New Roman" w:eastAsia="Times New Roman" w:hAnsi="Times New Roman" w:cs="Times New Roman"/>
          <w:i/>
        </w:rPr>
      </w:pPr>
    </w:p>
    <w:p w14:paraId="5C3C07A8" w14:textId="7340897E" w:rsidR="008D385B" w:rsidRDefault="008D385B" w:rsidP="00B57689">
      <w:pPr>
        <w:spacing w:after="0" w:line="240" w:lineRule="auto"/>
        <w:ind w:firstLine="482"/>
        <w:jc w:val="right"/>
        <w:rPr>
          <w:rFonts w:ascii="Times New Roman" w:eastAsia="Times New Roman" w:hAnsi="Times New Roman" w:cs="Times New Roman"/>
          <w:i/>
        </w:rPr>
      </w:pPr>
    </w:p>
    <w:p w14:paraId="0DE79333" w14:textId="09D2BB4E" w:rsidR="008D385B" w:rsidRDefault="008D385B" w:rsidP="00B57689">
      <w:pPr>
        <w:spacing w:after="0" w:line="240" w:lineRule="auto"/>
        <w:ind w:firstLine="482"/>
        <w:jc w:val="right"/>
        <w:rPr>
          <w:rFonts w:ascii="Times New Roman" w:eastAsia="Times New Roman" w:hAnsi="Times New Roman" w:cs="Times New Roman"/>
          <w:i/>
        </w:rPr>
      </w:pPr>
    </w:p>
    <w:p w14:paraId="746842ED" w14:textId="5544494C" w:rsidR="008D385B" w:rsidRDefault="008D385B" w:rsidP="00B57689">
      <w:pPr>
        <w:spacing w:after="0" w:line="240" w:lineRule="auto"/>
        <w:ind w:firstLine="482"/>
        <w:jc w:val="right"/>
        <w:rPr>
          <w:rFonts w:ascii="Times New Roman" w:eastAsia="Times New Roman" w:hAnsi="Times New Roman" w:cs="Times New Roman"/>
          <w:i/>
        </w:rPr>
      </w:pPr>
    </w:p>
    <w:p w14:paraId="37BCC872" w14:textId="09956C02" w:rsidR="008D385B" w:rsidRDefault="008D385B" w:rsidP="00B57689">
      <w:pPr>
        <w:spacing w:after="0" w:line="240" w:lineRule="auto"/>
        <w:ind w:firstLine="482"/>
        <w:jc w:val="right"/>
        <w:rPr>
          <w:rFonts w:ascii="Times New Roman" w:eastAsia="Times New Roman" w:hAnsi="Times New Roman" w:cs="Times New Roman"/>
          <w:i/>
        </w:rPr>
      </w:pPr>
    </w:p>
    <w:p w14:paraId="445D49FE" w14:textId="2AD0A80E" w:rsidR="008D385B" w:rsidRDefault="008D385B" w:rsidP="00B57689">
      <w:pPr>
        <w:spacing w:after="0" w:line="240" w:lineRule="auto"/>
        <w:ind w:firstLine="482"/>
        <w:jc w:val="right"/>
        <w:rPr>
          <w:rFonts w:ascii="Times New Roman" w:eastAsia="Times New Roman" w:hAnsi="Times New Roman" w:cs="Times New Roman"/>
          <w:i/>
        </w:rPr>
      </w:pPr>
    </w:p>
    <w:p w14:paraId="21CBF755" w14:textId="516D3B94" w:rsidR="008D385B" w:rsidRDefault="008D385B" w:rsidP="00B57689">
      <w:pPr>
        <w:spacing w:after="0" w:line="240" w:lineRule="auto"/>
        <w:ind w:firstLine="482"/>
        <w:jc w:val="right"/>
        <w:rPr>
          <w:rFonts w:ascii="Times New Roman" w:eastAsia="Times New Roman" w:hAnsi="Times New Roman" w:cs="Times New Roman"/>
          <w:i/>
        </w:rPr>
      </w:pPr>
    </w:p>
    <w:p w14:paraId="66937CBF" w14:textId="5EDBC56B" w:rsidR="008D385B" w:rsidRDefault="008D385B" w:rsidP="00B57689">
      <w:pPr>
        <w:spacing w:after="0" w:line="240" w:lineRule="auto"/>
        <w:ind w:firstLine="482"/>
        <w:jc w:val="right"/>
        <w:rPr>
          <w:rFonts w:ascii="Times New Roman" w:eastAsia="Times New Roman" w:hAnsi="Times New Roman" w:cs="Times New Roman"/>
          <w:i/>
        </w:rPr>
      </w:pPr>
    </w:p>
    <w:p w14:paraId="303173C9" w14:textId="4CC4E192" w:rsidR="008D385B" w:rsidRDefault="008D385B" w:rsidP="00B57689">
      <w:pPr>
        <w:spacing w:after="0" w:line="240" w:lineRule="auto"/>
        <w:ind w:firstLine="482"/>
        <w:jc w:val="right"/>
        <w:rPr>
          <w:rFonts w:ascii="Times New Roman" w:eastAsia="Times New Roman" w:hAnsi="Times New Roman" w:cs="Times New Roman"/>
          <w:i/>
        </w:rPr>
      </w:pPr>
    </w:p>
    <w:p w14:paraId="380E7CC0" w14:textId="67966070" w:rsidR="008D385B" w:rsidRDefault="008D385B" w:rsidP="00B57689">
      <w:pPr>
        <w:spacing w:after="0" w:line="240" w:lineRule="auto"/>
        <w:ind w:firstLine="482"/>
        <w:jc w:val="right"/>
        <w:rPr>
          <w:rFonts w:ascii="Times New Roman" w:eastAsia="Times New Roman" w:hAnsi="Times New Roman" w:cs="Times New Roman"/>
          <w:i/>
        </w:rPr>
      </w:pPr>
    </w:p>
    <w:p w14:paraId="0EFEA287" w14:textId="1E858611" w:rsidR="008D385B" w:rsidRDefault="008D385B" w:rsidP="00B57689">
      <w:pPr>
        <w:spacing w:after="0" w:line="240" w:lineRule="auto"/>
        <w:ind w:firstLine="482"/>
        <w:jc w:val="right"/>
        <w:rPr>
          <w:rFonts w:ascii="Times New Roman" w:eastAsia="Times New Roman" w:hAnsi="Times New Roman" w:cs="Times New Roman"/>
          <w:i/>
        </w:rPr>
      </w:pPr>
    </w:p>
    <w:p w14:paraId="0374F440" w14:textId="47E57176" w:rsidR="008D385B" w:rsidRDefault="008D385B" w:rsidP="00B57689">
      <w:pPr>
        <w:spacing w:after="0" w:line="240" w:lineRule="auto"/>
        <w:ind w:firstLine="482"/>
        <w:jc w:val="right"/>
        <w:rPr>
          <w:rFonts w:ascii="Times New Roman" w:eastAsia="Times New Roman" w:hAnsi="Times New Roman" w:cs="Times New Roman"/>
          <w:i/>
        </w:rPr>
      </w:pPr>
    </w:p>
    <w:p w14:paraId="483E909C" w14:textId="77777777" w:rsidR="008D385B" w:rsidRDefault="008D385B" w:rsidP="00B57689">
      <w:pPr>
        <w:spacing w:after="0" w:line="240" w:lineRule="auto"/>
        <w:ind w:firstLine="482"/>
        <w:jc w:val="right"/>
        <w:rPr>
          <w:rFonts w:ascii="Times New Roman" w:eastAsia="Times New Roman" w:hAnsi="Times New Roman" w:cs="Times New Roman"/>
          <w:i/>
        </w:rPr>
      </w:pPr>
    </w:p>
    <w:p w14:paraId="772CC107" w14:textId="77777777" w:rsidR="00B0514B" w:rsidRPr="00E1269C"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lastRenderedPageBreak/>
        <w:t xml:space="preserve">Приложение № 4  </w:t>
      </w:r>
    </w:p>
    <w:p w14:paraId="0AF62255" w14:textId="77777777" w:rsidR="00B0514B"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 xml:space="preserve">к Договору поставки </w:t>
      </w:r>
    </w:p>
    <w:p w14:paraId="1F8FC2DD" w14:textId="77777777" w:rsidR="00B0514B" w:rsidRPr="00E1269C" w:rsidRDefault="00B0514B" w:rsidP="00B0514B">
      <w:pPr>
        <w:spacing w:after="0" w:line="240" w:lineRule="auto"/>
        <w:jc w:val="right"/>
        <w:rPr>
          <w:rFonts w:ascii="Times New Roman" w:eastAsia="Times New Roman" w:hAnsi="Times New Roman" w:cs="Times New Roman"/>
          <w:bCs/>
          <w:sz w:val="20"/>
          <w:szCs w:val="20"/>
          <w:lang w:eastAsia="ru-RU"/>
        </w:rPr>
      </w:pPr>
      <w:r w:rsidRPr="00E1269C">
        <w:rPr>
          <w:rFonts w:ascii="Times New Roman" w:eastAsia="Times New Roman" w:hAnsi="Times New Roman" w:cs="Times New Roman"/>
          <w:bCs/>
          <w:sz w:val="20"/>
          <w:szCs w:val="20"/>
          <w:lang w:eastAsia="ru-RU"/>
        </w:rPr>
        <w:t>от «___» ___________2021</w:t>
      </w:r>
    </w:p>
    <w:p w14:paraId="693363A9" w14:textId="77777777" w:rsidR="00B0514B" w:rsidRDefault="00B0514B" w:rsidP="00B0514B">
      <w:pPr>
        <w:spacing w:after="0" w:line="240" w:lineRule="auto"/>
        <w:jc w:val="right"/>
        <w:rPr>
          <w:rFonts w:ascii="Times New Roman" w:eastAsia="Times New Roman" w:hAnsi="Times New Roman" w:cs="Times New Roman"/>
          <w:b/>
          <w:bCs/>
          <w:sz w:val="24"/>
          <w:szCs w:val="24"/>
          <w:lang w:eastAsia="ru-RU"/>
        </w:rPr>
      </w:pPr>
    </w:p>
    <w:p w14:paraId="73834041" w14:textId="77777777"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sidRPr="00E1269C">
        <w:rPr>
          <w:rFonts w:ascii="Times New Roman" w:eastAsia="Times New Roman" w:hAnsi="Times New Roman" w:cs="Times New Roman"/>
          <w:b/>
          <w:bCs/>
          <w:sz w:val="24"/>
          <w:szCs w:val="24"/>
          <w:lang w:eastAsia="ru-RU"/>
        </w:rPr>
        <w:t>Акт</w:t>
      </w:r>
    </w:p>
    <w:p w14:paraId="0D44F31B" w14:textId="77777777" w:rsidR="00B0514B" w:rsidRPr="00E1269C" w:rsidRDefault="00B0514B" w:rsidP="00B051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выполнения монтажных и пусконаладочных работ </w:t>
      </w:r>
    </w:p>
    <w:p w14:paraId="292EFF18"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0AFCFC9C" w14:textId="77777777"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_________________________________ (наименование или Ф.И.О.), именуем__ в дальнейшем "Поставщик", в лице ___________________________________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___________________________________ (Устава, доверенности), с одной стороны и ___________________________________ (наименование или Ф.И.О.), именуем__ в дальнейшем "Покупатель", в лице _______________________ (</w:t>
      </w:r>
      <w:r>
        <w:rPr>
          <w:rFonts w:ascii="Times New Roman" w:eastAsia="Times New Roman" w:hAnsi="Times New Roman" w:cs="Times New Roman"/>
          <w:sz w:val="24"/>
          <w:szCs w:val="24"/>
          <w:lang w:eastAsia="ru-RU"/>
        </w:rPr>
        <w:t>должность, Ф.И.О.), действующий</w:t>
      </w:r>
      <w:r w:rsidRPr="00E1269C">
        <w:rPr>
          <w:rFonts w:ascii="Times New Roman" w:eastAsia="Times New Roman" w:hAnsi="Times New Roman" w:cs="Times New Roman"/>
          <w:sz w:val="24"/>
          <w:szCs w:val="24"/>
          <w:lang w:eastAsia="ru-RU"/>
        </w:rPr>
        <w:t xml:space="preserve"> на основании __________________________ (Устава, доверенности), с другой стороны составили</w:t>
      </w:r>
      <w:r>
        <w:rPr>
          <w:rFonts w:ascii="Times New Roman" w:eastAsia="Times New Roman" w:hAnsi="Times New Roman" w:cs="Times New Roman"/>
          <w:sz w:val="24"/>
          <w:szCs w:val="24"/>
          <w:lang w:eastAsia="ru-RU"/>
        </w:rPr>
        <w:t xml:space="preserve"> настоящий Акт ввода</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товара в эксплуатацию </w:t>
      </w:r>
      <w:r w:rsidRPr="00E1269C">
        <w:rPr>
          <w:rFonts w:ascii="Times New Roman" w:eastAsia="Times New Roman" w:hAnsi="Times New Roman" w:cs="Times New Roman"/>
          <w:sz w:val="24"/>
          <w:szCs w:val="24"/>
          <w:lang w:eastAsia="ru-RU"/>
        </w:rPr>
        <w:t xml:space="preserve">(далее - Акт) по </w:t>
      </w:r>
      <w:hyperlink r:id="rId13" w:history="1">
        <w:r w:rsidRPr="00E1269C">
          <w:rPr>
            <w:rFonts w:ascii="Times New Roman" w:eastAsia="Times New Roman" w:hAnsi="Times New Roman" w:cs="Times New Roman"/>
            <w:color w:val="1A0DAB"/>
            <w:sz w:val="24"/>
            <w:szCs w:val="24"/>
            <w:u w:val="single"/>
            <w:lang w:eastAsia="ru-RU"/>
          </w:rPr>
          <w:t>Договору</w:t>
        </w:r>
      </w:hyperlink>
      <w:r>
        <w:rPr>
          <w:rFonts w:ascii="Times New Roman" w:eastAsia="Times New Roman" w:hAnsi="Times New Roman" w:cs="Times New Roman"/>
          <w:sz w:val="24"/>
          <w:szCs w:val="24"/>
          <w:lang w:eastAsia="ru-RU"/>
        </w:rPr>
        <w:t xml:space="preserve"> поставки от "__"___________ ____ г. №</w:t>
      </w:r>
      <w:r w:rsidRPr="00E1269C">
        <w:rPr>
          <w:rFonts w:ascii="Times New Roman" w:eastAsia="Times New Roman" w:hAnsi="Times New Roman" w:cs="Times New Roman"/>
          <w:sz w:val="24"/>
          <w:szCs w:val="24"/>
          <w:lang w:eastAsia="ru-RU"/>
        </w:rPr>
        <w:t xml:space="preserve"> _____ (далее - Договор) о нижеследующем:</w:t>
      </w:r>
    </w:p>
    <w:p w14:paraId="2673ABB0" w14:textId="77777777" w:rsidR="00B0514B" w:rsidRPr="00E1269C" w:rsidRDefault="00B0514B" w:rsidP="00B0514B">
      <w:pPr>
        <w:spacing w:after="0" w:line="240" w:lineRule="auto"/>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 </w:t>
      </w:r>
    </w:p>
    <w:p w14:paraId="3E8E4F90" w14:textId="77777777" w:rsidR="00B0514B" w:rsidRPr="00E1269C"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E1269C">
        <w:rPr>
          <w:rFonts w:ascii="Times New Roman" w:eastAsia="Times New Roman" w:hAnsi="Times New Roman" w:cs="Times New Roman"/>
          <w:sz w:val="24"/>
          <w:szCs w:val="24"/>
          <w:lang w:eastAsia="ru-RU"/>
        </w:rPr>
        <w:t>1. Во исполнение</w:t>
      </w:r>
      <w:r>
        <w:rPr>
          <w:rFonts w:ascii="Times New Roman" w:eastAsia="Times New Roman" w:hAnsi="Times New Roman" w:cs="Times New Roman"/>
          <w:sz w:val="24"/>
          <w:szCs w:val="24"/>
          <w:lang w:eastAsia="ru-RU"/>
        </w:rPr>
        <w:t xml:space="preserve"> условий</w:t>
      </w:r>
      <w:r w:rsidRPr="00E12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1269C">
        <w:rPr>
          <w:rFonts w:ascii="Times New Roman" w:eastAsia="Times New Roman" w:hAnsi="Times New Roman" w:cs="Times New Roman"/>
          <w:sz w:val="24"/>
          <w:szCs w:val="24"/>
          <w:lang w:eastAsia="ru-RU"/>
        </w:rPr>
        <w:t>оговора Поставщик выполнил работы по монтажу и вводу в эксплуатацию (наладке) Товара: __________________________.</w:t>
      </w:r>
    </w:p>
    <w:p w14:paraId="748F0BDE"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2EC74B9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3570B">
        <w:rPr>
          <w:rFonts w:ascii="Times New Roman" w:eastAsia="Times New Roman" w:hAnsi="Times New Roman" w:cs="Times New Roman"/>
          <w:sz w:val="24"/>
          <w:szCs w:val="24"/>
          <w:lang w:eastAsia="ru-RU"/>
        </w:rPr>
        <w:t>. 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соответствует заявленным требованиям с учетом следующих замечаний: _________________________________.</w:t>
      </w:r>
    </w:p>
    <w:p w14:paraId="2EAAE6B3" w14:textId="77777777" w:rsidR="00B0514B" w:rsidRDefault="00B0514B" w:rsidP="00B0514B">
      <w:pPr>
        <w:spacing w:after="0" w:line="240" w:lineRule="auto"/>
        <w:ind w:firstLine="540"/>
        <w:jc w:val="both"/>
        <w:rPr>
          <w:rFonts w:ascii="Times New Roman" w:eastAsia="Times New Roman" w:hAnsi="Times New Roman" w:cs="Times New Roman"/>
          <w:sz w:val="24"/>
          <w:szCs w:val="24"/>
          <w:lang w:eastAsia="ru-RU"/>
        </w:rPr>
      </w:pPr>
    </w:p>
    <w:p w14:paraId="6D611F84"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3570B">
        <w:rPr>
          <w:rFonts w:ascii="Times New Roman" w:eastAsia="Times New Roman" w:hAnsi="Times New Roman" w:cs="Times New Roman"/>
          <w:sz w:val="24"/>
          <w:szCs w:val="24"/>
          <w:lang w:eastAsia="ru-RU"/>
        </w:rPr>
        <w:t>. Установка, монтаж, пусконаладочные работы выполнены в соответствии с проектом и с соблюдением правил техники безопасности.</w:t>
      </w:r>
    </w:p>
    <w:p w14:paraId="4202F78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Pr="0063570B">
        <w:rPr>
          <w:rFonts w:ascii="Times New Roman" w:eastAsia="Times New Roman" w:hAnsi="Times New Roman" w:cs="Times New Roman"/>
          <w:sz w:val="24"/>
          <w:szCs w:val="24"/>
          <w:lang w:eastAsia="ru-RU"/>
        </w:rPr>
        <w:t xml:space="preserve"> соответствует требованиям промышленной, пожарной и экологической безопасности.</w:t>
      </w:r>
    </w:p>
    <w:p w14:paraId="06DEB12A"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283F57CC"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570B">
        <w:rPr>
          <w:rFonts w:ascii="Times New Roman" w:eastAsia="Times New Roman" w:hAnsi="Times New Roman" w:cs="Times New Roman"/>
          <w:sz w:val="24"/>
          <w:szCs w:val="24"/>
          <w:lang w:eastAsia="ru-RU"/>
        </w:rPr>
        <w:t>. ________________________________________ (наименование</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Товара </w:t>
      </w:r>
      <w:r w:rsidRPr="0063570B">
        <w:rPr>
          <w:rFonts w:ascii="Times New Roman" w:eastAsia="Times New Roman" w:hAnsi="Times New Roman" w:cs="Times New Roman"/>
          <w:sz w:val="24"/>
          <w:szCs w:val="24"/>
          <w:lang w:eastAsia="ru-RU"/>
        </w:rPr>
        <w:t>)</w:t>
      </w:r>
      <w:proofErr w:type="gramEnd"/>
      <w:r w:rsidRPr="0063570B">
        <w:rPr>
          <w:rFonts w:ascii="Times New Roman" w:eastAsia="Times New Roman" w:hAnsi="Times New Roman" w:cs="Times New Roman"/>
          <w:sz w:val="24"/>
          <w:szCs w:val="24"/>
          <w:lang w:eastAsia="ru-RU"/>
        </w:rPr>
        <w:t xml:space="preserve"> выдержало испытания и может быть введено в эксплуатацию (вариант: только после устранения недостатков, которые отмечены в Ведомости замечаний и предложений и препятствуют вводу в эксплуатацию).</w:t>
      </w:r>
    </w:p>
    <w:p w14:paraId="21180826"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31FD67E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Выводы:</w:t>
      </w:r>
    </w:p>
    <w:p w14:paraId="618706EA"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_______________________________________</w:t>
      </w:r>
      <w:r>
        <w:rPr>
          <w:rFonts w:ascii="Times New Roman" w:eastAsia="Times New Roman" w:hAnsi="Times New Roman" w:cs="Times New Roman"/>
          <w:sz w:val="24"/>
          <w:szCs w:val="24"/>
          <w:lang w:eastAsia="ru-RU"/>
        </w:rPr>
        <w:t>_____ (наименование Товара</w:t>
      </w:r>
      <w:r w:rsidRPr="0063570B">
        <w:rPr>
          <w:rFonts w:ascii="Times New Roman" w:eastAsia="Times New Roman" w:hAnsi="Times New Roman" w:cs="Times New Roman"/>
          <w:sz w:val="24"/>
          <w:szCs w:val="24"/>
          <w:lang w:eastAsia="ru-RU"/>
        </w:rPr>
        <w:t>) ввести в эксплуатацию по адресу: _______________________________________ с "___"_________ ____ г. (вариант: после устранения недостатков, которые отмечены в Ведомости замечаний и предложений и препятствуют вводу в опытную эксплуатацию).</w:t>
      </w:r>
    </w:p>
    <w:p w14:paraId="14213998"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Гарантийное обслуживание выполнять по регламенту.</w:t>
      </w:r>
    </w:p>
    <w:p w14:paraId="59AB35FD"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1843067A"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Приложение:</w:t>
      </w:r>
    </w:p>
    <w:p w14:paraId="5E5C2872"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1. Протокол пусконаладочны</w:t>
      </w:r>
      <w:r>
        <w:rPr>
          <w:rFonts w:ascii="Times New Roman" w:eastAsia="Times New Roman" w:hAnsi="Times New Roman" w:cs="Times New Roman"/>
          <w:sz w:val="24"/>
          <w:szCs w:val="24"/>
          <w:lang w:eastAsia="ru-RU"/>
        </w:rPr>
        <w:t>х работ от "___"______ ____ г. №</w:t>
      </w:r>
      <w:r w:rsidRPr="0063570B">
        <w:rPr>
          <w:rFonts w:ascii="Times New Roman" w:eastAsia="Times New Roman" w:hAnsi="Times New Roman" w:cs="Times New Roman"/>
          <w:sz w:val="24"/>
          <w:szCs w:val="24"/>
          <w:lang w:eastAsia="ru-RU"/>
        </w:rPr>
        <w:t xml:space="preserve"> ______.</w:t>
      </w:r>
    </w:p>
    <w:p w14:paraId="10888B1D" w14:textId="77777777" w:rsidR="00B0514B" w:rsidRPr="0063570B" w:rsidRDefault="00B0514B" w:rsidP="00B0514B">
      <w:pPr>
        <w:spacing w:after="0" w:line="240" w:lineRule="auto"/>
        <w:ind w:firstLine="540"/>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2. Ведомость замечаний и предло</w:t>
      </w:r>
      <w:r>
        <w:rPr>
          <w:rFonts w:ascii="Times New Roman" w:eastAsia="Times New Roman" w:hAnsi="Times New Roman" w:cs="Times New Roman"/>
          <w:sz w:val="24"/>
          <w:szCs w:val="24"/>
          <w:lang w:eastAsia="ru-RU"/>
        </w:rPr>
        <w:t>жений от "___"________ ____ г. №</w:t>
      </w:r>
      <w:r w:rsidRPr="0063570B">
        <w:rPr>
          <w:rFonts w:ascii="Times New Roman" w:eastAsia="Times New Roman" w:hAnsi="Times New Roman" w:cs="Times New Roman"/>
          <w:sz w:val="24"/>
          <w:szCs w:val="24"/>
          <w:lang w:eastAsia="ru-RU"/>
        </w:rPr>
        <w:t xml:space="preserve"> ______.</w:t>
      </w:r>
    </w:p>
    <w:p w14:paraId="614D8803" w14:textId="77777777" w:rsidR="00B0514B" w:rsidRPr="0063570B" w:rsidRDefault="00B0514B" w:rsidP="00B0514B">
      <w:pPr>
        <w:spacing w:after="0" w:line="240" w:lineRule="auto"/>
        <w:jc w:val="both"/>
        <w:rPr>
          <w:rFonts w:ascii="Times New Roman" w:eastAsia="Times New Roman" w:hAnsi="Times New Roman" w:cs="Times New Roman"/>
          <w:sz w:val="24"/>
          <w:szCs w:val="24"/>
          <w:lang w:eastAsia="ru-RU"/>
        </w:rPr>
      </w:pPr>
      <w:r w:rsidRPr="0063570B">
        <w:rPr>
          <w:rFonts w:ascii="Times New Roman" w:eastAsia="Times New Roman" w:hAnsi="Times New Roman" w:cs="Times New Roman"/>
          <w:sz w:val="24"/>
          <w:szCs w:val="24"/>
          <w:lang w:eastAsia="ru-RU"/>
        </w:rPr>
        <w:t> </w:t>
      </w:r>
    </w:p>
    <w:p w14:paraId="7667C8EF" w14:textId="77777777" w:rsidR="00B0514B" w:rsidRPr="00AD4802" w:rsidRDefault="00B0514B" w:rsidP="00B0514B">
      <w:pPr>
        <w:tabs>
          <w:tab w:val="left" w:pos="720"/>
        </w:tabs>
        <w:spacing w:after="200" w:line="276" w:lineRule="auto"/>
        <w:ind w:firstLine="709"/>
        <w:contextualSpacing/>
        <w:rPr>
          <w:rFonts w:ascii="Times New Roman" w:eastAsia="Calibri" w:hAnsi="Times New Roman" w:cs="Times New Roman"/>
          <w:lang w:eastAsia="ar-SA"/>
        </w:rPr>
      </w:pPr>
    </w:p>
    <w:tbl>
      <w:tblPr>
        <w:tblW w:w="9080" w:type="dxa"/>
        <w:tblInd w:w="20" w:type="dxa"/>
        <w:tblLook w:val="0000" w:firstRow="0" w:lastRow="0" w:firstColumn="0" w:lastColumn="0" w:noHBand="0" w:noVBand="0"/>
      </w:tblPr>
      <w:tblGrid>
        <w:gridCol w:w="5587"/>
        <w:gridCol w:w="3493"/>
      </w:tblGrid>
      <w:tr w:rsidR="00B0514B" w:rsidRPr="002959CE" w14:paraId="3A36ECBF" w14:textId="77777777" w:rsidTr="00565D09">
        <w:trPr>
          <w:trHeight w:val="80"/>
        </w:trPr>
        <w:tc>
          <w:tcPr>
            <w:tcW w:w="5529" w:type="dxa"/>
          </w:tcPr>
          <w:p w14:paraId="06945D9B"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Покупатель:</w:t>
            </w:r>
          </w:p>
          <w:p w14:paraId="04D7C2A0"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___________________________</w:t>
            </w:r>
          </w:p>
          <w:p w14:paraId="64523A42" w14:textId="77777777" w:rsidR="00B0514B" w:rsidRPr="002959CE" w:rsidRDefault="00B0514B" w:rsidP="00565D09">
            <w:pPr>
              <w:spacing w:after="200" w:line="276" w:lineRule="auto"/>
              <w:ind w:left="459"/>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_______________ 20__ г.</w:t>
            </w:r>
          </w:p>
          <w:p w14:paraId="4191D06A"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 xml:space="preserve">       </w:t>
            </w:r>
            <w:proofErr w:type="spellStart"/>
            <w:r w:rsidRPr="002959CE">
              <w:rPr>
                <w:rFonts w:ascii="Times New Roman" w:eastAsia="Calibri" w:hAnsi="Times New Roman" w:cs="Times New Roman"/>
                <w:b/>
                <w:bCs/>
                <w:lang w:eastAsia="zh-CN"/>
              </w:rPr>
              <w:t>м.п</w:t>
            </w:r>
            <w:proofErr w:type="spellEnd"/>
            <w:r w:rsidRPr="002959CE">
              <w:rPr>
                <w:rFonts w:ascii="Times New Roman" w:eastAsia="Calibri" w:hAnsi="Times New Roman" w:cs="Times New Roman"/>
                <w:b/>
                <w:bCs/>
                <w:lang w:eastAsia="zh-CN"/>
              </w:rPr>
              <w:t>.</w:t>
            </w:r>
          </w:p>
        </w:tc>
        <w:tc>
          <w:tcPr>
            <w:tcW w:w="3456" w:type="dxa"/>
          </w:tcPr>
          <w:p w14:paraId="11F55591"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Поставщик:</w:t>
            </w:r>
          </w:p>
          <w:p w14:paraId="0BE0541A"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__________________________</w:t>
            </w:r>
          </w:p>
          <w:p w14:paraId="3807144E" w14:textId="77777777" w:rsidR="00B0514B" w:rsidRPr="002959CE" w:rsidRDefault="00B0514B" w:rsidP="00565D09">
            <w:pPr>
              <w:spacing w:after="200" w:line="276" w:lineRule="auto"/>
              <w:rPr>
                <w:rFonts w:ascii="Times New Roman" w:eastAsia="Calibri" w:hAnsi="Times New Roman" w:cs="Times New Roman"/>
                <w:b/>
                <w:bCs/>
                <w:lang w:eastAsia="zh-CN"/>
              </w:rPr>
            </w:pPr>
            <w:r w:rsidRPr="002959CE">
              <w:rPr>
                <w:rFonts w:ascii="Times New Roman" w:eastAsia="Calibri" w:hAnsi="Times New Roman" w:cs="Times New Roman"/>
                <w:b/>
                <w:bCs/>
                <w:lang w:eastAsia="zh-CN"/>
              </w:rPr>
              <w:t>«__</w:t>
            </w:r>
            <w:proofErr w:type="gramStart"/>
            <w:r w:rsidRPr="002959CE">
              <w:rPr>
                <w:rFonts w:ascii="Times New Roman" w:eastAsia="Calibri" w:hAnsi="Times New Roman" w:cs="Times New Roman"/>
                <w:b/>
                <w:bCs/>
                <w:lang w:eastAsia="zh-CN"/>
              </w:rPr>
              <w:t>_»_</w:t>
            </w:r>
            <w:proofErr w:type="gramEnd"/>
            <w:r w:rsidRPr="002959CE">
              <w:rPr>
                <w:rFonts w:ascii="Times New Roman" w:eastAsia="Calibri" w:hAnsi="Times New Roman" w:cs="Times New Roman"/>
                <w:b/>
                <w:bCs/>
                <w:lang w:eastAsia="zh-CN"/>
              </w:rPr>
              <w:t>______________ 20__ г.</w:t>
            </w:r>
          </w:p>
          <w:p w14:paraId="02A2CA48" w14:textId="77777777" w:rsidR="00B0514B" w:rsidRPr="002959CE" w:rsidRDefault="00B0514B" w:rsidP="00565D09">
            <w:pPr>
              <w:spacing w:after="200" w:line="276" w:lineRule="auto"/>
              <w:rPr>
                <w:rFonts w:ascii="Times New Roman" w:eastAsia="Calibri" w:hAnsi="Times New Roman" w:cs="Times New Roman"/>
                <w:b/>
                <w:bCs/>
                <w:lang w:eastAsia="zh-CN"/>
              </w:rPr>
            </w:pPr>
            <w:proofErr w:type="spellStart"/>
            <w:r w:rsidRPr="002959CE">
              <w:rPr>
                <w:rFonts w:ascii="Times New Roman" w:eastAsia="Calibri" w:hAnsi="Times New Roman" w:cs="Times New Roman"/>
                <w:b/>
                <w:bCs/>
                <w:lang w:eastAsia="zh-CN"/>
              </w:rPr>
              <w:t>м.п</w:t>
            </w:r>
            <w:proofErr w:type="spellEnd"/>
            <w:r w:rsidRPr="002959CE">
              <w:rPr>
                <w:rFonts w:ascii="Times New Roman" w:eastAsia="Calibri" w:hAnsi="Times New Roman" w:cs="Times New Roman"/>
                <w:b/>
                <w:bCs/>
                <w:lang w:eastAsia="zh-CN"/>
              </w:rPr>
              <w:t>.</w:t>
            </w:r>
          </w:p>
        </w:tc>
      </w:tr>
    </w:tbl>
    <w:p w14:paraId="38F7A38F" w14:textId="77777777" w:rsidR="001E1250" w:rsidRDefault="001E1250" w:rsidP="00B57689">
      <w:pPr>
        <w:spacing w:after="0" w:line="240" w:lineRule="auto"/>
        <w:ind w:firstLine="482"/>
        <w:jc w:val="right"/>
        <w:rPr>
          <w:rFonts w:ascii="Times New Roman" w:eastAsia="Times New Roman" w:hAnsi="Times New Roman" w:cs="Times New Roman"/>
          <w:i/>
        </w:rPr>
      </w:pPr>
    </w:p>
    <w:p w14:paraId="0F1E0F07" w14:textId="43629B96" w:rsidR="00B57689" w:rsidRPr="0023163D" w:rsidRDefault="00B57689" w:rsidP="00B57689">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Приложение № 3 к документации </w:t>
      </w:r>
    </w:p>
    <w:p w14:paraId="0E35FB34"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D7849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EF63EA" w14:textId="77777777" w:rsidR="006D5620" w:rsidRDefault="006D5620" w:rsidP="006D5620">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3BD8E49F" w14:textId="77777777" w:rsidR="006D5620" w:rsidRPr="00220FE8" w:rsidRDefault="006D5620" w:rsidP="006D5620">
      <w:pPr>
        <w:pStyle w:val="a7"/>
        <w:tabs>
          <w:tab w:val="left" w:pos="851"/>
          <w:tab w:val="left" w:pos="993"/>
          <w:tab w:val="center" w:pos="4677"/>
        </w:tabs>
        <w:spacing w:after="0" w:line="240" w:lineRule="auto"/>
        <w:ind w:left="426"/>
        <w:jc w:val="both"/>
        <w:rPr>
          <w:rFonts w:ascii="Times New Roman" w:eastAsia="Calibri" w:hAnsi="Times New Roman" w:cs="Times New Roman"/>
          <w:sz w:val="24"/>
          <w:szCs w:val="24"/>
        </w:rPr>
      </w:pPr>
    </w:p>
    <w:tbl>
      <w:tblPr>
        <w:tblW w:w="575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6642"/>
        <w:gridCol w:w="1417"/>
        <w:gridCol w:w="2410"/>
      </w:tblGrid>
      <w:tr w:rsidR="006D5620" w:rsidRPr="00220FE8" w14:paraId="3730A95D" w14:textId="77777777" w:rsidTr="00993CDF">
        <w:trPr>
          <w:trHeight w:val="337"/>
        </w:trPr>
        <w:tc>
          <w:tcPr>
            <w:tcW w:w="205" w:type="pct"/>
            <w:vAlign w:val="center"/>
          </w:tcPr>
          <w:p w14:paraId="0AC76EB9" w14:textId="77777777" w:rsidR="006D5620" w:rsidRPr="00220FE8" w:rsidRDefault="006D5620" w:rsidP="00993CD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п/п</w:t>
            </w:r>
          </w:p>
        </w:tc>
        <w:tc>
          <w:tcPr>
            <w:tcW w:w="3042" w:type="pct"/>
            <w:vAlign w:val="center"/>
          </w:tcPr>
          <w:p w14:paraId="1FEF6336"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Наименование критерия</w:t>
            </w:r>
          </w:p>
        </w:tc>
        <w:tc>
          <w:tcPr>
            <w:tcW w:w="649" w:type="pct"/>
            <w:vAlign w:val="center"/>
          </w:tcPr>
          <w:p w14:paraId="3DBDC457"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Значимость критериев </w:t>
            </w:r>
          </w:p>
          <w:p w14:paraId="34222083"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в %</w:t>
            </w:r>
          </w:p>
        </w:tc>
        <w:tc>
          <w:tcPr>
            <w:tcW w:w="1104" w:type="pct"/>
            <w:vAlign w:val="center"/>
          </w:tcPr>
          <w:p w14:paraId="1C461271" w14:textId="77777777" w:rsidR="006D5620"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Значимость критерия,</w:t>
            </w:r>
          </w:p>
          <w:p w14:paraId="473E2C27" w14:textId="77777777" w:rsidR="006D5620" w:rsidRPr="00220FE8" w:rsidRDefault="006D5620" w:rsidP="00993CDF">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 /</w:t>
            </w:r>
            <w:proofErr w:type="spellStart"/>
            <w:r w:rsidRPr="00220FE8">
              <w:rPr>
                <w:rFonts w:ascii="Times New Roman" w:eastAsia="Times New Roman" w:hAnsi="Times New Roman" w:cs="Times New Roman"/>
                <w:sz w:val="24"/>
                <w:szCs w:val="24"/>
                <w:lang w:eastAsia="ru-RU"/>
              </w:rPr>
              <w:t>коэффицент</w:t>
            </w:r>
            <w:proofErr w:type="spellEnd"/>
          </w:p>
        </w:tc>
      </w:tr>
      <w:tr w:rsidR="006D5620" w:rsidRPr="00220FE8" w14:paraId="1EEB8893" w14:textId="77777777" w:rsidTr="00993CDF">
        <w:trPr>
          <w:trHeight w:val="135"/>
        </w:trPr>
        <w:tc>
          <w:tcPr>
            <w:tcW w:w="205" w:type="pct"/>
          </w:tcPr>
          <w:p w14:paraId="60DE1C6A" w14:textId="77777777" w:rsidR="006D5620" w:rsidRPr="00220FE8" w:rsidRDefault="006D5620"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1.</w:t>
            </w:r>
          </w:p>
        </w:tc>
        <w:tc>
          <w:tcPr>
            <w:tcW w:w="3042" w:type="pct"/>
          </w:tcPr>
          <w:p w14:paraId="43F50139"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Цена договора:</w:t>
            </w:r>
          </w:p>
          <w:p w14:paraId="293CC512"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рейтинг, присуждаемый заявке по критерию, касающемуся </w:t>
            </w:r>
          </w:p>
          <w:p w14:paraId="1B610375"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цены договора (</w:t>
            </w:r>
            <w:proofErr w:type="spellStart"/>
            <w:r w:rsidRPr="00220FE8">
              <w:rPr>
                <w:rFonts w:ascii="Times New Roman" w:eastAsia="Times New Roman" w:hAnsi="Times New Roman" w:cs="Times New Roman"/>
                <w:sz w:val="24"/>
                <w:szCs w:val="24"/>
                <w:lang w:eastAsia="ru-RU"/>
              </w:rPr>
              <w:t>Rpi</w:t>
            </w:r>
            <w:proofErr w:type="spellEnd"/>
            <w:r w:rsidRPr="00220FE8">
              <w:rPr>
                <w:rFonts w:ascii="Times New Roman" w:eastAsia="Times New Roman" w:hAnsi="Times New Roman" w:cs="Times New Roman"/>
                <w:sz w:val="24"/>
                <w:szCs w:val="24"/>
                <w:lang w:eastAsia="ru-RU"/>
              </w:rPr>
              <w:t>), определяется по формуле:</w:t>
            </w:r>
          </w:p>
          <w:p w14:paraId="73CE50A7" w14:textId="77777777" w:rsidR="006D5620" w:rsidRPr="003A385C"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val="en-US" w:eastAsia="ru-RU"/>
              </w:rPr>
              <w:t>Rpi</w:t>
            </w:r>
            <w:proofErr w:type="spellEnd"/>
            <w:r w:rsidRPr="003A385C">
              <w:rPr>
                <w:rFonts w:ascii="Times New Roman" w:eastAsia="Times New Roman" w:hAnsi="Times New Roman" w:cs="Times New Roman"/>
                <w:sz w:val="24"/>
                <w:szCs w:val="24"/>
                <w:lang w:eastAsia="ru-RU"/>
              </w:rPr>
              <w:t xml:space="preserve">= </w:t>
            </w:r>
            <w:proofErr w:type="spellStart"/>
            <w:r w:rsidRPr="00220FE8">
              <w:rPr>
                <w:rFonts w:ascii="Times New Roman" w:eastAsia="Times New Roman" w:hAnsi="Times New Roman" w:cs="Times New Roman"/>
                <w:sz w:val="24"/>
                <w:szCs w:val="24"/>
                <w:lang w:val="en-US" w:eastAsia="ru-RU"/>
              </w:rPr>
              <w:t>Pmin</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val="en-US" w:eastAsia="ru-RU"/>
              </w:rPr>
              <w:t>Pi</w:t>
            </w:r>
            <w:r w:rsidRPr="003A385C">
              <w:rPr>
                <w:rFonts w:ascii="Times New Roman" w:eastAsia="Times New Roman" w:hAnsi="Times New Roman" w:cs="Times New Roman"/>
                <w:sz w:val="24"/>
                <w:szCs w:val="24"/>
                <w:lang w:eastAsia="ru-RU"/>
              </w:rPr>
              <w:t xml:space="preserve"> * 100* </w:t>
            </w:r>
            <w:proofErr w:type="spellStart"/>
            <w:r w:rsidRPr="00220FE8">
              <w:rPr>
                <w:rFonts w:ascii="Times New Roman" w:eastAsia="Times New Roman" w:hAnsi="Times New Roman" w:cs="Times New Roman"/>
                <w:sz w:val="24"/>
                <w:szCs w:val="24"/>
                <w:lang w:eastAsia="ru-RU"/>
              </w:rPr>
              <w:t>Кз</w:t>
            </w:r>
            <w:proofErr w:type="spellEnd"/>
            <w:r w:rsidRPr="003A385C">
              <w:rPr>
                <w:rFonts w:ascii="Times New Roman" w:eastAsia="Times New Roman" w:hAnsi="Times New Roman" w:cs="Times New Roman"/>
                <w:sz w:val="24"/>
                <w:szCs w:val="24"/>
                <w:lang w:eastAsia="ru-RU"/>
              </w:rPr>
              <w:t xml:space="preserve">, </w:t>
            </w:r>
            <w:r w:rsidRPr="00220FE8">
              <w:rPr>
                <w:rFonts w:ascii="Times New Roman" w:eastAsia="Times New Roman" w:hAnsi="Times New Roman" w:cs="Times New Roman"/>
                <w:sz w:val="24"/>
                <w:szCs w:val="24"/>
                <w:lang w:eastAsia="ru-RU"/>
              </w:rPr>
              <w:t>где</w:t>
            </w:r>
          </w:p>
          <w:p w14:paraId="4CF91CDD"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val="en-US" w:eastAsia="ru-RU"/>
              </w:rPr>
              <w:t>P</w:t>
            </w:r>
            <w:proofErr w:type="spellStart"/>
            <w:r w:rsidRPr="00220FE8">
              <w:rPr>
                <w:rFonts w:ascii="Times New Roman" w:eastAsia="Times New Roman" w:hAnsi="Times New Roman" w:cs="Times New Roman"/>
                <w:sz w:val="24"/>
                <w:szCs w:val="24"/>
                <w:lang w:eastAsia="ru-RU"/>
              </w:rPr>
              <w:t>min</w:t>
            </w:r>
            <w:proofErr w:type="spellEnd"/>
            <w:r w:rsidRPr="00220FE8">
              <w:rPr>
                <w:rFonts w:ascii="Times New Roman" w:eastAsia="Times New Roman" w:hAnsi="Times New Roman" w:cs="Times New Roman"/>
                <w:sz w:val="24"/>
                <w:szCs w:val="24"/>
                <w:lang w:eastAsia="ru-RU"/>
              </w:rPr>
              <w:t xml:space="preserve">- минимальная предложенная цена договора среди </w:t>
            </w:r>
          </w:p>
          <w:p w14:paraId="0BD5306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предложений участников закупки;</w:t>
            </w:r>
          </w:p>
          <w:p w14:paraId="0CAF1C17" w14:textId="77777777" w:rsidR="006D5620"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proofErr w:type="spellStart"/>
            <w:r w:rsidRPr="00220FE8">
              <w:rPr>
                <w:rFonts w:ascii="Times New Roman" w:eastAsia="Times New Roman" w:hAnsi="Times New Roman" w:cs="Times New Roman"/>
                <w:sz w:val="24"/>
                <w:szCs w:val="24"/>
                <w:lang w:eastAsia="ru-RU"/>
              </w:rPr>
              <w:t>Рi</w:t>
            </w:r>
            <w:proofErr w:type="spellEnd"/>
            <w:r w:rsidRPr="00220FE8">
              <w:rPr>
                <w:rFonts w:ascii="Times New Roman" w:eastAsia="Times New Roman" w:hAnsi="Times New Roman" w:cs="Times New Roman"/>
                <w:sz w:val="24"/>
                <w:szCs w:val="24"/>
                <w:lang w:eastAsia="ru-RU"/>
              </w:rPr>
              <w:t>- предложенн</w:t>
            </w:r>
            <w:r>
              <w:rPr>
                <w:rFonts w:ascii="Times New Roman" w:eastAsia="Times New Roman" w:hAnsi="Times New Roman" w:cs="Times New Roman"/>
                <w:sz w:val="24"/>
                <w:szCs w:val="24"/>
                <w:lang w:eastAsia="ru-RU"/>
              </w:rPr>
              <w:t>ая цена участника закупки, заяв</w:t>
            </w:r>
            <w:r w:rsidRPr="00220FE8">
              <w:rPr>
                <w:rFonts w:ascii="Times New Roman" w:eastAsia="Times New Roman" w:hAnsi="Times New Roman" w:cs="Times New Roman"/>
                <w:sz w:val="24"/>
                <w:szCs w:val="24"/>
                <w:lang w:eastAsia="ru-RU"/>
              </w:rPr>
              <w:t xml:space="preserve">ка (предложение) </w:t>
            </w:r>
          </w:p>
          <w:p w14:paraId="34D56012"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которого оценивается;</w:t>
            </w:r>
          </w:p>
          <w:p w14:paraId="78D3517A"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Кз1-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№1</w:t>
            </w:r>
          </w:p>
        </w:tc>
        <w:tc>
          <w:tcPr>
            <w:tcW w:w="649" w:type="pct"/>
          </w:tcPr>
          <w:p w14:paraId="5DE9A556" w14:textId="77777777" w:rsidR="006D5620" w:rsidRPr="00220FE8" w:rsidRDefault="006D5620" w:rsidP="00993CDF">
            <w:pPr>
              <w:widowControl w:val="0"/>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80</w:t>
            </w:r>
          </w:p>
        </w:tc>
        <w:tc>
          <w:tcPr>
            <w:tcW w:w="1104" w:type="pct"/>
          </w:tcPr>
          <w:p w14:paraId="6778C35C" w14:textId="77777777" w:rsidR="006D5620" w:rsidRPr="00220FE8" w:rsidRDefault="006D5620" w:rsidP="00993CDF">
            <w:pPr>
              <w:widowControl w:val="0"/>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 xml:space="preserve">                   0,8</w:t>
            </w:r>
          </w:p>
        </w:tc>
      </w:tr>
      <w:tr w:rsidR="006D5620" w:rsidRPr="00220FE8" w14:paraId="2CDA9BC8" w14:textId="77777777" w:rsidTr="00993CDF">
        <w:trPr>
          <w:trHeight w:val="165"/>
        </w:trPr>
        <w:tc>
          <w:tcPr>
            <w:tcW w:w="205" w:type="pct"/>
          </w:tcPr>
          <w:p w14:paraId="4CE3354F" w14:textId="77777777" w:rsidR="006D5620" w:rsidRPr="00220FE8" w:rsidRDefault="006D5620" w:rsidP="00993CDF">
            <w:pPr>
              <w:widowControl w:val="0"/>
              <w:tabs>
                <w:tab w:val="center" w:pos="390"/>
                <w:tab w:val="right" w:pos="780"/>
              </w:tabs>
              <w:autoSpaceDE w:val="0"/>
              <w:autoSpaceDN w:val="0"/>
              <w:spacing w:after="0" w:line="240" w:lineRule="auto"/>
              <w:ind w:right="-284"/>
              <w:jc w:val="center"/>
              <w:rPr>
                <w:rFonts w:ascii="Times New Roman" w:eastAsia="Times New Roman" w:hAnsi="Times New Roman" w:cs="Times New Roman"/>
                <w:sz w:val="24"/>
                <w:szCs w:val="24"/>
                <w:lang w:eastAsia="ru-RU"/>
              </w:rPr>
            </w:pPr>
            <w:r w:rsidRPr="00220FE8">
              <w:rPr>
                <w:rFonts w:ascii="Times New Roman" w:eastAsia="Times New Roman" w:hAnsi="Times New Roman" w:cs="Times New Roman"/>
                <w:sz w:val="24"/>
                <w:szCs w:val="24"/>
                <w:lang w:eastAsia="ru-RU"/>
              </w:rPr>
              <w:t>2.</w:t>
            </w:r>
          </w:p>
        </w:tc>
        <w:tc>
          <w:tcPr>
            <w:tcW w:w="3042" w:type="pct"/>
          </w:tcPr>
          <w:p w14:paraId="43810399"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Гарантийный срок:</w:t>
            </w:r>
          </w:p>
          <w:p w14:paraId="4773CDA3" w14:textId="1D50487D"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менее </w:t>
            </w:r>
            <w:r w:rsidR="002542B9">
              <w:rPr>
                <w:rFonts w:ascii="Times New Roman" w:eastAsia="Calibri" w:hAnsi="Times New Roman" w:cs="Times New Roman"/>
                <w:sz w:val="24"/>
                <w:szCs w:val="24"/>
              </w:rPr>
              <w:t>3</w:t>
            </w:r>
            <w:r w:rsidRPr="00220FE8">
              <w:rPr>
                <w:rFonts w:ascii="Times New Roman" w:eastAsia="Calibri" w:hAnsi="Times New Roman" w:cs="Times New Roman"/>
                <w:sz w:val="24"/>
                <w:szCs w:val="24"/>
              </w:rPr>
              <w:t xml:space="preserve">-х лет – 0 баллов </w:t>
            </w:r>
          </w:p>
          <w:p w14:paraId="40A4C3E0" w14:textId="3665FE55"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6D5620" w:rsidRPr="00220FE8">
              <w:rPr>
                <w:rFonts w:ascii="Times New Roman" w:eastAsia="Calibri" w:hAnsi="Times New Roman" w:cs="Times New Roman"/>
                <w:sz w:val="24"/>
                <w:szCs w:val="24"/>
              </w:rPr>
              <w:t xml:space="preserve"> года – 25 баллов</w:t>
            </w:r>
          </w:p>
          <w:p w14:paraId="0BFB442A" w14:textId="77AAA013"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r w:rsidR="006D5620" w:rsidRPr="00220FE8">
              <w:rPr>
                <w:rFonts w:ascii="Times New Roman" w:eastAsia="Calibri" w:hAnsi="Times New Roman" w:cs="Times New Roman"/>
                <w:sz w:val="24"/>
                <w:szCs w:val="24"/>
              </w:rPr>
              <w:t xml:space="preserve"> года – 50 баллов</w:t>
            </w:r>
          </w:p>
          <w:p w14:paraId="4172C64A" w14:textId="53B53E88" w:rsidR="006D5620" w:rsidRPr="00220FE8" w:rsidRDefault="002542B9" w:rsidP="00993CDF">
            <w:pPr>
              <w:ind w:left="39" w:right="-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6D5620" w:rsidRPr="00220FE8">
              <w:rPr>
                <w:rFonts w:ascii="Times New Roman" w:eastAsia="Calibri" w:hAnsi="Times New Roman" w:cs="Times New Roman"/>
                <w:sz w:val="24"/>
                <w:szCs w:val="24"/>
              </w:rPr>
              <w:t>лет – 75 баллов</w:t>
            </w:r>
          </w:p>
          <w:p w14:paraId="6B2DE636" w14:textId="4BF70A7C"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 xml:space="preserve">Свыше </w:t>
            </w:r>
            <w:r w:rsidR="00184029">
              <w:rPr>
                <w:rFonts w:ascii="Times New Roman" w:eastAsia="Calibri" w:hAnsi="Times New Roman" w:cs="Times New Roman"/>
                <w:sz w:val="24"/>
                <w:szCs w:val="24"/>
              </w:rPr>
              <w:t>5</w:t>
            </w:r>
            <w:r w:rsidRPr="00220FE8">
              <w:rPr>
                <w:rFonts w:ascii="Times New Roman" w:eastAsia="Calibri" w:hAnsi="Times New Roman" w:cs="Times New Roman"/>
                <w:sz w:val="24"/>
                <w:szCs w:val="24"/>
              </w:rPr>
              <w:t xml:space="preserve"> лет – 100 баллов.</w:t>
            </w:r>
          </w:p>
          <w:p w14:paraId="5AE5A3F2"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rPr>
              <w:t>Рейтинг, присуждаемый заявке по критерию, касающемуся гарантийному сроку (</w:t>
            </w:r>
            <w:proofErr w:type="spellStart"/>
            <w:r w:rsidRPr="00220FE8">
              <w:rPr>
                <w:rFonts w:ascii="Times New Roman" w:eastAsia="Calibri" w:hAnsi="Times New Roman" w:cs="Times New Roman"/>
                <w:sz w:val="24"/>
                <w:szCs w:val="24"/>
              </w:rPr>
              <w:t>Rgi</w:t>
            </w:r>
            <w:proofErr w:type="spellEnd"/>
            <w:r w:rsidRPr="00220FE8">
              <w:rPr>
                <w:rFonts w:ascii="Times New Roman" w:eastAsia="Calibri" w:hAnsi="Times New Roman" w:cs="Times New Roman"/>
                <w:sz w:val="24"/>
                <w:szCs w:val="24"/>
              </w:rPr>
              <w:t>), определяется по формуле:</w:t>
            </w:r>
          </w:p>
          <w:p w14:paraId="36CF5E58" w14:textId="77777777" w:rsidR="006D5620" w:rsidRPr="00220FE8" w:rsidRDefault="006D5620" w:rsidP="00993CDF">
            <w:pPr>
              <w:ind w:left="39" w:right="-284"/>
              <w:contextualSpacing/>
              <w:rPr>
                <w:rFonts w:ascii="Times New Roman" w:eastAsia="Calibri" w:hAnsi="Times New Roman" w:cs="Times New Roman"/>
                <w:sz w:val="24"/>
                <w:szCs w:val="24"/>
              </w:rPr>
            </w:pPr>
            <w:proofErr w:type="spellStart"/>
            <w:r w:rsidRPr="00220FE8">
              <w:rPr>
                <w:rFonts w:ascii="Times New Roman" w:eastAsia="Calibri" w:hAnsi="Times New Roman" w:cs="Times New Roman"/>
                <w:sz w:val="24"/>
                <w:szCs w:val="24"/>
                <w:lang w:val="en-US"/>
              </w:rPr>
              <w:t>Rgi</w:t>
            </w:r>
            <w:proofErr w:type="spellEnd"/>
            <w:r w:rsidRPr="00220FE8">
              <w:rPr>
                <w:rFonts w:ascii="Times New Roman" w:eastAsia="Calibri" w:hAnsi="Times New Roman" w:cs="Times New Roman"/>
                <w:sz w:val="24"/>
                <w:szCs w:val="24"/>
              </w:rPr>
              <w:t xml:space="preserve">= </w:t>
            </w:r>
            <w:proofErr w:type="spellStart"/>
            <w:r w:rsidRPr="00220FE8">
              <w:rPr>
                <w:rFonts w:ascii="Times New Roman" w:eastAsia="Calibri" w:hAnsi="Times New Roman" w:cs="Times New Roman"/>
                <w:sz w:val="24"/>
                <w:szCs w:val="24"/>
                <w:lang w:val="en-US"/>
              </w:rPr>
              <w:t>gi</w:t>
            </w:r>
            <w:proofErr w:type="spellEnd"/>
            <w:r w:rsidRPr="00220FE8">
              <w:rPr>
                <w:rFonts w:ascii="Times New Roman" w:eastAsia="Calibri" w:hAnsi="Times New Roman" w:cs="Times New Roman"/>
                <w:sz w:val="24"/>
                <w:szCs w:val="24"/>
              </w:rPr>
              <w:t>*</w:t>
            </w:r>
            <w:proofErr w:type="spellStart"/>
            <w:r w:rsidRPr="00220FE8">
              <w:rPr>
                <w:rFonts w:ascii="Times New Roman" w:eastAsia="Calibri" w:hAnsi="Times New Roman" w:cs="Times New Roman"/>
                <w:sz w:val="24"/>
                <w:szCs w:val="24"/>
              </w:rPr>
              <w:t>Кз</w:t>
            </w:r>
            <w:proofErr w:type="spellEnd"/>
            <w:r w:rsidRPr="00220FE8">
              <w:rPr>
                <w:rFonts w:ascii="Times New Roman" w:eastAsia="Calibri" w:hAnsi="Times New Roman" w:cs="Times New Roman"/>
                <w:sz w:val="24"/>
                <w:szCs w:val="24"/>
              </w:rPr>
              <w:t>, где</w:t>
            </w:r>
          </w:p>
          <w:p w14:paraId="4C63313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Calibri" w:hAnsi="Times New Roman" w:cs="Times New Roman"/>
                <w:sz w:val="24"/>
                <w:szCs w:val="24"/>
                <w:lang w:val="en-US"/>
              </w:rPr>
              <w:t>g</w:t>
            </w:r>
            <w:r w:rsidRPr="00220FE8">
              <w:rPr>
                <w:rFonts w:ascii="Times New Roman" w:eastAsia="Calibri" w:hAnsi="Times New Roman" w:cs="Times New Roman"/>
                <w:sz w:val="24"/>
                <w:szCs w:val="24"/>
              </w:rPr>
              <w:t>i-</w:t>
            </w:r>
            <w:r w:rsidRPr="003A385C">
              <w:rPr>
                <w:rFonts w:ascii="Times New Roman" w:eastAsia="Calibri" w:hAnsi="Times New Roman" w:cs="Times New Roman"/>
                <w:sz w:val="24"/>
                <w:szCs w:val="24"/>
              </w:rPr>
              <w:t xml:space="preserve"> </w:t>
            </w:r>
            <w:r w:rsidRPr="00220FE8">
              <w:rPr>
                <w:rFonts w:ascii="Times New Roman" w:eastAsia="Calibri" w:hAnsi="Times New Roman" w:cs="Times New Roman"/>
                <w:sz w:val="24"/>
                <w:szCs w:val="24"/>
              </w:rPr>
              <w:t>гарантийный срок;</w:t>
            </w:r>
          </w:p>
          <w:p w14:paraId="1464876B" w14:textId="77777777" w:rsidR="006D5620" w:rsidRPr="00220FE8" w:rsidRDefault="006D5620" w:rsidP="00993CDF">
            <w:pPr>
              <w:ind w:left="39" w:right="-284"/>
              <w:contextualSpacing/>
              <w:rPr>
                <w:rFonts w:ascii="Times New Roman" w:eastAsia="Calibri" w:hAnsi="Times New Roman" w:cs="Times New Roman"/>
                <w:sz w:val="24"/>
                <w:szCs w:val="24"/>
              </w:rPr>
            </w:pPr>
            <w:r w:rsidRPr="00220FE8">
              <w:rPr>
                <w:rFonts w:ascii="Times New Roman" w:eastAsia="Times New Roman" w:hAnsi="Times New Roman" w:cs="Times New Roman"/>
                <w:sz w:val="24"/>
                <w:szCs w:val="24"/>
                <w:lang w:eastAsia="ru-RU"/>
              </w:rPr>
              <w:t xml:space="preserve">Кз2- </w:t>
            </w:r>
            <w:proofErr w:type="spellStart"/>
            <w:r w:rsidRPr="00220FE8">
              <w:rPr>
                <w:rFonts w:ascii="Times New Roman" w:eastAsia="Times New Roman" w:hAnsi="Times New Roman" w:cs="Times New Roman"/>
                <w:sz w:val="24"/>
                <w:szCs w:val="24"/>
                <w:lang w:eastAsia="ru-RU"/>
              </w:rPr>
              <w:t>коэффицент</w:t>
            </w:r>
            <w:proofErr w:type="spellEnd"/>
            <w:r w:rsidRPr="00220FE8">
              <w:rPr>
                <w:rFonts w:ascii="Times New Roman" w:eastAsia="Times New Roman" w:hAnsi="Times New Roman" w:cs="Times New Roman"/>
                <w:sz w:val="24"/>
                <w:szCs w:val="24"/>
                <w:lang w:eastAsia="ru-RU"/>
              </w:rPr>
              <w:t xml:space="preserve"> значимости критерия №2</w:t>
            </w:r>
          </w:p>
        </w:tc>
        <w:tc>
          <w:tcPr>
            <w:tcW w:w="649" w:type="pct"/>
          </w:tcPr>
          <w:p w14:paraId="6FABC552" w14:textId="77777777" w:rsidR="006D5620" w:rsidRPr="00220FE8" w:rsidRDefault="006D5620" w:rsidP="00993CDF">
            <w:pPr>
              <w:ind w:left="39" w:right="-284"/>
              <w:contextualSpacing/>
              <w:jc w:val="center"/>
              <w:rPr>
                <w:rFonts w:ascii="Times New Roman" w:eastAsia="Calibri" w:hAnsi="Times New Roman" w:cs="Times New Roman"/>
                <w:sz w:val="24"/>
                <w:szCs w:val="24"/>
              </w:rPr>
            </w:pPr>
            <w:r w:rsidRPr="00220FE8">
              <w:rPr>
                <w:rFonts w:ascii="Times New Roman" w:eastAsia="Calibri" w:hAnsi="Times New Roman" w:cs="Times New Roman"/>
                <w:sz w:val="24"/>
                <w:szCs w:val="24"/>
              </w:rPr>
              <w:t>20</w:t>
            </w:r>
          </w:p>
        </w:tc>
        <w:tc>
          <w:tcPr>
            <w:tcW w:w="1104" w:type="pct"/>
          </w:tcPr>
          <w:p w14:paraId="2BBDD67F" w14:textId="77777777" w:rsidR="006D5620" w:rsidRPr="00220FE8" w:rsidRDefault="006D5620" w:rsidP="00993CDF">
            <w:pPr>
              <w:widowControl w:val="0"/>
              <w:spacing w:after="0" w:line="240" w:lineRule="auto"/>
              <w:jc w:val="center"/>
              <w:rPr>
                <w:rFonts w:ascii="Times New Roman" w:eastAsia="Microsoft Sans Serif" w:hAnsi="Times New Roman" w:cs="Times New Roman"/>
                <w:color w:val="000000"/>
                <w:sz w:val="24"/>
                <w:szCs w:val="24"/>
                <w:lang w:eastAsia="ru-RU"/>
              </w:rPr>
            </w:pPr>
            <w:r w:rsidRPr="00220FE8">
              <w:rPr>
                <w:rFonts w:ascii="Times New Roman" w:eastAsia="Microsoft Sans Serif" w:hAnsi="Times New Roman" w:cs="Times New Roman"/>
                <w:color w:val="000000"/>
                <w:sz w:val="24"/>
                <w:szCs w:val="24"/>
                <w:lang w:eastAsia="ru-RU"/>
              </w:rPr>
              <w:t>0,2</w:t>
            </w:r>
          </w:p>
        </w:tc>
      </w:tr>
      <w:tr w:rsidR="006D5620" w:rsidRPr="00220FE8" w14:paraId="13B6904A" w14:textId="77777777" w:rsidTr="00993CDF">
        <w:trPr>
          <w:trHeight w:val="165"/>
        </w:trPr>
        <w:tc>
          <w:tcPr>
            <w:tcW w:w="5000" w:type="pct"/>
            <w:gridSpan w:val="4"/>
          </w:tcPr>
          <w:p w14:paraId="599712BC" w14:textId="77777777" w:rsidR="006D5620" w:rsidRPr="00220FE8" w:rsidRDefault="006D5620" w:rsidP="00993CDF">
            <w:pPr>
              <w:widowControl w:val="0"/>
              <w:tabs>
                <w:tab w:val="center" w:pos="390"/>
                <w:tab w:val="right" w:pos="780"/>
              </w:tabs>
              <w:autoSpaceDE w:val="0"/>
              <w:autoSpaceDN w:val="0"/>
              <w:spacing w:after="0" w:line="240" w:lineRule="auto"/>
              <w:ind w:right="-284"/>
              <w:rPr>
                <w:rFonts w:ascii="Times New Roman" w:eastAsia="Times New Roman" w:hAnsi="Times New Roman" w:cs="Times New Roman"/>
                <w:sz w:val="24"/>
                <w:szCs w:val="24"/>
                <w:lang w:eastAsia="ru-RU"/>
              </w:rPr>
            </w:pPr>
            <w:r w:rsidRPr="00220FE8">
              <w:rPr>
                <w:rFonts w:ascii="Times New Roman" w:eastAsia="Times New Roman" w:hAnsi="Times New Roman" w:cs="Times New Roman"/>
                <w:color w:val="000000"/>
                <w:sz w:val="24"/>
                <w:szCs w:val="24"/>
                <w:lang w:eastAsia="ru-RU" w:bidi="ru-RU"/>
              </w:rPr>
              <w:t>итоговый рейтинг заявки рассчитывается путем сложения рейтингов по каждому из критериев оценки заявок на участие в запросе предложений</w:t>
            </w:r>
          </w:p>
        </w:tc>
      </w:tr>
    </w:tbl>
    <w:p w14:paraId="0FB8E442" w14:textId="77777777" w:rsidR="00886E19" w:rsidRDefault="00886E19" w:rsidP="00886E19">
      <w:pPr>
        <w:autoSpaceDE w:val="0"/>
        <w:autoSpaceDN w:val="0"/>
        <w:adjustRightInd w:val="0"/>
        <w:jc w:val="both"/>
        <w:rPr>
          <w:rFonts w:ascii="Times New Roman" w:eastAsia="Times New Roman" w:hAnsi="Times New Roman" w:cs="Times New Roman"/>
          <w:b/>
          <w:color w:val="000000"/>
          <w:sz w:val="24"/>
          <w:szCs w:val="24"/>
          <w:lang w:eastAsia="ru-RU" w:bidi="ru-RU"/>
        </w:rPr>
      </w:pPr>
    </w:p>
    <w:p w14:paraId="05EEAD8E" w14:textId="4C1D00EA" w:rsidR="00886E19" w:rsidRPr="00886E19" w:rsidRDefault="00886E19" w:rsidP="00886E19">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2E3F6323" w14:textId="35917985" w:rsidR="006D5620" w:rsidRPr="00886E19" w:rsidRDefault="00886E19" w:rsidP="00886E19">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условия исполнения договора и заявке которого </w:t>
      </w:r>
      <w:r w:rsidRPr="00886E19">
        <w:rPr>
          <w:rFonts w:ascii="Times New Roman" w:hAnsi="Times New Roman" w:cs="Times New Roman"/>
          <w:color w:val="000000"/>
          <w:sz w:val="24"/>
          <w:szCs w:val="24"/>
          <w:u w:val="single"/>
          <w:lang w:eastAsia="ru-RU"/>
        </w:rPr>
        <w:t>присвоен первый номер</w:t>
      </w:r>
    </w:p>
    <w:p w14:paraId="50CB04B0" w14:textId="77777777" w:rsidR="006D5620" w:rsidRPr="00886E19" w:rsidRDefault="006D5620" w:rsidP="006D5620">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6D39548" w14:textId="7777777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E6E7985" w14:textId="4CC247E7" w:rsidR="008F25EF" w:rsidRDefault="008F25EF"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544D56B0" w14:textId="1F260C29"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1AD4A7A" w14:textId="2766EF4F"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2F783B0" w14:textId="57391802"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45AEE73" w14:textId="75B82E6A"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35D9999C" w14:textId="4DA3AB65" w:rsidR="00184029" w:rsidRDefault="0018402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990DFEF" w14:textId="09FE3E81" w:rsidR="00B57689" w:rsidRPr="00B57689" w:rsidRDefault="00B57689" w:rsidP="00B57689">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lastRenderedPageBreak/>
        <w:t>ПРАВИЛА</w:t>
      </w:r>
    </w:p>
    <w:p w14:paraId="65EB86DA" w14:textId="77777777" w:rsidR="00B57689" w:rsidRPr="00B57689" w:rsidRDefault="00B57689" w:rsidP="00B57689">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sidR="00022D0E">
        <w:rPr>
          <w:rFonts w:ascii="Times New Roman" w:eastAsia="Times New Roman" w:hAnsi="Times New Roman" w:cs="Times New Roman"/>
          <w:b/>
          <w:color w:val="000000"/>
          <w:sz w:val="24"/>
          <w:szCs w:val="24"/>
          <w:lang w:eastAsia="ru-RU" w:bidi="ru-RU"/>
        </w:rPr>
        <w:t xml:space="preserve"> ЗАЯВОК</w:t>
      </w:r>
      <w:r w:rsidR="00022D0E">
        <w:rPr>
          <w:rFonts w:ascii="Times New Roman" w:eastAsia="Times New Roman" w:hAnsi="Times New Roman" w:cs="Times New Roman"/>
          <w:b/>
          <w:color w:val="000000"/>
          <w:sz w:val="24"/>
          <w:szCs w:val="24"/>
          <w:lang w:eastAsia="ru-RU" w:bidi="ru-RU"/>
        </w:rPr>
        <w:br/>
        <w:t xml:space="preserve">НА УЧАСТИЕ В </w:t>
      </w:r>
      <w:r w:rsidR="006D4942">
        <w:rPr>
          <w:rFonts w:ascii="Times New Roman" w:eastAsia="Times New Roman" w:hAnsi="Times New Roman" w:cs="Times New Roman"/>
          <w:b/>
          <w:color w:val="000000"/>
          <w:sz w:val="24"/>
          <w:szCs w:val="24"/>
          <w:lang w:eastAsia="ru-RU" w:bidi="ru-RU"/>
        </w:rPr>
        <w:t>ЗАПРОСЕ ПРЕДЛОЖЕНИЙ</w:t>
      </w:r>
    </w:p>
    <w:p w14:paraId="17A13E6D" w14:textId="77777777" w:rsidR="00B57689" w:rsidRPr="00B57689" w:rsidRDefault="00B57689" w:rsidP="00362049">
      <w:pPr>
        <w:widowControl w:val="0"/>
        <w:tabs>
          <w:tab w:val="left" w:pos="1050"/>
        </w:tabs>
        <w:spacing w:after="0" w:line="298" w:lineRule="exact"/>
        <w:ind w:left="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1FE49E49" w14:textId="77777777" w:rsidR="00B57689" w:rsidRPr="00B57689" w:rsidRDefault="00B57689" w:rsidP="00B57689">
      <w:pPr>
        <w:widowControl w:val="0"/>
        <w:tabs>
          <w:tab w:val="left" w:pos="104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20992353" w14:textId="77777777" w:rsidR="00B57689" w:rsidRPr="00B57689" w:rsidRDefault="00B57689" w:rsidP="00B57689">
      <w:pPr>
        <w:widowControl w:val="0"/>
        <w:tabs>
          <w:tab w:val="left" w:pos="1063"/>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sidR="006D4942">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2DECE199" w14:textId="77777777" w:rsidR="00B57689" w:rsidRPr="00B57689" w:rsidRDefault="00B57689" w:rsidP="00B57689">
      <w:pPr>
        <w:widowControl w:val="0"/>
        <w:tabs>
          <w:tab w:val="left" w:pos="105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3977821" w14:textId="77777777" w:rsidR="00B57689" w:rsidRPr="00B57689" w:rsidRDefault="00B57689" w:rsidP="00B57689">
      <w:pPr>
        <w:widowControl w:val="0"/>
        <w:tabs>
          <w:tab w:val="left" w:pos="1044"/>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4E88A1E" w14:textId="77777777" w:rsidR="00022D0E" w:rsidRDefault="00022D0E" w:rsidP="00B57689">
      <w:pPr>
        <w:widowControl w:val="0"/>
        <w:spacing w:after="0" w:line="190" w:lineRule="exact"/>
        <w:jc w:val="center"/>
        <w:rPr>
          <w:rFonts w:ascii="Times New Roman" w:eastAsia="Century Gothic" w:hAnsi="Times New Roman" w:cs="Times New Roman"/>
          <w:i/>
          <w:iCs/>
          <w:color w:val="000000"/>
          <w:spacing w:val="20"/>
          <w:sz w:val="24"/>
          <w:szCs w:val="24"/>
          <w:shd w:val="clear" w:color="auto" w:fill="FFFFFF"/>
          <w:lang w:bidi="en-US"/>
        </w:rPr>
      </w:pPr>
    </w:p>
    <w:p w14:paraId="38076BC1" w14:textId="77777777" w:rsidR="00B57689" w:rsidRPr="00B57689" w:rsidRDefault="00B57689" w:rsidP="00B57689">
      <w:pPr>
        <w:widowControl w:val="0"/>
        <w:spacing w:after="0" w:line="190" w:lineRule="exact"/>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proofErr w:type="gramStart"/>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proofErr w:type="gram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FBD9033"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7651BA22"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385EA0BD"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21494C34" w14:textId="77777777" w:rsidR="00B57689" w:rsidRPr="00B57689" w:rsidRDefault="00B57689" w:rsidP="00B57689">
      <w:pPr>
        <w:widowControl w:val="0"/>
        <w:tabs>
          <w:tab w:val="left" w:pos="105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13FD1CB1" w14:textId="77777777" w:rsidR="00B57689" w:rsidRPr="00B57689" w:rsidRDefault="00B57689" w:rsidP="00B57689">
      <w:pPr>
        <w:widowControl w:val="0"/>
        <w:tabs>
          <w:tab w:val="left" w:pos="1068"/>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лучшим условием исполнения договора является наименьшее значение критерия, определяется по формуле:</w:t>
      </w:r>
    </w:p>
    <w:p w14:paraId="704275CF" w14:textId="77777777" w:rsidR="00B57689" w:rsidRPr="00B57689" w:rsidRDefault="00B57689" w:rsidP="00B57689">
      <w:pPr>
        <w:keepNext/>
        <w:keepLines/>
        <w:widowControl w:val="0"/>
        <w:tabs>
          <w:tab w:val="left" w:pos="5074"/>
        </w:tabs>
        <w:spacing w:after="134" w:line="240" w:lineRule="exact"/>
        <w:ind w:left="3900"/>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40AE794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006FE5BA"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5FCCBBE1"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4C508021" w14:textId="77777777" w:rsidR="00B57689" w:rsidRPr="00B57689" w:rsidRDefault="00B57689" w:rsidP="00B57689">
      <w:pPr>
        <w:widowControl w:val="0"/>
        <w:tabs>
          <w:tab w:val="left" w:pos="1125"/>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47504BAD" w14:textId="77777777" w:rsidR="00B57689" w:rsidRPr="00B57689" w:rsidRDefault="00B57689" w:rsidP="00B57689">
      <w:pPr>
        <w:widowControl w:val="0"/>
        <w:spacing w:after="0" w:line="298" w:lineRule="exact"/>
        <w:ind w:left="20"/>
        <w:jc w:val="center"/>
        <w:rPr>
          <w:rFonts w:ascii="Times New Roman" w:eastAsia="Times New Roman" w:hAnsi="Times New Roman" w:cs="Times New Roman"/>
          <w:i/>
          <w:iCs/>
          <w:sz w:val="24"/>
          <w:szCs w:val="24"/>
          <w:lang w:val="en-US"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proofErr w:type="gramStart"/>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proofErr w:type="gramEnd"/>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w:t>
      </w:r>
      <w:proofErr w:type="spellStart"/>
      <w:r w:rsidRPr="00B57689">
        <w:rPr>
          <w:rFonts w:ascii="Times New Roman" w:eastAsia="Times New Roman" w:hAnsi="Times New Roman" w:cs="Times New Roman"/>
          <w:color w:val="000000"/>
          <w:sz w:val="24"/>
          <w:szCs w:val="24"/>
          <w:shd w:val="clear" w:color="auto" w:fill="FFFFFF"/>
          <w:lang w:val="en-US" w:bidi="en-US"/>
        </w:rPr>
        <w:t>S</w:t>
      </w:r>
      <w:r w:rsidRPr="00B57689">
        <w:rPr>
          <w:rFonts w:ascii="Times New Roman" w:eastAsia="Times New Roman" w:hAnsi="Times New Roman" w:cs="Times New Roman"/>
          <w:i/>
          <w:color w:val="000000"/>
          <w:sz w:val="16"/>
          <w:szCs w:val="16"/>
          <w:shd w:val="clear" w:color="auto" w:fill="FFFFFF"/>
          <w:lang w:val="en-US" w:bidi="en-US"/>
        </w:rPr>
        <w:t>max</w:t>
      </w:r>
      <w:proofErr w:type="spellEnd"/>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E7415F2" w14:textId="77777777" w:rsidR="00B57689" w:rsidRPr="00740922"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767AC68B"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proofErr w:type="spellEnd"/>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5F1FB669" w14:textId="77777777" w:rsidR="00B57689" w:rsidRPr="00B57689" w:rsidRDefault="00B57689" w:rsidP="00B57689">
      <w:pPr>
        <w:widowControl w:val="0"/>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5EA5B3FB" w14:textId="77777777" w:rsidR="00B57689" w:rsidRPr="00B57689" w:rsidRDefault="00B57689" w:rsidP="00B57689">
      <w:pPr>
        <w:widowControl w:val="0"/>
        <w:tabs>
          <w:tab w:val="left" w:pos="1129"/>
        </w:tabs>
        <w:spacing w:after="0" w:line="298" w:lineRule="exact"/>
        <w:ind w:firstLine="740"/>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 xml:space="preserve">для определения рейтинга заявки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в документации о закупке могут устанавливаться значения показателей в баллах, по которым оцениваются такие критерии.</w:t>
      </w:r>
    </w:p>
    <w:p w14:paraId="15F69C39" w14:textId="77777777"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w:t>
      </w:r>
      <w:r w:rsidRPr="00B57689">
        <w:rPr>
          <w:rFonts w:ascii="Times New Roman" w:eastAsia="Times New Roman" w:hAnsi="Times New Roman" w:cs="Times New Roman"/>
          <w:color w:val="000000"/>
          <w:sz w:val="24"/>
          <w:szCs w:val="24"/>
          <w:lang w:eastAsia="ru-RU" w:bidi="ru-RU"/>
        </w:rPr>
        <w:lastRenderedPageBreak/>
        <w:t>участника суммируются.</w:t>
      </w:r>
    </w:p>
    <w:p w14:paraId="30D3E9BC" w14:textId="10525908" w:rsidR="00B57689" w:rsidRPr="00B57689" w:rsidRDefault="00B57689" w:rsidP="00B57689">
      <w:pPr>
        <w:widowControl w:val="0"/>
        <w:numPr>
          <w:ilvl w:val="0"/>
          <w:numId w:val="15"/>
        </w:numPr>
        <w:tabs>
          <w:tab w:val="left" w:pos="1077"/>
        </w:tabs>
        <w:spacing w:after="0" w:line="298" w:lineRule="exact"/>
        <w:ind w:left="0" w:firstLine="709"/>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sidR="006D4942">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вправе внести изменения в докум</w:t>
      </w:r>
      <w:r w:rsidR="00D37057">
        <w:rPr>
          <w:rFonts w:ascii="Times New Roman" w:eastAsia="Times New Roman" w:hAnsi="Times New Roman" w:cs="Times New Roman"/>
          <w:color w:val="000000"/>
          <w:sz w:val="24"/>
          <w:szCs w:val="24"/>
          <w:lang w:eastAsia="ru-RU" w:bidi="ru-RU"/>
        </w:rPr>
        <w:t>ентацию, извещение о запросе предложений</w:t>
      </w:r>
      <w:r w:rsidRPr="00B57689">
        <w:rPr>
          <w:rFonts w:ascii="Times New Roman" w:eastAsia="Times New Roman" w:hAnsi="Times New Roman" w:cs="Times New Roman"/>
          <w:color w:val="000000"/>
          <w:sz w:val="24"/>
          <w:szCs w:val="24"/>
          <w:lang w:eastAsia="ru-RU" w:bidi="ru-RU"/>
        </w:rPr>
        <w:t>.</w:t>
      </w:r>
    </w:p>
    <w:p w14:paraId="75E1D3D2" w14:textId="77777777" w:rsidR="001E1250" w:rsidRDefault="001E1250" w:rsidP="008A74F2">
      <w:pPr>
        <w:spacing w:after="0" w:line="240" w:lineRule="auto"/>
        <w:jc w:val="right"/>
        <w:rPr>
          <w:rFonts w:ascii="Times New Roman" w:eastAsia="Calibri" w:hAnsi="Times New Roman" w:cs="Times New Roman"/>
          <w:i/>
        </w:rPr>
      </w:pPr>
    </w:p>
    <w:p w14:paraId="529EF6A7" w14:textId="77777777" w:rsidR="008F25EF" w:rsidRDefault="008F25EF" w:rsidP="008A74F2">
      <w:pPr>
        <w:spacing w:after="0" w:line="240" w:lineRule="auto"/>
        <w:jc w:val="right"/>
        <w:rPr>
          <w:rFonts w:ascii="Times New Roman" w:eastAsia="Calibri" w:hAnsi="Times New Roman" w:cs="Times New Roman"/>
          <w:i/>
        </w:rPr>
      </w:pPr>
    </w:p>
    <w:p w14:paraId="75FB6F77" w14:textId="77777777" w:rsidR="008F25EF" w:rsidRDefault="008F25EF" w:rsidP="008A74F2">
      <w:pPr>
        <w:spacing w:after="0" w:line="240" w:lineRule="auto"/>
        <w:jc w:val="right"/>
        <w:rPr>
          <w:rFonts w:ascii="Times New Roman" w:eastAsia="Calibri" w:hAnsi="Times New Roman" w:cs="Times New Roman"/>
          <w:i/>
        </w:rPr>
      </w:pPr>
    </w:p>
    <w:p w14:paraId="416ED165" w14:textId="77777777" w:rsidR="008F25EF" w:rsidRDefault="008F25EF" w:rsidP="008A74F2">
      <w:pPr>
        <w:spacing w:after="0" w:line="240" w:lineRule="auto"/>
        <w:jc w:val="right"/>
        <w:rPr>
          <w:rFonts w:ascii="Times New Roman" w:eastAsia="Calibri" w:hAnsi="Times New Roman" w:cs="Times New Roman"/>
          <w:i/>
        </w:rPr>
      </w:pPr>
    </w:p>
    <w:p w14:paraId="65F4B0DF" w14:textId="77777777" w:rsidR="008F25EF" w:rsidRDefault="008F25EF" w:rsidP="008A74F2">
      <w:pPr>
        <w:spacing w:after="0" w:line="240" w:lineRule="auto"/>
        <w:jc w:val="right"/>
        <w:rPr>
          <w:rFonts w:ascii="Times New Roman" w:eastAsia="Calibri" w:hAnsi="Times New Roman" w:cs="Times New Roman"/>
          <w:i/>
        </w:rPr>
      </w:pPr>
    </w:p>
    <w:p w14:paraId="44322B96" w14:textId="77777777" w:rsidR="008F25EF" w:rsidRDefault="008F25EF" w:rsidP="008A74F2">
      <w:pPr>
        <w:spacing w:after="0" w:line="240" w:lineRule="auto"/>
        <w:jc w:val="right"/>
        <w:rPr>
          <w:rFonts w:ascii="Times New Roman" w:eastAsia="Calibri" w:hAnsi="Times New Roman" w:cs="Times New Roman"/>
          <w:i/>
        </w:rPr>
      </w:pPr>
    </w:p>
    <w:p w14:paraId="6A17034C" w14:textId="77777777" w:rsidR="008F25EF" w:rsidRDefault="008F25EF" w:rsidP="008A74F2">
      <w:pPr>
        <w:spacing w:after="0" w:line="240" w:lineRule="auto"/>
        <w:jc w:val="right"/>
        <w:rPr>
          <w:rFonts w:ascii="Times New Roman" w:eastAsia="Calibri" w:hAnsi="Times New Roman" w:cs="Times New Roman"/>
          <w:i/>
        </w:rPr>
      </w:pPr>
    </w:p>
    <w:p w14:paraId="095FCB8A" w14:textId="77777777" w:rsidR="008F25EF" w:rsidRDefault="008F25EF" w:rsidP="008A74F2">
      <w:pPr>
        <w:spacing w:after="0" w:line="240" w:lineRule="auto"/>
        <w:jc w:val="right"/>
        <w:rPr>
          <w:rFonts w:ascii="Times New Roman" w:eastAsia="Calibri" w:hAnsi="Times New Roman" w:cs="Times New Roman"/>
          <w:i/>
        </w:rPr>
      </w:pPr>
    </w:p>
    <w:p w14:paraId="4257ABBC" w14:textId="77777777" w:rsidR="008F25EF" w:rsidRDefault="008F25EF" w:rsidP="008A74F2">
      <w:pPr>
        <w:spacing w:after="0" w:line="240" w:lineRule="auto"/>
        <w:jc w:val="right"/>
        <w:rPr>
          <w:rFonts w:ascii="Times New Roman" w:eastAsia="Calibri" w:hAnsi="Times New Roman" w:cs="Times New Roman"/>
          <w:i/>
        </w:rPr>
      </w:pPr>
    </w:p>
    <w:p w14:paraId="4BAA5F58" w14:textId="77777777" w:rsidR="008F25EF" w:rsidRDefault="008F25EF" w:rsidP="008A74F2">
      <w:pPr>
        <w:spacing w:after="0" w:line="240" w:lineRule="auto"/>
        <w:jc w:val="right"/>
        <w:rPr>
          <w:rFonts w:ascii="Times New Roman" w:eastAsia="Calibri" w:hAnsi="Times New Roman" w:cs="Times New Roman"/>
          <w:i/>
        </w:rPr>
      </w:pPr>
    </w:p>
    <w:p w14:paraId="71DCD3FF" w14:textId="77777777" w:rsidR="008F25EF" w:rsidRDefault="008F25EF" w:rsidP="008A74F2">
      <w:pPr>
        <w:spacing w:after="0" w:line="240" w:lineRule="auto"/>
        <w:jc w:val="right"/>
        <w:rPr>
          <w:rFonts w:ascii="Times New Roman" w:eastAsia="Calibri" w:hAnsi="Times New Roman" w:cs="Times New Roman"/>
          <w:i/>
        </w:rPr>
      </w:pPr>
    </w:p>
    <w:p w14:paraId="058016B3" w14:textId="77777777" w:rsidR="008F25EF" w:rsidRDefault="008F25EF" w:rsidP="008A74F2">
      <w:pPr>
        <w:spacing w:after="0" w:line="240" w:lineRule="auto"/>
        <w:jc w:val="right"/>
        <w:rPr>
          <w:rFonts w:ascii="Times New Roman" w:eastAsia="Calibri" w:hAnsi="Times New Roman" w:cs="Times New Roman"/>
          <w:i/>
        </w:rPr>
      </w:pPr>
    </w:p>
    <w:p w14:paraId="6196C79E" w14:textId="77777777" w:rsidR="008F25EF" w:rsidRDefault="008F25EF" w:rsidP="008A74F2">
      <w:pPr>
        <w:spacing w:after="0" w:line="240" w:lineRule="auto"/>
        <w:jc w:val="right"/>
        <w:rPr>
          <w:rFonts w:ascii="Times New Roman" w:eastAsia="Calibri" w:hAnsi="Times New Roman" w:cs="Times New Roman"/>
          <w:i/>
        </w:rPr>
      </w:pPr>
    </w:p>
    <w:p w14:paraId="71EC47AF" w14:textId="77777777" w:rsidR="008F25EF" w:rsidRDefault="008F25EF" w:rsidP="008A74F2">
      <w:pPr>
        <w:spacing w:after="0" w:line="240" w:lineRule="auto"/>
        <w:jc w:val="right"/>
        <w:rPr>
          <w:rFonts w:ascii="Times New Roman" w:eastAsia="Calibri" w:hAnsi="Times New Roman" w:cs="Times New Roman"/>
          <w:i/>
        </w:rPr>
      </w:pPr>
    </w:p>
    <w:p w14:paraId="2069CD57" w14:textId="77777777" w:rsidR="008F25EF" w:rsidRDefault="008F25EF" w:rsidP="008A74F2">
      <w:pPr>
        <w:spacing w:after="0" w:line="240" w:lineRule="auto"/>
        <w:jc w:val="right"/>
        <w:rPr>
          <w:rFonts w:ascii="Times New Roman" w:eastAsia="Calibri" w:hAnsi="Times New Roman" w:cs="Times New Roman"/>
          <w:i/>
        </w:rPr>
      </w:pPr>
    </w:p>
    <w:p w14:paraId="3F1F907D" w14:textId="77777777" w:rsidR="008F25EF" w:rsidRDefault="008F25EF" w:rsidP="008A74F2">
      <w:pPr>
        <w:spacing w:after="0" w:line="240" w:lineRule="auto"/>
        <w:jc w:val="right"/>
        <w:rPr>
          <w:rFonts w:ascii="Times New Roman" w:eastAsia="Calibri" w:hAnsi="Times New Roman" w:cs="Times New Roman"/>
          <w:i/>
        </w:rPr>
      </w:pPr>
    </w:p>
    <w:p w14:paraId="538E0473" w14:textId="77777777" w:rsidR="008F25EF" w:rsidRDefault="008F25EF" w:rsidP="008A74F2">
      <w:pPr>
        <w:spacing w:after="0" w:line="240" w:lineRule="auto"/>
        <w:jc w:val="right"/>
        <w:rPr>
          <w:rFonts w:ascii="Times New Roman" w:eastAsia="Calibri" w:hAnsi="Times New Roman" w:cs="Times New Roman"/>
          <w:i/>
        </w:rPr>
      </w:pPr>
    </w:p>
    <w:p w14:paraId="15187BD7" w14:textId="77777777" w:rsidR="008F25EF" w:rsidRDefault="008F25EF" w:rsidP="008A74F2">
      <w:pPr>
        <w:spacing w:after="0" w:line="240" w:lineRule="auto"/>
        <w:jc w:val="right"/>
        <w:rPr>
          <w:rFonts w:ascii="Times New Roman" w:eastAsia="Calibri" w:hAnsi="Times New Roman" w:cs="Times New Roman"/>
          <w:i/>
        </w:rPr>
      </w:pPr>
    </w:p>
    <w:p w14:paraId="1B563924" w14:textId="77777777" w:rsidR="008F25EF" w:rsidRDefault="008F25EF" w:rsidP="008A74F2">
      <w:pPr>
        <w:spacing w:after="0" w:line="240" w:lineRule="auto"/>
        <w:jc w:val="right"/>
        <w:rPr>
          <w:rFonts w:ascii="Times New Roman" w:eastAsia="Calibri" w:hAnsi="Times New Roman" w:cs="Times New Roman"/>
          <w:i/>
        </w:rPr>
      </w:pPr>
    </w:p>
    <w:p w14:paraId="6818D7E6" w14:textId="77777777" w:rsidR="008F25EF" w:rsidRDefault="008F25EF" w:rsidP="008A74F2">
      <w:pPr>
        <w:spacing w:after="0" w:line="240" w:lineRule="auto"/>
        <w:jc w:val="right"/>
        <w:rPr>
          <w:rFonts w:ascii="Times New Roman" w:eastAsia="Calibri" w:hAnsi="Times New Roman" w:cs="Times New Roman"/>
          <w:i/>
        </w:rPr>
      </w:pPr>
    </w:p>
    <w:p w14:paraId="7A93F742" w14:textId="77777777" w:rsidR="008F25EF" w:rsidRDefault="008F25EF" w:rsidP="008A74F2">
      <w:pPr>
        <w:spacing w:after="0" w:line="240" w:lineRule="auto"/>
        <w:jc w:val="right"/>
        <w:rPr>
          <w:rFonts w:ascii="Times New Roman" w:eastAsia="Calibri" w:hAnsi="Times New Roman" w:cs="Times New Roman"/>
          <w:i/>
        </w:rPr>
      </w:pPr>
    </w:p>
    <w:p w14:paraId="46EE511F" w14:textId="77777777" w:rsidR="008F25EF" w:rsidRDefault="008F25EF" w:rsidP="008A74F2">
      <w:pPr>
        <w:spacing w:after="0" w:line="240" w:lineRule="auto"/>
        <w:jc w:val="right"/>
        <w:rPr>
          <w:rFonts w:ascii="Times New Roman" w:eastAsia="Calibri" w:hAnsi="Times New Roman" w:cs="Times New Roman"/>
          <w:i/>
        </w:rPr>
      </w:pPr>
    </w:p>
    <w:p w14:paraId="0028C25E" w14:textId="77777777" w:rsidR="008F25EF" w:rsidRDefault="008F25EF" w:rsidP="008A74F2">
      <w:pPr>
        <w:spacing w:after="0" w:line="240" w:lineRule="auto"/>
        <w:jc w:val="right"/>
        <w:rPr>
          <w:rFonts w:ascii="Times New Roman" w:eastAsia="Calibri" w:hAnsi="Times New Roman" w:cs="Times New Roman"/>
          <w:i/>
        </w:rPr>
      </w:pPr>
    </w:p>
    <w:p w14:paraId="10A24139" w14:textId="77777777" w:rsidR="008F25EF" w:rsidRDefault="008F25EF" w:rsidP="008A74F2">
      <w:pPr>
        <w:spacing w:after="0" w:line="240" w:lineRule="auto"/>
        <w:jc w:val="right"/>
        <w:rPr>
          <w:rFonts w:ascii="Times New Roman" w:eastAsia="Calibri" w:hAnsi="Times New Roman" w:cs="Times New Roman"/>
          <w:i/>
        </w:rPr>
      </w:pPr>
    </w:p>
    <w:p w14:paraId="2D2C676A" w14:textId="77777777" w:rsidR="008F25EF" w:rsidRDefault="008F25EF" w:rsidP="008A74F2">
      <w:pPr>
        <w:spacing w:after="0" w:line="240" w:lineRule="auto"/>
        <w:jc w:val="right"/>
        <w:rPr>
          <w:rFonts w:ascii="Times New Roman" w:eastAsia="Calibri" w:hAnsi="Times New Roman" w:cs="Times New Roman"/>
          <w:i/>
        </w:rPr>
      </w:pPr>
    </w:p>
    <w:p w14:paraId="4F3C164D" w14:textId="77777777" w:rsidR="008F25EF" w:rsidRDefault="008F25EF" w:rsidP="008A74F2">
      <w:pPr>
        <w:spacing w:after="0" w:line="240" w:lineRule="auto"/>
        <w:jc w:val="right"/>
        <w:rPr>
          <w:rFonts w:ascii="Times New Roman" w:eastAsia="Calibri" w:hAnsi="Times New Roman" w:cs="Times New Roman"/>
          <w:i/>
        </w:rPr>
      </w:pPr>
    </w:p>
    <w:p w14:paraId="7007E928" w14:textId="77777777" w:rsidR="008F25EF" w:rsidRDefault="008F25EF" w:rsidP="008A74F2">
      <w:pPr>
        <w:spacing w:after="0" w:line="240" w:lineRule="auto"/>
        <w:jc w:val="right"/>
        <w:rPr>
          <w:rFonts w:ascii="Times New Roman" w:eastAsia="Calibri" w:hAnsi="Times New Roman" w:cs="Times New Roman"/>
          <w:i/>
        </w:rPr>
      </w:pPr>
    </w:p>
    <w:p w14:paraId="738FE06C" w14:textId="77777777" w:rsidR="008F25EF" w:rsidRDefault="008F25EF" w:rsidP="008A74F2">
      <w:pPr>
        <w:spacing w:after="0" w:line="240" w:lineRule="auto"/>
        <w:jc w:val="right"/>
        <w:rPr>
          <w:rFonts w:ascii="Times New Roman" w:eastAsia="Calibri" w:hAnsi="Times New Roman" w:cs="Times New Roman"/>
          <w:i/>
        </w:rPr>
      </w:pPr>
    </w:p>
    <w:p w14:paraId="20E48ACE" w14:textId="77777777" w:rsidR="008F25EF" w:rsidRDefault="008F25EF" w:rsidP="008A74F2">
      <w:pPr>
        <w:spacing w:after="0" w:line="240" w:lineRule="auto"/>
        <w:jc w:val="right"/>
        <w:rPr>
          <w:rFonts w:ascii="Times New Roman" w:eastAsia="Calibri" w:hAnsi="Times New Roman" w:cs="Times New Roman"/>
          <w:i/>
        </w:rPr>
      </w:pPr>
    </w:p>
    <w:p w14:paraId="03C2251D" w14:textId="77777777" w:rsidR="008F25EF" w:rsidRDefault="008F25EF" w:rsidP="008A74F2">
      <w:pPr>
        <w:spacing w:after="0" w:line="240" w:lineRule="auto"/>
        <w:jc w:val="right"/>
        <w:rPr>
          <w:rFonts w:ascii="Times New Roman" w:eastAsia="Calibri" w:hAnsi="Times New Roman" w:cs="Times New Roman"/>
          <w:i/>
        </w:rPr>
      </w:pPr>
    </w:p>
    <w:p w14:paraId="77306BA8" w14:textId="77777777" w:rsidR="008F25EF" w:rsidRDefault="008F25EF" w:rsidP="008A74F2">
      <w:pPr>
        <w:spacing w:after="0" w:line="240" w:lineRule="auto"/>
        <w:jc w:val="right"/>
        <w:rPr>
          <w:rFonts w:ascii="Times New Roman" w:eastAsia="Calibri" w:hAnsi="Times New Roman" w:cs="Times New Roman"/>
          <w:i/>
        </w:rPr>
      </w:pPr>
    </w:p>
    <w:p w14:paraId="694F113E" w14:textId="77777777" w:rsidR="008F25EF" w:rsidRDefault="008F25EF" w:rsidP="008A74F2">
      <w:pPr>
        <w:spacing w:after="0" w:line="240" w:lineRule="auto"/>
        <w:jc w:val="right"/>
        <w:rPr>
          <w:rFonts w:ascii="Times New Roman" w:eastAsia="Calibri" w:hAnsi="Times New Roman" w:cs="Times New Roman"/>
          <w:i/>
        </w:rPr>
      </w:pPr>
    </w:p>
    <w:p w14:paraId="4E6FEB66" w14:textId="77777777" w:rsidR="008F25EF" w:rsidRDefault="008F25EF" w:rsidP="008A74F2">
      <w:pPr>
        <w:spacing w:after="0" w:line="240" w:lineRule="auto"/>
        <w:jc w:val="right"/>
        <w:rPr>
          <w:rFonts w:ascii="Times New Roman" w:eastAsia="Calibri" w:hAnsi="Times New Roman" w:cs="Times New Roman"/>
          <w:i/>
        </w:rPr>
      </w:pPr>
    </w:p>
    <w:p w14:paraId="17C13100" w14:textId="77777777" w:rsidR="008F25EF" w:rsidRDefault="008F25EF" w:rsidP="008A74F2">
      <w:pPr>
        <w:spacing w:after="0" w:line="240" w:lineRule="auto"/>
        <w:jc w:val="right"/>
        <w:rPr>
          <w:rFonts w:ascii="Times New Roman" w:eastAsia="Calibri" w:hAnsi="Times New Roman" w:cs="Times New Roman"/>
          <w:i/>
        </w:rPr>
      </w:pPr>
    </w:p>
    <w:p w14:paraId="310661D1" w14:textId="6306819A" w:rsidR="008F25EF" w:rsidRDefault="008F25EF" w:rsidP="008A74F2">
      <w:pPr>
        <w:spacing w:after="0" w:line="240" w:lineRule="auto"/>
        <w:jc w:val="right"/>
        <w:rPr>
          <w:rFonts w:ascii="Times New Roman" w:eastAsia="Calibri" w:hAnsi="Times New Roman" w:cs="Times New Roman"/>
          <w:i/>
        </w:rPr>
      </w:pPr>
    </w:p>
    <w:p w14:paraId="0BA6E7B6" w14:textId="2B802EF9" w:rsidR="002542B9" w:rsidRDefault="002542B9" w:rsidP="008A74F2">
      <w:pPr>
        <w:spacing w:after="0" w:line="240" w:lineRule="auto"/>
        <w:jc w:val="right"/>
        <w:rPr>
          <w:rFonts w:ascii="Times New Roman" w:eastAsia="Calibri" w:hAnsi="Times New Roman" w:cs="Times New Roman"/>
          <w:i/>
        </w:rPr>
      </w:pPr>
    </w:p>
    <w:p w14:paraId="6F96E17E" w14:textId="5C1CDAFA" w:rsidR="002542B9" w:rsidRDefault="002542B9" w:rsidP="008A74F2">
      <w:pPr>
        <w:spacing w:after="0" w:line="240" w:lineRule="auto"/>
        <w:jc w:val="right"/>
        <w:rPr>
          <w:rFonts w:ascii="Times New Roman" w:eastAsia="Calibri" w:hAnsi="Times New Roman" w:cs="Times New Roman"/>
          <w:i/>
        </w:rPr>
      </w:pPr>
    </w:p>
    <w:p w14:paraId="5A099D7B" w14:textId="2CBA6B65" w:rsidR="002542B9" w:rsidRDefault="002542B9" w:rsidP="008A74F2">
      <w:pPr>
        <w:spacing w:after="0" w:line="240" w:lineRule="auto"/>
        <w:jc w:val="right"/>
        <w:rPr>
          <w:rFonts w:ascii="Times New Roman" w:eastAsia="Calibri" w:hAnsi="Times New Roman" w:cs="Times New Roman"/>
          <w:i/>
        </w:rPr>
      </w:pPr>
    </w:p>
    <w:p w14:paraId="06B6C55B" w14:textId="053D7F26" w:rsidR="002542B9" w:rsidRDefault="002542B9" w:rsidP="008A74F2">
      <w:pPr>
        <w:spacing w:after="0" w:line="240" w:lineRule="auto"/>
        <w:jc w:val="right"/>
        <w:rPr>
          <w:rFonts w:ascii="Times New Roman" w:eastAsia="Calibri" w:hAnsi="Times New Roman" w:cs="Times New Roman"/>
          <w:i/>
        </w:rPr>
      </w:pPr>
    </w:p>
    <w:p w14:paraId="23439ADD" w14:textId="5369C62A" w:rsidR="002542B9" w:rsidRDefault="002542B9" w:rsidP="008A74F2">
      <w:pPr>
        <w:spacing w:after="0" w:line="240" w:lineRule="auto"/>
        <w:jc w:val="right"/>
        <w:rPr>
          <w:rFonts w:ascii="Times New Roman" w:eastAsia="Calibri" w:hAnsi="Times New Roman" w:cs="Times New Roman"/>
          <w:i/>
        </w:rPr>
      </w:pPr>
    </w:p>
    <w:p w14:paraId="1BE4260F" w14:textId="1DAFEB19" w:rsidR="002542B9" w:rsidRDefault="002542B9" w:rsidP="008A74F2">
      <w:pPr>
        <w:spacing w:after="0" w:line="240" w:lineRule="auto"/>
        <w:jc w:val="right"/>
        <w:rPr>
          <w:rFonts w:ascii="Times New Roman" w:eastAsia="Calibri" w:hAnsi="Times New Roman" w:cs="Times New Roman"/>
          <w:i/>
        </w:rPr>
      </w:pPr>
    </w:p>
    <w:p w14:paraId="00DAD203" w14:textId="19535510" w:rsidR="002542B9" w:rsidRDefault="002542B9" w:rsidP="008A74F2">
      <w:pPr>
        <w:spacing w:after="0" w:line="240" w:lineRule="auto"/>
        <w:jc w:val="right"/>
        <w:rPr>
          <w:rFonts w:ascii="Times New Roman" w:eastAsia="Calibri" w:hAnsi="Times New Roman" w:cs="Times New Roman"/>
          <w:i/>
        </w:rPr>
      </w:pPr>
    </w:p>
    <w:p w14:paraId="2CF30694" w14:textId="4DB9A849" w:rsidR="002542B9" w:rsidRDefault="002542B9" w:rsidP="008A74F2">
      <w:pPr>
        <w:spacing w:after="0" w:line="240" w:lineRule="auto"/>
        <w:jc w:val="right"/>
        <w:rPr>
          <w:rFonts w:ascii="Times New Roman" w:eastAsia="Calibri" w:hAnsi="Times New Roman" w:cs="Times New Roman"/>
          <w:i/>
        </w:rPr>
      </w:pPr>
    </w:p>
    <w:p w14:paraId="6679CCE3" w14:textId="3BA4CC5E" w:rsidR="002542B9" w:rsidRDefault="002542B9" w:rsidP="008A74F2">
      <w:pPr>
        <w:spacing w:after="0" w:line="240" w:lineRule="auto"/>
        <w:jc w:val="right"/>
        <w:rPr>
          <w:rFonts w:ascii="Times New Roman" w:eastAsia="Calibri" w:hAnsi="Times New Roman" w:cs="Times New Roman"/>
          <w:i/>
        </w:rPr>
      </w:pPr>
    </w:p>
    <w:p w14:paraId="3C41041F" w14:textId="0FB5CBD7" w:rsidR="002542B9" w:rsidRDefault="002542B9" w:rsidP="008A74F2">
      <w:pPr>
        <w:spacing w:after="0" w:line="240" w:lineRule="auto"/>
        <w:jc w:val="right"/>
        <w:rPr>
          <w:rFonts w:ascii="Times New Roman" w:eastAsia="Calibri" w:hAnsi="Times New Roman" w:cs="Times New Roman"/>
          <w:i/>
        </w:rPr>
      </w:pPr>
    </w:p>
    <w:p w14:paraId="4C59B359" w14:textId="04226CD8" w:rsidR="002542B9" w:rsidRDefault="002542B9" w:rsidP="008A74F2">
      <w:pPr>
        <w:spacing w:after="0" w:line="240" w:lineRule="auto"/>
        <w:jc w:val="right"/>
        <w:rPr>
          <w:rFonts w:ascii="Times New Roman" w:eastAsia="Calibri" w:hAnsi="Times New Roman" w:cs="Times New Roman"/>
          <w:i/>
        </w:rPr>
      </w:pPr>
    </w:p>
    <w:p w14:paraId="37B6469A" w14:textId="77777777" w:rsidR="002542B9" w:rsidRDefault="002542B9" w:rsidP="008A74F2">
      <w:pPr>
        <w:spacing w:after="0" w:line="240" w:lineRule="auto"/>
        <w:jc w:val="right"/>
        <w:rPr>
          <w:rFonts w:ascii="Times New Roman" w:eastAsia="Calibri" w:hAnsi="Times New Roman" w:cs="Times New Roman"/>
          <w:i/>
        </w:rPr>
      </w:pPr>
    </w:p>
    <w:p w14:paraId="5D36429C" w14:textId="77777777" w:rsidR="008F25EF" w:rsidRDefault="008F25EF" w:rsidP="008A74F2">
      <w:pPr>
        <w:spacing w:after="0" w:line="240" w:lineRule="auto"/>
        <w:jc w:val="right"/>
        <w:rPr>
          <w:rFonts w:ascii="Times New Roman" w:eastAsia="Calibri" w:hAnsi="Times New Roman" w:cs="Times New Roman"/>
          <w:i/>
        </w:rPr>
      </w:pPr>
    </w:p>
    <w:p w14:paraId="443D0E23" w14:textId="77777777" w:rsidR="007F65E3" w:rsidRDefault="007F65E3" w:rsidP="008A74F2">
      <w:pPr>
        <w:spacing w:after="0" w:line="240" w:lineRule="auto"/>
        <w:jc w:val="right"/>
        <w:rPr>
          <w:rFonts w:ascii="Times New Roman" w:eastAsia="Calibri" w:hAnsi="Times New Roman" w:cs="Times New Roman"/>
          <w:i/>
        </w:rPr>
      </w:pPr>
    </w:p>
    <w:p w14:paraId="5ABC75C7" w14:textId="1A4E2DBB" w:rsidR="00B57689" w:rsidRPr="0023163D" w:rsidRDefault="004D0243" w:rsidP="008A74F2">
      <w:pPr>
        <w:spacing w:after="0" w:line="240" w:lineRule="auto"/>
        <w:jc w:val="right"/>
        <w:rPr>
          <w:rFonts w:ascii="Times New Roman" w:eastAsia="Calibri" w:hAnsi="Times New Roman" w:cs="Times New Roman"/>
          <w:i/>
        </w:rPr>
      </w:pPr>
      <w:r>
        <w:rPr>
          <w:rFonts w:ascii="Times New Roman" w:eastAsia="Calibri" w:hAnsi="Times New Roman" w:cs="Times New Roman"/>
          <w:i/>
        </w:rPr>
        <w:lastRenderedPageBreak/>
        <w:t>П</w:t>
      </w:r>
      <w:r w:rsidR="00B57689" w:rsidRPr="0023163D">
        <w:rPr>
          <w:rFonts w:ascii="Times New Roman" w:eastAsia="Calibri" w:hAnsi="Times New Roman" w:cs="Times New Roman"/>
          <w:i/>
        </w:rPr>
        <w:t xml:space="preserve">риложение № 4 к документации </w:t>
      </w:r>
    </w:p>
    <w:p w14:paraId="0AFF409E"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7D5EA16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3262A225"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0CF32210"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666E7143"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35FC130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27388EE"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558D692"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C2C7D25"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51C9FA0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w:t>
      </w:r>
    </w:p>
    <w:p w14:paraId="4C8A266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AEF1B6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8A74F2">
        <w:rPr>
          <w:rFonts w:ascii="Times New Roman" w:eastAsia="Calibri" w:hAnsi="Times New Roman" w:cs="Times New Roman"/>
          <w:sz w:val="24"/>
          <w:szCs w:val="24"/>
        </w:rPr>
        <w:t>запрос предложений</w:t>
      </w:r>
      <w:r w:rsidRPr="00B57689">
        <w:rPr>
          <w:rFonts w:ascii="Times New Roman" w:eastAsia="Calibri" w:hAnsi="Times New Roman" w:cs="Times New Roman"/>
          <w:sz w:val="24"/>
          <w:szCs w:val="24"/>
        </w:rPr>
        <w:t>), подавшем настоящую заявку</w:t>
      </w:r>
    </w:p>
    <w:p w14:paraId="71FBE34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674C4F40"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5892655"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59"/>
        <w:gridCol w:w="4729"/>
      </w:tblGrid>
      <w:tr w:rsidR="00B57689" w:rsidRPr="00B57689" w14:paraId="7BF34E21" w14:textId="77777777" w:rsidTr="0037663D">
        <w:tc>
          <w:tcPr>
            <w:tcW w:w="4920" w:type="dxa"/>
          </w:tcPr>
          <w:p w14:paraId="29909426"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2A9046A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3EEA300" w14:textId="77777777" w:rsidTr="0037663D">
        <w:tc>
          <w:tcPr>
            <w:tcW w:w="4920" w:type="dxa"/>
          </w:tcPr>
          <w:p w14:paraId="4009438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3E71199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226989" w14:textId="77777777" w:rsidTr="0037663D">
        <w:tc>
          <w:tcPr>
            <w:tcW w:w="4920" w:type="dxa"/>
          </w:tcPr>
          <w:p w14:paraId="44EFE9E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2EC1D0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6388C5" w14:textId="77777777" w:rsidTr="0037663D">
        <w:tc>
          <w:tcPr>
            <w:tcW w:w="4920" w:type="dxa"/>
          </w:tcPr>
          <w:p w14:paraId="7E379E5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36C3175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41990CB6" w14:textId="77777777" w:rsidTr="0037663D">
        <w:tc>
          <w:tcPr>
            <w:tcW w:w="4920" w:type="dxa"/>
          </w:tcPr>
          <w:p w14:paraId="0682ECC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67C31211"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3E4144B" w14:textId="77777777" w:rsidTr="0037663D">
        <w:tc>
          <w:tcPr>
            <w:tcW w:w="4920" w:type="dxa"/>
          </w:tcPr>
          <w:p w14:paraId="2789899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62706023"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0C25095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A1CE383" w14:textId="77777777" w:rsidTr="0037663D">
        <w:tc>
          <w:tcPr>
            <w:tcW w:w="4920" w:type="dxa"/>
          </w:tcPr>
          <w:p w14:paraId="5FEB31D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5CE533CB"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000CF48" w14:textId="77777777" w:rsidR="00B57689" w:rsidRPr="00B57689" w:rsidRDefault="00B57689" w:rsidP="00B57689">
            <w:pPr>
              <w:jc w:val="both"/>
              <w:rPr>
                <w:rFonts w:ascii="Times New Roman" w:eastAsia="Calibri" w:hAnsi="Times New Roman" w:cs="Times New Roman"/>
                <w:sz w:val="24"/>
                <w:szCs w:val="24"/>
              </w:rPr>
            </w:pPr>
          </w:p>
        </w:tc>
      </w:tr>
    </w:tbl>
    <w:p w14:paraId="6150D0B6"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7463B1D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2FA9F872"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55"/>
        <w:gridCol w:w="4733"/>
      </w:tblGrid>
      <w:tr w:rsidR="00B57689" w:rsidRPr="00B57689" w14:paraId="469DFAD5" w14:textId="77777777" w:rsidTr="0037663D">
        <w:tc>
          <w:tcPr>
            <w:tcW w:w="4920" w:type="dxa"/>
          </w:tcPr>
          <w:p w14:paraId="26ACEC9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52FCC85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DD85D7C" w14:textId="77777777" w:rsidTr="0037663D">
        <w:tc>
          <w:tcPr>
            <w:tcW w:w="4920" w:type="dxa"/>
          </w:tcPr>
          <w:p w14:paraId="35AC9F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3A76E2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71567EF" w14:textId="77777777" w:rsidTr="0037663D">
        <w:tc>
          <w:tcPr>
            <w:tcW w:w="4920" w:type="dxa"/>
          </w:tcPr>
          <w:p w14:paraId="7087569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13125C31"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42677C39"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65CC5A3" w14:textId="77777777" w:rsidTr="0037663D">
        <w:tc>
          <w:tcPr>
            <w:tcW w:w="4920" w:type="dxa"/>
          </w:tcPr>
          <w:p w14:paraId="2B40EB6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7493B55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1A1C704"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59AF3EF0" w14:textId="77777777" w:rsidTr="0037663D">
        <w:tc>
          <w:tcPr>
            <w:tcW w:w="4920" w:type="dxa"/>
          </w:tcPr>
          <w:p w14:paraId="0016C84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050CDE0D"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0479F82" w14:textId="77777777" w:rsidTr="0037663D">
        <w:tc>
          <w:tcPr>
            <w:tcW w:w="4920" w:type="dxa"/>
          </w:tcPr>
          <w:p w14:paraId="330E56B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22B1AE"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7607474F" w14:textId="77777777" w:rsidR="00B57689" w:rsidRPr="00B57689" w:rsidRDefault="00B57689" w:rsidP="00B57689">
            <w:pPr>
              <w:jc w:val="both"/>
              <w:rPr>
                <w:rFonts w:ascii="Times New Roman" w:eastAsia="Calibri" w:hAnsi="Times New Roman" w:cs="Times New Roman"/>
                <w:sz w:val="24"/>
                <w:szCs w:val="24"/>
              </w:rPr>
            </w:pPr>
          </w:p>
        </w:tc>
      </w:tr>
    </w:tbl>
    <w:p w14:paraId="26BEF0C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0628D99E"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 товаре, работах, услугах</w:t>
      </w:r>
    </w:p>
    <w:p w14:paraId="6831408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484D1AF"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Изучив извещение о проведении закупки (наименование закупки), выражаю согласие исполнить все приведенные в нем условия </w:t>
      </w:r>
      <w:r w:rsidR="008A74F2">
        <w:rPr>
          <w:rFonts w:ascii="Times New Roman" w:eastAsia="Calibri" w:hAnsi="Times New Roman" w:cs="Times New Roman"/>
          <w:sz w:val="24"/>
          <w:szCs w:val="24"/>
        </w:rPr>
        <w:t>договора</w:t>
      </w:r>
      <w:r w:rsidRPr="00B57689">
        <w:rPr>
          <w:rFonts w:ascii="Times New Roman" w:eastAsia="Calibri" w:hAnsi="Times New Roman" w:cs="Times New Roman"/>
          <w:sz w:val="24"/>
          <w:szCs w:val="24"/>
        </w:rPr>
        <w:t>.</w:t>
      </w:r>
    </w:p>
    <w:p w14:paraId="366CF639" w14:textId="2BFA1FF2" w:rsid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Предлагаю</w:t>
      </w:r>
      <w:r w:rsidR="008A74F2">
        <w:rPr>
          <w:rFonts w:ascii="Times New Roman" w:eastAsia="Calibri" w:hAnsi="Times New Roman" w:cs="Times New Roman"/>
          <w:sz w:val="24"/>
          <w:szCs w:val="24"/>
        </w:rPr>
        <w:t>/ем</w:t>
      </w:r>
      <w:r w:rsidRPr="00B57689">
        <w:rPr>
          <w:rFonts w:ascii="Times New Roman" w:eastAsia="Calibri" w:hAnsi="Times New Roman" w:cs="Times New Roman"/>
          <w:sz w:val="24"/>
          <w:szCs w:val="24"/>
        </w:rPr>
        <w:t xml:space="preserve"> </w:t>
      </w:r>
      <w:r w:rsidR="0038169C">
        <w:rPr>
          <w:rFonts w:ascii="Times New Roman" w:eastAsia="Calibri" w:hAnsi="Times New Roman" w:cs="Times New Roman"/>
          <w:sz w:val="24"/>
          <w:szCs w:val="24"/>
        </w:rPr>
        <w:t>поставить следующий Товар</w:t>
      </w:r>
      <w:r w:rsidRPr="00B57689">
        <w:rPr>
          <w:rFonts w:ascii="Times New Roman" w:eastAsia="Calibri" w:hAnsi="Times New Roman" w:cs="Times New Roman"/>
          <w:sz w:val="24"/>
          <w:szCs w:val="24"/>
        </w:rPr>
        <w:t>:</w:t>
      </w:r>
    </w:p>
    <w:p w14:paraId="57B2E22F" w14:textId="77777777" w:rsidR="00146947" w:rsidRPr="00225BB0" w:rsidRDefault="00146947" w:rsidP="00146947">
      <w:pPr>
        <w:spacing w:after="0"/>
        <w:rPr>
          <w:rFonts w:ascii="Times New Roman" w:hAnsi="Times New Roman" w:cs="Times New Roman"/>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1417"/>
        <w:gridCol w:w="1276"/>
        <w:gridCol w:w="1276"/>
        <w:gridCol w:w="1559"/>
        <w:gridCol w:w="1276"/>
        <w:gridCol w:w="850"/>
      </w:tblGrid>
      <w:tr w:rsidR="00146947" w:rsidRPr="001857A1" w14:paraId="394A343D" w14:textId="77777777" w:rsidTr="00DF0E1A">
        <w:trPr>
          <w:trHeight w:val="1457"/>
        </w:trPr>
        <w:tc>
          <w:tcPr>
            <w:tcW w:w="567" w:type="dxa"/>
            <w:vAlign w:val="center"/>
          </w:tcPr>
          <w:p w14:paraId="049C1B8A" w14:textId="77777777" w:rsidR="00146947" w:rsidRPr="003957BC" w:rsidRDefault="00146947" w:rsidP="00DF0E1A">
            <w:pPr>
              <w:spacing w:after="0"/>
              <w:ind w:hanging="83"/>
              <w:jc w:val="center"/>
              <w:rPr>
                <w:rFonts w:ascii="Times New Roman" w:hAnsi="Times New Roman"/>
                <w:b/>
              </w:rPr>
            </w:pPr>
            <w:r w:rsidRPr="003957BC">
              <w:rPr>
                <w:rFonts w:ascii="Times New Roman" w:hAnsi="Times New Roman"/>
                <w:b/>
              </w:rPr>
              <w:lastRenderedPageBreak/>
              <w:t>№ п/п</w:t>
            </w:r>
          </w:p>
        </w:tc>
        <w:tc>
          <w:tcPr>
            <w:tcW w:w="2127" w:type="dxa"/>
            <w:vAlign w:val="center"/>
          </w:tcPr>
          <w:p w14:paraId="73D93746"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 xml:space="preserve">Наименование </w:t>
            </w:r>
            <w:r w:rsidRPr="00225BB0">
              <w:rPr>
                <w:rFonts w:ascii="Times New Roman" w:hAnsi="Times New Roman" w:cs="Times New Roman"/>
                <w:b/>
                <w:bCs/>
              </w:rPr>
              <w:t>Товара/страны</w:t>
            </w:r>
            <w:r w:rsidRPr="003957BC">
              <w:rPr>
                <w:rFonts w:ascii="Times New Roman" w:hAnsi="Times New Roman"/>
                <w:b/>
              </w:rPr>
              <w:t xml:space="preserve"> происхождения </w:t>
            </w:r>
            <w:r w:rsidRPr="00225BB0">
              <w:rPr>
                <w:rFonts w:ascii="Times New Roman" w:hAnsi="Times New Roman" w:cs="Times New Roman"/>
                <w:b/>
                <w:bCs/>
              </w:rPr>
              <w:t>Товара</w:t>
            </w:r>
          </w:p>
        </w:tc>
        <w:tc>
          <w:tcPr>
            <w:tcW w:w="1417" w:type="dxa"/>
            <w:vAlign w:val="center"/>
          </w:tcPr>
          <w:p w14:paraId="6F2A76D5" w14:textId="77777777" w:rsidR="00146947" w:rsidRPr="001857A1" w:rsidRDefault="00146947" w:rsidP="00DF0E1A">
            <w:pPr>
              <w:spacing w:after="0"/>
              <w:jc w:val="center"/>
              <w:rPr>
                <w:rFonts w:ascii="Times New Roman" w:hAnsi="Times New Roman" w:cs="Times New Roman"/>
                <w:b/>
                <w:bCs/>
              </w:rPr>
            </w:pPr>
          </w:p>
          <w:p w14:paraId="4B1DB3B4" w14:textId="77777777" w:rsidR="00146947" w:rsidRPr="003957BC" w:rsidRDefault="00146947" w:rsidP="00DF0E1A">
            <w:pPr>
              <w:spacing w:after="0"/>
              <w:jc w:val="center"/>
              <w:rPr>
                <w:rFonts w:ascii="Times New Roman" w:hAnsi="Times New Roman"/>
                <w:b/>
                <w:highlight w:val="yellow"/>
              </w:rPr>
            </w:pPr>
            <w:r w:rsidRPr="001857A1">
              <w:rPr>
                <w:rFonts w:ascii="Times New Roman" w:hAnsi="Times New Roman" w:cs="Times New Roman"/>
                <w:b/>
                <w:bCs/>
              </w:rPr>
              <w:t>Характеристики товара</w:t>
            </w:r>
          </w:p>
        </w:tc>
        <w:tc>
          <w:tcPr>
            <w:tcW w:w="1276" w:type="dxa"/>
            <w:vAlign w:val="center"/>
          </w:tcPr>
          <w:p w14:paraId="4D83D0A3" w14:textId="77777777" w:rsidR="00146947" w:rsidRPr="00225BB0" w:rsidRDefault="00146947" w:rsidP="00DF0E1A">
            <w:pPr>
              <w:spacing w:after="0"/>
              <w:jc w:val="center"/>
              <w:rPr>
                <w:rFonts w:ascii="Times New Roman" w:hAnsi="Times New Roman" w:cs="Times New Roman"/>
                <w:b/>
                <w:bCs/>
              </w:rPr>
            </w:pPr>
            <w:r w:rsidRPr="00225BB0">
              <w:rPr>
                <w:rFonts w:ascii="Times New Roman" w:hAnsi="Times New Roman" w:cs="Times New Roman"/>
                <w:b/>
                <w:bCs/>
              </w:rPr>
              <w:t>Ед. изм.</w:t>
            </w:r>
          </w:p>
        </w:tc>
        <w:tc>
          <w:tcPr>
            <w:tcW w:w="1276" w:type="dxa"/>
            <w:vAlign w:val="center"/>
          </w:tcPr>
          <w:p w14:paraId="54E7EBA8" w14:textId="77777777" w:rsidR="00146947" w:rsidRPr="003957BC" w:rsidRDefault="00146947" w:rsidP="00DF0E1A">
            <w:pPr>
              <w:spacing w:after="0"/>
              <w:jc w:val="center"/>
              <w:rPr>
                <w:rFonts w:ascii="Times New Roman" w:hAnsi="Times New Roman"/>
                <w:b/>
              </w:rPr>
            </w:pPr>
            <w:r w:rsidRPr="003957BC">
              <w:rPr>
                <w:rFonts w:ascii="Times New Roman" w:hAnsi="Times New Roman"/>
                <w:b/>
              </w:rPr>
              <w:t>Кол-во</w:t>
            </w:r>
          </w:p>
        </w:tc>
        <w:tc>
          <w:tcPr>
            <w:tcW w:w="1559" w:type="dxa"/>
            <w:vAlign w:val="center"/>
          </w:tcPr>
          <w:p w14:paraId="60488231" w14:textId="77777777" w:rsidR="00146947" w:rsidRPr="00225BB0"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Сумма без НДС (руб.)</w:t>
            </w:r>
          </w:p>
        </w:tc>
        <w:tc>
          <w:tcPr>
            <w:tcW w:w="1276" w:type="dxa"/>
            <w:vAlign w:val="center"/>
          </w:tcPr>
          <w:p w14:paraId="58B77CCC" w14:textId="3159DAF7" w:rsidR="00146947" w:rsidRPr="00225BB0" w:rsidRDefault="00146947" w:rsidP="0073427D">
            <w:pPr>
              <w:spacing w:after="0"/>
              <w:jc w:val="center"/>
              <w:rPr>
                <w:rFonts w:ascii="Times New Roman" w:hAnsi="Times New Roman" w:cs="Times New Roman"/>
                <w:b/>
                <w:bCs/>
              </w:rPr>
            </w:pPr>
            <w:r w:rsidRPr="001E6B92">
              <w:rPr>
                <w:rFonts w:ascii="Times New Roman" w:hAnsi="Times New Roman" w:cs="Times New Roman"/>
                <w:b/>
                <w:bCs/>
              </w:rPr>
              <w:t>Сумма НДС 20%</w:t>
            </w:r>
            <w:r w:rsidR="00661021">
              <w:rPr>
                <w:rFonts w:ascii="Times New Roman" w:hAnsi="Times New Roman" w:cs="Times New Roman"/>
                <w:b/>
                <w:bCs/>
              </w:rPr>
              <w:t>/</w:t>
            </w:r>
            <w:r w:rsidRPr="001E6B92">
              <w:rPr>
                <w:rFonts w:ascii="Times New Roman" w:hAnsi="Times New Roman" w:cs="Times New Roman"/>
                <w:b/>
                <w:bCs/>
              </w:rPr>
              <w:t xml:space="preserve"> (руб.)</w:t>
            </w:r>
          </w:p>
        </w:tc>
        <w:tc>
          <w:tcPr>
            <w:tcW w:w="850" w:type="dxa"/>
            <w:vAlign w:val="center"/>
          </w:tcPr>
          <w:p w14:paraId="123B86A3" w14:textId="77777777" w:rsidR="00146947" w:rsidRDefault="00146947" w:rsidP="00DF0E1A">
            <w:pPr>
              <w:spacing w:after="0"/>
              <w:jc w:val="center"/>
              <w:rPr>
                <w:rFonts w:ascii="Times New Roman" w:hAnsi="Times New Roman" w:cs="Times New Roman"/>
                <w:b/>
                <w:bCs/>
              </w:rPr>
            </w:pPr>
            <w:r w:rsidRPr="001E6B92">
              <w:rPr>
                <w:rFonts w:ascii="Times New Roman" w:hAnsi="Times New Roman" w:cs="Times New Roman"/>
                <w:b/>
                <w:bCs/>
              </w:rPr>
              <w:t xml:space="preserve">Цена </w:t>
            </w:r>
          </w:p>
          <w:p w14:paraId="10A8DD9B" w14:textId="77777777" w:rsidR="00146947" w:rsidRPr="003957BC" w:rsidRDefault="00146947" w:rsidP="00DF0E1A">
            <w:pPr>
              <w:spacing w:after="0"/>
              <w:jc w:val="center"/>
              <w:rPr>
                <w:rFonts w:ascii="Times New Roman" w:hAnsi="Times New Roman"/>
                <w:b/>
              </w:rPr>
            </w:pPr>
            <w:r w:rsidRPr="001E6B92">
              <w:rPr>
                <w:rFonts w:ascii="Times New Roman" w:hAnsi="Times New Roman" w:cs="Times New Roman"/>
                <w:b/>
                <w:bCs/>
              </w:rPr>
              <w:t xml:space="preserve">в </w:t>
            </w:r>
            <w:proofErr w:type="spellStart"/>
            <w:r w:rsidRPr="001E6B92">
              <w:rPr>
                <w:rFonts w:ascii="Times New Roman" w:hAnsi="Times New Roman" w:cs="Times New Roman"/>
                <w:b/>
                <w:bCs/>
              </w:rPr>
              <w:t>т.ч</w:t>
            </w:r>
            <w:proofErr w:type="spellEnd"/>
            <w:r w:rsidRPr="001E6B92">
              <w:rPr>
                <w:rFonts w:ascii="Times New Roman" w:hAnsi="Times New Roman" w:cs="Times New Roman"/>
                <w:b/>
                <w:bCs/>
              </w:rPr>
              <w:t>. НДС 20% (руб.)</w:t>
            </w:r>
          </w:p>
        </w:tc>
      </w:tr>
      <w:tr w:rsidR="00146947" w:rsidRPr="001857A1" w14:paraId="13BBBEE8" w14:textId="77777777" w:rsidTr="00DF0E1A">
        <w:trPr>
          <w:trHeight w:val="202"/>
        </w:trPr>
        <w:tc>
          <w:tcPr>
            <w:tcW w:w="567" w:type="dxa"/>
            <w:vAlign w:val="center"/>
          </w:tcPr>
          <w:p w14:paraId="6EC2D316" w14:textId="77777777" w:rsidR="00146947" w:rsidRPr="003957BC" w:rsidRDefault="00146947" w:rsidP="00DF0E1A">
            <w:pPr>
              <w:spacing w:after="0"/>
              <w:jc w:val="center"/>
              <w:rPr>
                <w:rFonts w:ascii="Times New Roman" w:hAnsi="Times New Roman"/>
              </w:rPr>
            </w:pPr>
            <w:r w:rsidRPr="003957BC">
              <w:rPr>
                <w:rFonts w:ascii="Times New Roman" w:hAnsi="Times New Roman"/>
              </w:rPr>
              <w:t>1</w:t>
            </w:r>
          </w:p>
        </w:tc>
        <w:tc>
          <w:tcPr>
            <w:tcW w:w="2127" w:type="dxa"/>
            <w:vAlign w:val="center"/>
          </w:tcPr>
          <w:p w14:paraId="4328E568"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2</w:t>
            </w:r>
          </w:p>
        </w:tc>
        <w:tc>
          <w:tcPr>
            <w:tcW w:w="1417" w:type="dxa"/>
          </w:tcPr>
          <w:p w14:paraId="12F5AEB6" w14:textId="77777777" w:rsidR="00146947" w:rsidRPr="003957BC" w:rsidRDefault="00146947" w:rsidP="00DF0E1A">
            <w:pPr>
              <w:spacing w:after="0"/>
              <w:jc w:val="center"/>
              <w:rPr>
                <w:rFonts w:ascii="Times New Roman" w:hAnsi="Times New Roman"/>
              </w:rPr>
            </w:pPr>
            <w:r w:rsidRPr="00225BB0">
              <w:rPr>
                <w:rFonts w:ascii="Times New Roman" w:hAnsi="Times New Roman" w:cs="Times New Roman"/>
              </w:rPr>
              <w:t>3</w:t>
            </w:r>
          </w:p>
        </w:tc>
        <w:tc>
          <w:tcPr>
            <w:tcW w:w="1276" w:type="dxa"/>
            <w:vAlign w:val="center"/>
          </w:tcPr>
          <w:p w14:paraId="763C2D1E" w14:textId="77777777" w:rsidR="00146947" w:rsidRPr="003957BC" w:rsidRDefault="00146947" w:rsidP="00DF0E1A">
            <w:pPr>
              <w:spacing w:after="0"/>
              <w:jc w:val="center"/>
              <w:rPr>
                <w:rFonts w:ascii="Times New Roman" w:hAnsi="Times New Roman"/>
              </w:rPr>
            </w:pPr>
            <w:r>
              <w:rPr>
                <w:rFonts w:ascii="Times New Roman" w:hAnsi="Times New Roman" w:cs="Times New Roman"/>
              </w:rPr>
              <w:t>4</w:t>
            </w:r>
          </w:p>
        </w:tc>
        <w:tc>
          <w:tcPr>
            <w:tcW w:w="1276" w:type="dxa"/>
            <w:vAlign w:val="center"/>
          </w:tcPr>
          <w:p w14:paraId="7D9BD028" w14:textId="77777777" w:rsidR="00146947" w:rsidRPr="003957BC" w:rsidRDefault="00146947" w:rsidP="00DF0E1A">
            <w:pPr>
              <w:spacing w:after="0"/>
              <w:jc w:val="center"/>
              <w:rPr>
                <w:rFonts w:ascii="Times New Roman" w:hAnsi="Times New Roman"/>
              </w:rPr>
            </w:pPr>
            <w:r>
              <w:rPr>
                <w:rFonts w:ascii="Times New Roman" w:hAnsi="Times New Roman" w:cs="Times New Roman"/>
              </w:rPr>
              <w:t>5</w:t>
            </w:r>
          </w:p>
        </w:tc>
        <w:tc>
          <w:tcPr>
            <w:tcW w:w="1559" w:type="dxa"/>
            <w:vAlign w:val="center"/>
          </w:tcPr>
          <w:p w14:paraId="5D8D7CE6" w14:textId="77777777" w:rsidR="00146947" w:rsidRPr="003957BC" w:rsidRDefault="00146947" w:rsidP="00DF0E1A">
            <w:pPr>
              <w:spacing w:after="0"/>
              <w:jc w:val="center"/>
              <w:rPr>
                <w:rFonts w:ascii="Times New Roman" w:hAnsi="Times New Roman"/>
              </w:rPr>
            </w:pPr>
            <w:r>
              <w:rPr>
                <w:rFonts w:ascii="Times New Roman" w:hAnsi="Times New Roman" w:cs="Times New Roman"/>
              </w:rPr>
              <w:t>6</w:t>
            </w:r>
          </w:p>
        </w:tc>
        <w:tc>
          <w:tcPr>
            <w:tcW w:w="1276" w:type="dxa"/>
            <w:vAlign w:val="center"/>
          </w:tcPr>
          <w:p w14:paraId="17FD72D3"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7</w:t>
            </w:r>
          </w:p>
        </w:tc>
        <w:tc>
          <w:tcPr>
            <w:tcW w:w="850" w:type="dxa"/>
            <w:vAlign w:val="center"/>
          </w:tcPr>
          <w:p w14:paraId="712AD860" w14:textId="77777777" w:rsidR="00146947" w:rsidRPr="00225BB0" w:rsidRDefault="00146947" w:rsidP="00DF0E1A">
            <w:pPr>
              <w:spacing w:after="0"/>
              <w:jc w:val="center"/>
              <w:rPr>
                <w:rFonts w:ascii="Times New Roman" w:hAnsi="Times New Roman" w:cs="Times New Roman"/>
              </w:rPr>
            </w:pPr>
            <w:r>
              <w:rPr>
                <w:rFonts w:ascii="Times New Roman" w:hAnsi="Times New Roman" w:cs="Times New Roman"/>
              </w:rPr>
              <w:t>8</w:t>
            </w:r>
          </w:p>
        </w:tc>
      </w:tr>
      <w:tr w:rsidR="00146947" w:rsidRPr="001857A1" w14:paraId="7553A06D" w14:textId="77777777" w:rsidTr="00DF0E1A">
        <w:trPr>
          <w:trHeight w:val="397"/>
        </w:trPr>
        <w:tc>
          <w:tcPr>
            <w:tcW w:w="567" w:type="dxa"/>
            <w:vAlign w:val="center"/>
          </w:tcPr>
          <w:p w14:paraId="249790A4" w14:textId="77777777" w:rsidR="00146947" w:rsidRPr="00225BB0" w:rsidRDefault="00146947" w:rsidP="00DF0E1A">
            <w:pPr>
              <w:spacing w:after="0"/>
              <w:jc w:val="center"/>
              <w:rPr>
                <w:rFonts w:ascii="Times New Roman" w:hAnsi="Times New Roman" w:cs="Times New Roman"/>
              </w:rPr>
            </w:pPr>
            <w:r w:rsidRPr="00225BB0">
              <w:rPr>
                <w:rFonts w:ascii="Times New Roman" w:hAnsi="Times New Roman" w:cs="Times New Roman"/>
              </w:rPr>
              <w:t>1</w:t>
            </w:r>
          </w:p>
        </w:tc>
        <w:tc>
          <w:tcPr>
            <w:tcW w:w="2127" w:type="dxa"/>
            <w:vAlign w:val="center"/>
          </w:tcPr>
          <w:p w14:paraId="6594AC8E" w14:textId="77777777" w:rsidR="00146947" w:rsidRPr="00225BB0" w:rsidRDefault="00146947" w:rsidP="00DF0E1A">
            <w:pPr>
              <w:spacing w:after="0"/>
              <w:rPr>
                <w:rFonts w:ascii="Times New Roman" w:hAnsi="Times New Roman" w:cs="Times New Roman"/>
              </w:rPr>
            </w:pPr>
          </w:p>
        </w:tc>
        <w:tc>
          <w:tcPr>
            <w:tcW w:w="1417" w:type="dxa"/>
          </w:tcPr>
          <w:p w14:paraId="13ACC0A5"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567337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432F0911" w14:textId="6D1D1D28" w:rsidR="00146947" w:rsidRPr="00225BB0" w:rsidRDefault="00146947" w:rsidP="00DF0E1A">
            <w:pPr>
              <w:spacing w:after="0"/>
              <w:jc w:val="center"/>
              <w:rPr>
                <w:rFonts w:ascii="Times New Roman" w:hAnsi="Times New Roman" w:cs="Times New Roman"/>
              </w:rPr>
            </w:pPr>
          </w:p>
        </w:tc>
        <w:tc>
          <w:tcPr>
            <w:tcW w:w="1559" w:type="dxa"/>
            <w:noWrap/>
            <w:vAlign w:val="center"/>
          </w:tcPr>
          <w:p w14:paraId="7E7BB607"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6B03171D" w14:textId="77777777" w:rsidR="00146947" w:rsidRPr="00225BB0" w:rsidRDefault="00146947" w:rsidP="00DF0E1A">
            <w:pPr>
              <w:spacing w:after="0"/>
              <w:jc w:val="center"/>
              <w:rPr>
                <w:rFonts w:ascii="Times New Roman" w:hAnsi="Times New Roman" w:cs="Times New Roman"/>
              </w:rPr>
            </w:pPr>
          </w:p>
        </w:tc>
        <w:tc>
          <w:tcPr>
            <w:tcW w:w="850" w:type="dxa"/>
            <w:vAlign w:val="center"/>
          </w:tcPr>
          <w:p w14:paraId="709A9504" w14:textId="77777777" w:rsidR="00146947" w:rsidRPr="00225BB0" w:rsidRDefault="00146947" w:rsidP="00DF0E1A">
            <w:pPr>
              <w:spacing w:after="0"/>
              <w:jc w:val="center"/>
              <w:rPr>
                <w:rFonts w:ascii="Times New Roman" w:hAnsi="Times New Roman" w:cs="Times New Roman"/>
              </w:rPr>
            </w:pPr>
          </w:p>
        </w:tc>
      </w:tr>
      <w:tr w:rsidR="00146947" w:rsidRPr="001857A1" w14:paraId="76F73D08" w14:textId="77777777" w:rsidTr="00DF0E1A">
        <w:trPr>
          <w:trHeight w:val="397"/>
        </w:trPr>
        <w:tc>
          <w:tcPr>
            <w:tcW w:w="567" w:type="dxa"/>
            <w:vAlign w:val="center"/>
          </w:tcPr>
          <w:p w14:paraId="243E7E0B" w14:textId="77777777" w:rsidR="00146947" w:rsidRPr="00225BB0" w:rsidRDefault="00146947" w:rsidP="00DF0E1A">
            <w:pPr>
              <w:spacing w:after="0"/>
              <w:jc w:val="center"/>
              <w:rPr>
                <w:rFonts w:ascii="Times New Roman" w:hAnsi="Times New Roman" w:cs="Times New Roman"/>
              </w:rPr>
            </w:pPr>
          </w:p>
        </w:tc>
        <w:tc>
          <w:tcPr>
            <w:tcW w:w="2127" w:type="dxa"/>
            <w:vAlign w:val="center"/>
          </w:tcPr>
          <w:p w14:paraId="0C763CFF" w14:textId="77777777" w:rsidR="00146947" w:rsidRPr="003957BC" w:rsidRDefault="00146947" w:rsidP="00DF0E1A">
            <w:pPr>
              <w:spacing w:after="0"/>
              <w:rPr>
                <w:rFonts w:ascii="Times New Roman" w:hAnsi="Times New Roman"/>
              </w:rPr>
            </w:pPr>
            <w:r w:rsidRPr="003957BC">
              <w:rPr>
                <w:rFonts w:ascii="Times New Roman" w:hAnsi="Times New Roman"/>
              </w:rPr>
              <w:t xml:space="preserve">Итого </w:t>
            </w:r>
          </w:p>
        </w:tc>
        <w:tc>
          <w:tcPr>
            <w:tcW w:w="1417" w:type="dxa"/>
          </w:tcPr>
          <w:p w14:paraId="2F0EC3AD" w14:textId="77777777" w:rsidR="00146947" w:rsidRPr="003957BC" w:rsidRDefault="00146947" w:rsidP="00DF0E1A">
            <w:pPr>
              <w:spacing w:after="0"/>
              <w:jc w:val="center"/>
              <w:rPr>
                <w:rFonts w:ascii="Times New Roman" w:hAnsi="Times New Roman"/>
              </w:rPr>
            </w:pPr>
          </w:p>
        </w:tc>
        <w:tc>
          <w:tcPr>
            <w:tcW w:w="1276" w:type="dxa"/>
            <w:vAlign w:val="center"/>
          </w:tcPr>
          <w:p w14:paraId="647590CC"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0D40D0DB" w14:textId="77777777" w:rsidR="00146947" w:rsidRPr="00225BB0" w:rsidRDefault="00146947" w:rsidP="00DF0E1A">
            <w:pPr>
              <w:spacing w:after="0"/>
              <w:jc w:val="center"/>
              <w:rPr>
                <w:rFonts w:ascii="Times New Roman" w:hAnsi="Times New Roman" w:cs="Times New Roman"/>
              </w:rPr>
            </w:pPr>
          </w:p>
        </w:tc>
        <w:tc>
          <w:tcPr>
            <w:tcW w:w="1559" w:type="dxa"/>
            <w:noWrap/>
            <w:vAlign w:val="center"/>
          </w:tcPr>
          <w:p w14:paraId="0A9926DF" w14:textId="77777777" w:rsidR="00146947" w:rsidRPr="00225BB0" w:rsidRDefault="00146947" w:rsidP="00DF0E1A">
            <w:pPr>
              <w:spacing w:after="0"/>
              <w:jc w:val="center"/>
              <w:rPr>
                <w:rFonts w:ascii="Times New Roman" w:hAnsi="Times New Roman" w:cs="Times New Roman"/>
              </w:rPr>
            </w:pPr>
          </w:p>
        </w:tc>
        <w:tc>
          <w:tcPr>
            <w:tcW w:w="1276" w:type="dxa"/>
            <w:vAlign w:val="center"/>
          </w:tcPr>
          <w:p w14:paraId="3074ED2A" w14:textId="77777777" w:rsidR="00146947" w:rsidRPr="00225BB0" w:rsidRDefault="00146947" w:rsidP="00DF0E1A">
            <w:pPr>
              <w:spacing w:after="0"/>
              <w:jc w:val="center"/>
              <w:rPr>
                <w:rFonts w:ascii="Times New Roman" w:hAnsi="Times New Roman" w:cs="Times New Roman"/>
                <w:b/>
                <w:bCs/>
              </w:rPr>
            </w:pPr>
          </w:p>
        </w:tc>
        <w:tc>
          <w:tcPr>
            <w:tcW w:w="850" w:type="dxa"/>
            <w:vAlign w:val="center"/>
          </w:tcPr>
          <w:p w14:paraId="10BB27EC" w14:textId="77777777" w:rsidR="00146947" w:rsidRPr="00225BB0" w:rsidRDefault="00146947" w:rsidP="00DF0E1A">
            <w:pPr>
              <w:spacing w:after="0"/>
              <w:jc w:val="center"/>
              <w:rPr>
                <w:rFonts w:ascii="Times New Roman" w:hAnsi="Times New Roman" w:cs="Times New Roman"/>
                <w:b/>
                <w:bCs/>
              </w:rPr>
            </w:pPr>
          </w:p>
        </w:tc>
      </w:tr>
    </w:tbl>
    <w:p w14:paraId="074A2EBD" w14:textId="7A77CD26" w:rsidR="00B57689" w:rsidRDefault="00B57689" w:rsidP="00B57689">
      <w:pPr>
        <w:spacing w:after="0" w:line="240" w:lineRule="auto"/>
        <w:jc w:val="both"/>
        <w:rPr>
          <w:rFonts w:ascii="Times New Roman" w:eastAsia="Calibri" w:hAnsi="Times New Roman" w:cs="Times New Roman"/>
          <w:sz w:val="24"/>
          <w:szCs w:val="24"/>
        </w:rPr>
      </w:pPr>
    </w:p>
    <w:p w14:paraId="6106357F" w14:textId="77777777" w:rsidR="00146947" w:rsidRPr="00B57689" w:rsidRDefault="00146947" w:rsidP="00B57689">
      <w:pPr>
        <w:spacing w:after="0" w:line="240" w:lineRule="auto"/>
        <w:jc w:val="both"/>
        <w:rPr>
          <w:rFonts w:ascii="Times New Roman" w:eastAsia="Calibri" w:hAnsi="Times New Roman" w:cs="Times New Roman"/>
          <w:sz w:val="24"/>
          <w:szCs w:val="24"/>
        </w:rPr>
      </w:pPr>
    </w:p>
    <w:p w14:paraId="43EFC13B"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5FD4D39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2C63BEC"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09F58E13" w14:textId="2B8F632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поставкой то</w:t>
      </w:r>
      <w:r w:rsidR="0038169C">
        <w:rPr>
          <w:rFonts w:ascii="Times New Roman" w:eastAsia="Calibri" w:hAnsi="Times New Roman" w:cs="Times New Roman"/>
          <w:sz w:val="24"/>
          <w:szCs w:val="24"/>
        </w:rPr>
        <w:t>вара по Договору</w:t>
      </w:r>
      <w:r w:rsidRPr="00B57689">
        <w:rPr>
          <w:rFonts w:ascii="Times New Roman" w:eastAsia="Calibri" w:hAnsi="Times New Roman" w:cs="Times New Roman"/>
          <w:sz w:val="24"/>
          <w:szCs w:val="24"/>
        </w:rPr>
        <w:t>.</w:t>
      </w:r>
    </w:p>
    <w:p w14:paraId="2C58315E"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4E6AB20A" w14:textId="77777777" w:rsidR="00D32858" w:rsidRPr="008A74F2" w:rsidRDefault="00D32858" w:rsidP="008A74F2">
      <w:pPr>
        <w:pStyle w:val="a7"/>
        <w:numPr>
          <w:ilvl w:val="0"/>
          <w:numId w:val="31"/>
        </w:numPr>
        <w:spacing w:after="0" w:line="240" w:lineRule="auto"/>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 xml:space="preserve"> </w:t>
      </w:r>
      <w:r w:rsidR="008A74F2" w:rsidRPr="008A74F2">
        <w:rPr>
          <w:rFonts w:ascii="Times New Roman" w:hAnsi="Times New Roman" w:cs="Times New Roman"/>
          <w:color w:val="000000"/>
          <w:sz w:val="24"/>
          <w:szCs w:val="24"/>
          <w:shd w:val="clear" w:color="auto" w:fill="FFFFFF"/>
        </w:rPr>
        <w:t>Информация и документы, которые прилагаются участником закупки</w:t>
      </w:r>
    </w:p>
    <w:p w14:paraId="6E3CFE7D" w14:textId="77777777" w:rsidR="00D32858" w:rsidRPr="008A74F2" w:rsidRDefault="00D32858" w:rsidP="00D32858">
      <w:pPr>
        <w:spacing w:after="0" w:line="240" w:lineRule="auto"/>
        <w:ind w:firstLine="709"/>
        <w:jc w:val="center"/>
        <w:rPr>
          <w:rFonts w:ascii="Times New Roman" w:eastAsia="Calibri" w:hAnsi="Times New Roman" w:cs="Times New Roman"/>
          <w:sz w:val="24"/>
          <w:szCs w:val="24"/>
        </w:rPr>
      </w:pPr>
      <w:r w:rsidRPr="008A74F2">
        <w:rPr>
          <w:rFonts w:ascii="Times New Roman" w:eastAsia="Calibri" w:hAnsi="Times New Roman" w:cs="Times New Roman"/>
          <w:sz w:val="24"/>
          <w:szCs w:val="24"/>
        </w:rPr>
        <w:t>_______________________________________________________________________.</w:t>
      </w:r>
    </w:p>
    <w:p w14:paraId="34FBE34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E4A8A3C" w14:textId="77777777" w:rsidR="00B57689" w:rsidRPr="00B57689" w:rsidRDefault="008A74F2"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B57689" w:rsidRPr="00B57689">
        <w:rPr>
          <w:rFonts w:ascii="Times New Roman" w:eastAsia="Calibri" w:hAnsi="Times New Roman" w:cs="Times New Roman"/>
          <w:sz w:val="24"/>
          <w:szCs w:val="24"/>
        </w:rPr>
        <w:t>. Декларация о соответствии установленным требованиям</w:t>
      </w:r>
    </w:p>
    <w:p w14:paraId="4CA5F42A"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594DD55"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0AFBB2D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50894F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54847D5"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20F8B0E4"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FA6CDA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w:t>
      </w:r>
      <w:r w:rsidR="006D4942">
        <w:rPr>
          <w:rFonts w:ascii="Times New Roman" w:eastAsia="Calibri" w:hAnsi="Times New Roman" w:cs="Times New Roman"/>
          <w:sz w:val="24"/>
          <w:szCs w:val="24"/>
        </w:rPr>
        <w:t>запроса предложений</w:t>
      </w:r>
      <w:r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3D2B792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47D4652D"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3A3A412C"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Подпись, расшифровка подписи ___________________</w:t>
      </w:r>
    </w:p>
    <w:p w14:paraId="67E2F5F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w:t>
      </w:r>
    </w:p>
    <w:p w14:paraId="09023144" w14:textId="77777777" w:rsidR="00D156D4" w:rsidRDefault="00D156D4" w:rsidP="002B2325">
      <w:pPr>
        <w:pStyle w:val="Default"/>
        <w:jc w:val="center"/>
        <w:rPr>
          <w:b/>
          <w:bCs/>
        </w:rPr>
      </w:pPr>
    </w:p>
    <w:sectPr w:rsidR="00D156D4" w:rsidSect="00E6755C">
      <w:footerReference w:type="default" r:id="rId14"/>
      <w:pgSz w:w="11906" w:h="16838"/>
      <w:pgMar w:top="1134" w:right="70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5A860" w14:textId="77777777" w:rsidR="004F6CF1" w:rsidRDefault="004F6CF1" w:rsidP="008A0D11">
      <w:pPr>
        <w:spacing w:after="0" w:line="240" w:lineRule="auto"/>
      </w:pPr>
      <w:r>
        <w:separator/>
      </w:r>
    </w:p>
  </w:endnote>
  <w:endnote w:type="continuationSeparator" w:id="0">
    <w:p w14:paraId="4A9C9E1F" w14:textId="77777777" w:rsidR="004F6CF1" w:rsidRDefault="004F6CF1"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56674"/>
      <w:docPartObj>
        <w:docPartGallery w:val="Page Numbers (Bottom of Page)"/>
        <w:docPartUnique/>
      </w:docPartObj>
    </w:sdtPr>
    <w:sdtEndPr>
      <w:rPr>
        <w:rFonts w:ascii="Times New Roman" w:hAnsi="Times New Roman" w:cs="Times New Roman"/>
        <w:sz w:val="20"/>
        <w:szCs w:val="20"/>
      </w:rPr>
    </w:sdtEndPr>
    <w:sdtContent>
      <w:p w14:paraId="4B873A7D" w14:textId="5660497E" w:rsidR="007D048A" w:rsidRPr="003C6926" w:rsidRDefault="007D048A"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097FD7">
          <w:rPr>
            <w:rFonts w:ascii="Times New Roman" w:hAnsi="Times New Roman" w:cs="Times New Roman"/>
            <w:noProof/>
            <w:sz w:val="20"/>
            <w:szCs w:val="20"/>
          </w:rPr>
          <w:t>28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A6609" w14:textId="77777777" w:rsidR="004F6CF1" w:rsidRDefault="004F6CF1" w:rsidP="008A0D11">
      <w:pPr>
        <w:spacing w:after="0" w:line="240" w:lineRule="auto"/>
      </w:pPr>
      <w:r>
        <w:separator/>
      </w:r>
    </w:p>
  </w:footnote>
  <w:footnote w:type="continuationSeparator" w:id="0">
    <w:p w14:paraId="479EC50E" w14:textId="77777777" w:rsidR="004F6CF1" w:rsidRDefault="004F6CF1" w:rsidP="008A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CD21306"/>
    <w:multiLevelType w:val="hybridMultilevel"/>
    <w:tmpl w:val="EE1E95B8"/>
    <w:lvl w:ilvl="0" w:tplc="B39AB400">
      <w:start w:val="1"/>
      <w:numFmt w:val="decimal"/>
      <w:suff w:val="space"/>
      <w:lvlText w:val="%1."/>
      <w:lvlJc w:val="left"/>
      <w:pPr>
        <w:ind w:left="149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7E3D90"/>
    <w:multiLevelType w:val="hybridMultilevel"/>
    <w:tmpl w:val="CC22EA86"/>
    <w:lvl w:ilvl="0" w:tplc="8F4CDEC4">
      <w:start w:val="2"/>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7" w15:restartNumberingAfterBreak="0">
    <w:nsid w:val="131421B7"/>
    <w:multiLevelType w:val="multilevel"/>
    <w:tmpl w:val="0409001F"/>
    <w:lvl w:ilvl="0">
      <w:start w:val="1"/>
      <w:numFmt w:val="decimal"/>
      <w:lvlText w:val="%1."/>
      <w:lvlJc w:val="left"/>
      <w:pPr>
        <w:ind w:left="5464" w:hanging="360"/>
      </w:pPr>
    </w:lvl>
    <w:lvl w:ilvl="1">
      <w:start w:val="1"/>
      <w:numFmt w:val="decimal"/>
      <w:lvlText w:val="%1.%2."/>
      <w:lvlJc w:val="left"/>
      <w:pPr>
        <w:ind w:left="4194" w:hanging="432"/>
      </w:pPr>
    </w:lvl>
    <w:lvl w:ilvl="2">
      <w:start w:val="1"/>
      <w:numFmt w:val="decimal"/>
      <w:lvlText w:val="%1.%2.%3."/>
      <w:lvlJc w:val="left"/>
      <w:pPr>
        <w:ind w:left="4626" w:hanging="504"/>
      </w:pPr>
    </w:lvl>
    <w:lvl w:ilvl="3">
      <w:start w:val="1"/>
      <w:numFmt w:val="decimal"/>
      <w:lvlText w:val="%1.%2.%3.%4."/>
      <w:lvlJc w:val="left"/>
      <w:pPr>
        <w:ind w:left="5130" w:hanging="648"/>
      </w:pPr>
    </w:lvl>
    <w:lvl w:ilvl="4">
      <w:start w:val="1"/>
      <w:numFmt w:val="decimal"/>
      <w:lvlText w:val="%1.%2.%3.%4.%5."/>
      <w:lvlJc w:val="left"/>
      <w:pPr>
        <w:ind w:left="5634" w:hanging="792"/>
      </w:pPr>
    </w:lvl>
    <w:lvl w:ilvl="5">
      <w:start w:val="1"/>
      <w:numFmt w:val="decimal"/>
      <w:lvlText w:val="%1.%2.%3.%4.%5.%6."/>
      <w:lvlJc w:val="left"/>
      <w:pPr>
        <w:ind w:left="6138" w:hanging="936"/>
      </w:pPr>
    </w:lvl>
    <w:lvl w:ilvl="6">
      <w:start w:val="1"/>
      <w:numFmt w:val="decimal"/>
      <w:lvlText w:val="%1.%2.%3.%4.%5.%6.%7."/>
      <w:lvlJc w:val="left"/>
      <w:pPr>
        <w:ind w:left="6642" w:hanging="1080"/>
      </w:pPr>
    </w:lvl>
    <w:lvl w:ilvl="7">
      <w:start w:val="1"/>
      <w:numFmt w:val="decimal"/>
      <w:lvlText w:val="%1.%2.%3.%4.%5.%6.%7.%8."/>
      <w:lvlJc w:val="left"/>
      <w:pPr>
        <w:ind w:left="7146" w:hanging="1224"/>
      </w:pPr>
    </w:lvl>
    <w:lvl w:ilvl="8">
      <w:start w:val="1"/>
      <w:numFmt w:val="decimal"/>
      <w:lvlText w:val="%1.%2.%3.%4.%5.%6.%7.%8.%9."/>
      <w:lvlJc w:val="left"/>
      <w:pPr>
        <w:ind w:left="7722" w:hanging="1440"/>
      </w:pPr>
    </w:lvl>
  </w:abstractNum>
  <w:abstractNum w:abstractNumId="8" w15:restartNumberingAfterBreak="0">
    <w:nsid w:val="18616DA4"/>
    <w:multiLevelType w:val="multilevel"/>
    <w:tmpl w:val="CB6EBA58"/>
    <w:lvl w:ilvl="0">
      <w:start w:val="1"/>
      <w:numFmt w:val="decimal"/>
      <w:lvlText w:val="%1."/>
      <w:lvlJc w:val="left"/>
      <w:pPr>
        <w:ind w:left="305" w:hanging="382"/>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9" w15:restartNumberingAfterBreak="0">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A80685"/>
    <w:multiLevelType w:val="hybridMultilevel"/>
    <w:tmpl w:val="B994F4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12" w15:restartNumberingAfterBreak="0">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22ED4"/>
    <w:multiLevelType w:val="hybridMultilevel"/>
    <w:tmpl w:val="79008262"/>
    <w:lvl w:ilvl="0" w:tplc="7B668C8C">
      <w:start w:val="1"/>
      <w:numFmt w:val="decimal"/>
      <w:lvlText w:val="%1."/>
      <w:lvlJc w:val="left"/>
      <w:pPr>
        <w:ind w:left="305" w:hanging="382"/>
      </w:pPr>
      <w:rPr>
        <w:rFonts w:ascii="Times New Roman" w:eastAsia="Times New Roman" w:hAnsi="Times New Roman" w:cs="Times New Roman" w:hint="default"/>
        <w:b/>
        <w:bCs/>
        <w:spacing w:val="0"/>
        <w:w w:val="100"/>
        <w:sz w:val="24"/>
        <w:szCs w:val="24"/>
        <w:lang w:val="ru-RU" w:eastAsia="en-US" w:bidi="ar-SA"/>
      </w:rPr>
    </w:lvl>
    <w:lvl w:ilvl="1" w:tplc="57A6087E">
      <w:numFmt w:val="bullet"/>
      <w:lvlText w:val="•"/>
      <w:lvlJc w:val="left"/>
      <w:pPr>
        <w:ind w:left="1248" w:hanging="382"/>
      </w:pPr>
      <w:rPr>
        <w:rFonts w:hint="default"/>
        <w:lang w:val="ru-RU" w:eastAsia="en-US" w:bidi="ar-SA"/>
      </w:rPr>
    </w:lvl>
    <w:lvl w:ilvl="2" w:tplc="18C47DDE">
      <w:numFmt w:val="bullet"/>
      <w:lvlText w:val="•"/>
      <w:lvlJc w:val="left"/>
      <w:pPr>
        <w:ind w:left="2197" w:hanging="382"/>
      </w:pPr>
      <w:rPr>
        <w:rFonts w:hint="default"/>
        <w:lang w:val="ru-RU" w:eastAsia="en-US" w:bidi="ar-SA"/>
      </w:rPr>
    </w:lvl>
    <w:lvl w:ilvl="3" w:tplc="4D2E36A8">
      <w:numFmt w:val="bullet"/>
      <w:lvlText w:val="•"/>
      <w:lvlJc w:val="left"/>
      <w:pPr>
        <w:ind w:left="3145" w:hanging="382"/>
      </w:pPr>
      <w:rPr>
        <w:rFonts w:hint="default"/>
        <w:lang w:val="ru-RU" w:eastAsia="en-US" w:bidi="ar-SA"/>
      </w:rPr>
    </w:lvl>
    <w:lvl w:ilvl="4" w:tplc="5924123C">
      <w:numFmt w:val="bullet"/>
      <w:lvlText w:val="•"/>
      <w:lvlJc w:val="left"/>
      <w:pPr>
        <w:ind w:left="4094" w:hanging="382"/>
      </w:pPr>
      <w:rPr>
        <w:rFonts w:hint="default"/>
        <w:lang w:val="ru-RU" w:eastAsia="en-US" w:bidi="ar-SA"/>
      </w:rPr>
    </w:lvl>
    <w:lvl w:ilvl="5" w:tplc="01C0A37C">
      <w:numFmt w:val="bullet"/>
      <w:lvlText w:val="•"/>
      <w:lvlJc w:val="left"/>
      <w:pPr>
        <w:ind w:left="5043" w:hanging="382"/>
      </w:pPr>
      <w:rPr>
        <w:rFonts w:hint="default"/>
        <w:lang w:val="ru-RU" w:eastAsia="en-US" w:bidi="ar-SA"/>
      </w:rPr>
    </w:lvl>
    <w:lvl w:ilvl="6" w:tplc="3EB8A0CC">
      <w:numFmt w:val="bullet"/>
      <w:lvlText w:val="•"/>
      <w:lvlJc w:val="left"/>
      <w:pPr>
        <w:ind w:left="5991" w:hanging="382"/>
      </w:pPr>
      <w:rPr>
        <w:rFonts w:hint="default"/>
        <w:lang w:val="ru-RU" w:eastAsia="en-US" w:bidi="ar-SA"/>
      </w:rPr>
    </w:lvl>
    <w:lvl w:ilvl="7" w:tplc="38BCDAE2">
      <w:numFmt w:val="bullet"/>
      <w:lvlText w:val="•"/>
      <w:lvlJc w:val="left"/>
      <w:pPr>
        <w:ind w:left="6940" w:hanging="382"/>
      </w:pPr>
      <w:rPr>
        <w:rFonts w:hint="default"/>
        <w:lang w:val="ru-RU" w:eastAsia="en-US" w:bidi="ar-SA"/>
      </w:rPr>
    </w:lvl>
    <w:lvl w:ilvl="8" w:tplc="96A0E700">
      <w:numFmt w:val="bullet"/>
      <w:lvlText w:val="•"/>
      <w:lvlJc w:val="left"/>
      <w:pPr>
        <w:ind w:left="7889" w:hanging="382"/>
      </w:pPr>
      <w:rPr>
        <w:rFonts w:hint="default"/>
        <w:lang w:val="ru-RU" w:eastAsia="en-US" w:bidi="ar-SA"/>
      </w:rPr>
    </w:lvl>
  </w:abstractNum>
  <w:abstractNum w:abstractNumId="14" w15:restartNumberingAfterBreak="0">
    <w:nsid w:val="27826E22"/>
    <w:multiLevelType w:val="hybridMultilevel"/>
    <w:tmpl w:val="A2AC3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372B8"/>
    <w:multiLevelType w:val="multilevel"/>
    <w:tmpl w:val="93F804DE"/>
    <w:lvl w:ilvl="0">
      <w:start w:val="5"/>
      <w:numFmt w:val="decimal"/>
      <w:lvlText w:val="%1."/>
      <w:lvlJc w:val="left"/>
      <w:pPr>
        <w:ind w:left="1637"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8" w15:restartNumberingAfterBreak="0">
    <w:nsid w:val="34671C4E"/>
    <w:multiLevelType w:val="hybridMultilevel"/>
    <w:tmpl w:val="B7C0F1A8"/>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21" w15:restartNumberingAfterBreak="0">
    <w:nsid w:val="3BBF455B"/>
    <w:multiLevelType w:val="hybridMultilevel"/>
    <w:tmpl w:val="4704C806"/>
    <w:lvl w:ilvl="0" w:tplc="1B7E0BF2">
      <w:start w:val="1"/>
      <w:numFmt w:val="decimal"/>
      <w:lvlText w:val="%1)"/>
      <w:lvlJc w:val="left"/>
      <w:pPr>
        <w:ind w:left="286" w:hanging="286"/>
      </w:pPr>
      <w:rPr>
        <w:rFonts w:ascii="Times New Roman" w:eastAsia="Times New Roman" w:hAnsi="Times New Roman" w:cs="Times New Roman" w:hint="default"/>
        <w:spacing w:val="-6"/>
        <w:w w:val="100"/>
        <w:sz w:val="24"/>
        <w:szCs w:val="24"/>
        <w:lang w:val="ru-RU" w:eastAsia="en-US" w:bidi="ar-SA"/>
      </w:rPr>
    </w:lvl>
    <w:lvl w:ilvl="1" w:tplc="3CAE4172">
      <w:numFmt w:val="bullet"/>
      <w:lvlText w:val="•"/>
      <w:lvlJc w:val="left"/>
      <w:pPr>
        <w:ind w:left="1248" w:hanging="286"/>
      </w:pPr>
      <w:rPr>
        <w:rFonts w:hint="default"/>
        <w:lang w:val="ru-RU" w:eastAsia="en-US" w:bidi="ar-SA"/>
      </w:rPr>
    </w:lvl>
    <w:lvl w:ilvl="2" w:tplc="3B00E70E">
      <w:numFmt w:val="bullet"/>
      <w:lvlText w:val="•"/>
      <w:lvlJc w:val="left"/>
      <w:pPr>
        <w:ind w:left="2197" w:hanging="286"/>
      </w:pPr>
      <w:rPr>
        <w:rFonts w:hint="default"/>
        <w:lang w:val="ru-RU" w:eastAsia="en-US" w:bidi="ar-SA"/>
      </w:rPr>
    </w:lvl>
    <w:lvl w:ilvl="3" w:tplc="82BAA63E">
      <w:numFmt w:val="bullet"/>
      <w:lvlText w:val="•"/>
      <w:lvlJc w:val="left"/>
      <w:pPr>
        <w:ind w:left="3145" w:hanging="286"/>
      </w:pPr>
      <w:rPr>
        <w:rFonts w:hint="default"/>
        <w:lang w:val="ru-RU" w:eastAsia="en-US" w:bidi="ar-SA"/>
      </w:rPr>
    </w:lvl>
    <w:lvl w:ilvl="4" w:tplc="3BDAA8A4">
      <w:numFmt w:val="bullet"/>
      <w:lvlText w:val="•"/>
      <w:lvlJc w:val="left"/>
      <w:pPr>
        <w:ind w:left="4094" w:hanging="286"/>
      </w:pPr>
      <w:rPr>
        <w:rFonts w:hint="default"/>
        <w:lang w:val="ru-RU" w:eastAsia="en-US" w:bidi="ar-SA"/>
      </w:rPr>
    </w:lvl>
    <w:lvl w:ilvl="5" w:tplc="13A64FC8">
      <w:numFmt w:val="bullet"/>
      <w:lvlText w:val="•"/>
      <w:lvlJc w:val="left"/>
      <w:pPr>
        <w:ind w:left="5043" w:hanging="286"/>
      </w:pPr>
      <w:rPr>
        <w:rFonts w:hint="default"/>
        <w:lang w:val="ru-RU" w:eastAsia="en-US" w:bidi="ar-SA"/>
      </w:rPr>
    </w:lvl>
    <w:lvl w:ilvl="6" w:tplc="0E4613B4">
      <w:numFmt w:val="bullet"/>
      <w:lvlText w:val="•"/>
      <w:lvlJc w:val="left"/>
      <w:pPr>
        <w:ind w:left="5991" w:hanging="286"/>
      </w:pPr>
      <w:rPr>
        <w:rFonts w:hint="default"/>
        <w:lang w:val="ru-RU" w:eastAsia="en-US" w:bidi="ar-SA"/>
      </w:rPr>
    </w:lvl>
    <w:lvl w:ilvl="7" w:tplc="1E02A996">
      <w:numFmt w:val="bullet"/>
      <w:lvlText w:val="•"/>
      <w:lvlJc w:val="left"/>
      <w:pPr>
        <w:ind w:left="6940" w:hanging="286"/>
      </w:pPr>
      <w:rPr>
        <w:rFonts w:hint="default"/>
        <w:lang w:val="ru-RU" w:eastAsia="en-US" w:bidi="ar-SA"/>
      </w:rPr>
    </w:lvl>
    <w:lvl w:ilvl="8" w:tplc="7EF636DC">
      <w:numFmt w:val="bullet"/>
      <w:lvlText w:val="•"/>
      <w:lvlJc w:val="left"/>
      <w:pPr>
        <w:ind w:left="7889" w:hanging="286"/>
      </w:pPr>
      <w:rPr>
        <w:rFonts w:hint="default"/>
        <w:lang w:val="ru-RU" w:eastAsia="en-US" w:bidi="ar-SA"/>
      </w:rPr>
    </w:lvl>
  </w:abstractNum>
  <w:abstractNum w:abstractNumId="22" w15:restartNumberingAfterBreak="0">
    <w:nsid w:val="3BDA5013"/>
    <w:multiLevelType w:val="hybridMultilevel"/>
    <w:tmpl w:val="60309390"/>
    <w:lvl w:ilvl="0" w:tplc="93A6C98C">
      <w:start w:val="1"/>
      <w:numFmt w:val="decimal"/>
      <w:lvlText w:val="%1."/>
      <w:lvlJc w:val="left"/>
      <w:pPr>
        <w:ind w:left="900" w:hanging="359"/>
      </w:pPr>
    </w:lvl>
    <w:lvl w:ilvl="1" w:tplc="8B1AF28C">
      <w:start w:val="1"/>
      <w:numFmt w:val="lowerLetter"/>
      <w:lvlText w:val="%2."/>
      <w:lvlJc w:val="left"/>
      <w:pPr>
        <w:ind w:left="1620" w:hanging="359"/>
      </w:pPr>
    </w:lvl>
    <w:lvl w:ilvl="2" w:tplc="8362E84C">
      <w:start w:val="1"/>
      <w:numFmt w:val="lowerRoman"/>
      <w:lvlText w:val="%3."/>
      <w:lvlJc w:val="right"/>
      <w:pPr>
        <w:ind w:left="2340" w:hanging="179"/>
      </w:pPr>
    </w:lvl>
    <w:lvl w:ilvl="3" w:tplc="27D47CA6">
      <w:start w:val="1"/>
      <w:numFmt w:val="decimal"/>
      <w:lvlText w:val="%4."/>
      <w:lvlJc w:val="left"/>
      <w:pPr>
        <w:ind w:left="3060" w:hanging="359"/>
      </w:pPr>
    </w:lvl>
    <w:lvl w:ilvl="4" w:tplc="6DE2E9DE">
      <w:start w:val="1"/>
      <w:numFmt w:val="lowerLetter"/>
      <w:lvlText w:val="%5."/>
      <w:lvlJc w:val="left"/>
      <w:pPr>
        <w:ind w:left="3780" w:hanging="359"/>
      </w:pPr>
    </w:lvl>
    <w:lvl w:ilvl="5" w:tplc="6EF2CE30">
      <w:start w:val="1"/>
      <w:numFmt w:val="lowerRoman"/>
      <w:lvlText w:val="%6."/>
      <w:lvlJc w:val="right"/>
      <w:pPr>
        <w:ind w:left="4500" w:hanging="179"/>
      </w:pPr>
    </w:lvl>
    <w:lvl w:ilvl="6" w:tplc="AD24E3C6">
      <w:start w:val="1"/>
      <w:numFmt w:val="decimal"/>
      <w:lvlText w:val="%7."/>
      <w:lvlJc w:val="left"/>
      <w:pPr>
        <w:ind w:left="5220" w:hanging="359"/>
      </w:pPr>
    </w:lvl>
    <w:lvl w:ilvl="7" w:tplc="C33A2642">
      <w:start w:val="1"/>
      <w:numFmt w:val="lowerLetter"/>
      <w:lvlText w:val="%8."/>
      <w:lvlJc w:val="left"/>
      <w:pPr>
        <w:ind w:left="5940" w:hanging="359"/>
      </w:pPr>
    </w:lvl>
    <w:lvl w:ilvl="8" w:tplc="1D2A55C6">
      <w:start w:val="1"/>
      <w:numFmt w:val="lowerRoman"/>
      <w:lvlText w:val="%9."/>
      <w:lvlJc w:val="right"/>
      <w:pPr>
        <w:ind w:left="6660" w:hanging="179"/>
      </w:pPr>
    </w:lvl>
  </w:abstractNum>
  <w:abstractNum w:abstractNumId="23" w15:restartNumberingAfterBreak="0">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E9B4EAD"/>
    <w:multiLevelType w:val="multilevel"/>
    <w:tmpl w:val="DC0A265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613CF2"/>
    <w:multiLevelType w:val="multilevel"/>
    <w:tmpl w:val="AB14B976"/>
    <w:lvl w:ilvl="0">
      <w:start w:val="1"/>
      <w:numFmt w:val="decimal"/>
      <w:lvlText w:val="%1."/>
      <w:lvlJc w:val="left"/>
      <w:pPr>
        <w:ind w:left="305" w:hanging="608"/>
      </w:pPr>
      <w:rPr>
        <w:rFonts w:ascii="Times New Roman" w:eastAsia="Times New Roman" w:hAnsi="Times New Roman" w:cs="Times New Roman" w:hint="default"/>
        <w:b/>
        <w:bCs/>
        <w:spacing w:val="-4"/>
        <w:w w:val="100"/>
        <w:sz w:val="24"/>
        <w:szCs w:val="28"/>
        <w:lang w:val="ru-RU" w:eastAsia="en-US" w:bidi="ar-SA"/>
      </w:rPr>
    </w:lvl>
    <w:lvl w:ilvl="1">
      <w:start w:val="1"/>
      <w:numFmt w:val="decimal"/>
      <w:lvlText w:val="%1.%2."/>
      <w:lvlJc w:val="left"/>
      <w:pPr>
        <w:ind w:left="30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97" w:hanging="557"/>
      </w:pPr>
      <w:rPr>
        <w:rFonts w:hint="default"/>
        <w:lang w:val="ru-RU" w:eastAsia="en-US" w:bidi="ar-SA"/>
      </w:rPr>
    </w:lvl>
    <w:lvl w:ilvl="3">
      <w:numFmt w:val="bullet"/>
      <w:lvlText w:val="•"/>
      <w:lvlJc w:val="left"/>
      <w:pPr>
        <w:ind w:left="3145" w:hanging="557"/>
      </w:pPr>
      <w:rPr>
        <w:rFonts w:hint="default"/>
        <w:lang w:val="ru-RU" w:eastAsia="en-US" w:bidi="ar-SA"/>
      </w:rPr>
    </w:lvl>
    <w:lvl w:ilvl="4">
      <w:numFmt w:val="bullet"/>
      <w:lvlText w:val="•"/>
      <w:lvlJc w:val="left"/>
      <w:pPr>
        <w:ind w:left="4094" w:hanging="557"/>
      </w:pPr>
      <w:rPr>
        <w:rFonts w:hint="default"/>
        <w:lang w:val="ru-RU" w:eastAsia="en-US" w:bidi="ar-SA"/>
      </w:rPr>
    </w:lvl>
    <w:lvl w:ilvl="5">
      <w:numFmt w:val="bullet"/>
      <w:lvlText w:val="•"/>
      <w:lvlJc w:val="left"/>
      <w:pPr>
        <w:ind w:left="5043" w:hanging="557"/>
      </w:pPr>
      <w:rPr>
        <w:rFonts w:hint="default"/>
        <w:lang w:val="ru-RU" w:eastAsia="en-US" w:bidi="ar-SA"/>
      </w:rPr>
    </w:lvl>
    <w:lvl w:ilvl="6">
      <w:numFmt w:val="bullet"/>
      <w:lvlText w:val="•"/>
      <w:lvlJc w:val="left"/>
      <w:pPr>
        <w:ind w:left="5991" w:hanging="557"/>
      </w:pPr>
      <w:rPr>
        <w:rFonts w:hint="default"/>
        <w:lang w:val="ru-RU" w:eastAsia="en-US" w:bidi="ar-SA"/>
      </w:rPr>
    </w:lvl>
    <w:lvl w:ilvl="7">
      <w:numFmt w:val="bullet"/>
      <w:lvlText w:val="•"/>
      <w:lvlJc w:val="left"/>
      <w:pPr>
        <w:ind w:left="6940" w:hanging="557"/>
      </w:pPr>
      <w:rPr>
        <w:rFonts w:hint="default"/>
        <w:lang w:val="ru-RU" w:eastAsia="en-US" w:bidi="ar-SA"/>
      </w:rPr>
    </w:lvl>
    <w:lvl w:ilvl="8">
      <w:numFmt w:val="bullet"/>
      <w:lvlText w:val="•"/>
      <w:lvlJc w:val="left"/>
      <w:pPr>
        <w:ind w:left="7889" w:hanging="557"/>
      </w:pPr>
      <w:rPr>
        <w:rFonts w:hint="default"/>
        <w:lang w:val="ru-RU" w:eastAsia="en-US" w:bidi="ar-SA"/>
      </w:rPr>
    </w:lvl>
  </w:abstractNum>
  <w:abstractNum w:abstractNumId="29" w15:restartNumberingAfterBreak="0">
    <w:nsid w:val="565848BF"/>
    <w:multiLevelType w:val="hybridMultilevel"/>
    <w:tmpl w:val="2DD84306"/>
    <w:lvl w:ilvl="0" w:tplc="A0BA8E2E">
      <w:numFmt w:val="bullet"/>
      <w:lvlText w:val="-"/>
      <w:lvlJc w:val="left"/>
      <w:pPr>
        <w:ind w:left="305" w:hanging="164"/>
      </w:pPr>
      <w:rPr>
        <w:rFonts w:ascii="Times New Roman" w:eastAsia="Times New Roman" w:hAnsi="Times New Roman" w:cs="Times New Roman" w:hint="default"/>
        <w:w w:val="100"/>
        <w:sz w:val="28"/>
        <w:szCs w:val="28"/>
        <w:lang w:val="ru-RU" w:eastAsia="en-US" w:bidi="ar-SA"/>
      </w:rPr>
    </w:lvl>
    <w:lvl w:ilvl="1" w:tplc="E14CA136">
      <w:numFmt w:val="bullet"/>
      <w:lvlText w:val="•"/>
      <w:lvlJc w:val="left"/>
      <w:pPr>
        <w:ind w:left="1248" w:hanging="164"/>
      </w:pPr>
      <w:rPr>
        <w:rFonts w:hint="default"/>
        <w:lang w:val="ru-RU" w:eastAsia="en-US" w:bidi="ar-SA"/>
      </w:rPr>
    </w:lvl>
    <w:lvl w:ilvl="2" w:tplc="2D4C0A0C">
      <w:numFmt w:val="bullet"/>
      <w:lvlText w:val="•"/>
      <w:lvlJc w:val="left"/>
      <w:pPr>
        <w:ind w:left="2197" w:hanging="164"/>
      </w:pPr>
      <w:rPr>
        <w:rFonts w:hint="default"/>
        <w:lang w:val="ru-RU" w:eastAsia="en-US" w:bidi="ar-SA"/>
      </w:rPr>
    </w:lvl>
    <w:lvl w:ilvl="3" w:tplc="EF8EC3CC">
      <w:numFmt w:val="bullet"/>
      <w:lvlText w:val="•"/>
      <w:lvlJc w:val="left"/>
      <w:pPr>
        <w:ind w:left="3145" w:hanging="164"/>
      </w:pPr>
      <w:rPr>
        <w:rFonts w:hint="default"/>
        <w:lang w:val="ru-RU" w:eastAsia="en-US" w:bidi="ar-SA"/>
      </w:rPr>
    </w:lvl>
    <w:lvl w:ilvl="4" w:tplc="EC6A1C6C">
      <w:numFmt w:val="bullet"/>
      <w:lvlText w:val="•"/>
      <w:lvlJc w:val="left"/>
      <w:pPr>
        <w:ind w:left="4094" w:hanging="164"/>
      </w:pPr>
      <w:rPr>
        <w:rFonts w:hint="default"/>
        <w:lang w:val="ru-RU" w:eastAsia="en-US" w:bidi="ar-SA"/>
      </w:rPr>
    </w:lvl>
    <w:lvl w:ilvl="5" w:tplc="C7EC5E40">
      <w:numFmt w:val="bullet"/>
      <w:lvlText w:val="•"/>
      <w:lvlJc w:val="left"/>
      <w:pPr>
        <w:ind w:left="5043" w:hanging="164"/>
      </w:pPr>
      <w:rPr>
        <w:rFonts w:hint="default"/>
        <w:lang w:val="ru-RU" w:eastAsia="en-US" w:bidi="ar-SA"/>
      </w:rPr>
    </w:lvl>
    <w:lvl w:ilvl="6" w:tplc="3D8EF812">
      <w:numFmt w:val="bullet"/>
      <w:lvlText w:val="•"/>
      <w:lvlJc w:val="left"/>
      <w:pPr>
        <w:ind w:left="5991" w:hanging="164"/>
      </w:pPr>
      <w:rPr>
        <w:rFonts w:hint="default"/>
        <w:lang w:val="ru-RU" w:eastAsia="en-US" w:bidi="ar-SA"/>
      </w:rPr>
    </w:lvl>
    <w:lvl w:ilvl="7" w:tplc="89144532">
      <w:numFmt w:val="bullet"/>
      <w:lvlText w:val="•"/>
      <w:lvlJc w:val="left"/>
      <w:pPr>
        <w:ind w:left="6940" w:hanging="164"/>
      </w:pPr>
      <w:rPr>
        <w:rFonts w:hint="default"/>
        <w:lang w:val="ru-RU" w:eastAsia="en-US" w:bidi="ar-SA"/>
      </w:rPr>
    </w:lvl>
    <w:lvl w:ilvl="8" w:tplc="E3C46032">
      <w:numFmt w:val="bullet"/>
      <w:lvlText w:val="•"/>
      <w:lvlJc w:val="left"/>
      <w:pPr>
        <w:ind w:left="7889" w:hanging="164"/>
      </w:pPr>
      <w:rPr>
        <w:rFonts w:hint="default"/>
        <w:lang w:val="ru-RU" w:eastAsia="en-US" w:bidi="ar-SA"/>
      </w:rPr>
    </w:lvl>
  </w:abstractNum>
  <w:abstractNum w:abstractNumId="30" w15:restartNumberingAfterBreak="0">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8701BC8"/>
    <w:multiLevelType w:val="multilevel"/>
    <w:tmpl w:val="E94CD138"/>
    <w:lvl w:ilvl="0">
      <w:start w:val="1"/>
      <w:numFmt w:val="decimal"/>
      <w:pStyle w:val="1"/>
      <w:lvlText w:val="%1."/>
      <w:lvlJc w:val="left"/>
      <w:pPr>
        <w:ind w:left="862" w:hanging="720"/>
      </w:pPr>
      <w:rPr>
        <w:rFonts w:hint="default"/>
        <w:b/>
        <w:u w:val="none"/>
      </w:rPr>
    </w:lvl>
    <w:lvl w:ilvl="1">
      <w:start w:val="6"/>
      <w:numFmt w:val="decimal"/>
      <w:isLgl/>
      <w:lvlText w:val="%1.%2."/>
      <w:lvlJc w:val="left"/>
      <w:pPr>
        <w:ind w:left="1017" w:hanging="450"/>
      </w:pPr>
      <w:rPr>
        <w:rFonts w:hint="default"/>
        <w:b w:val="0"/>
        <w:color w:val="auto"/>
        <w:lang w:val="ru-RU"/>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35" w15:restartNumberingAfterBreak="0">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F221C6"/>
    <w:multiLevelType w:val="hybridMultilevel"/>
    <w:tmpl w:val="9FF64B14"/>
    <w:lvl w:ilvl="0" w:tplc="C69AA5C4">
      <w:start w:val="1"/>
      <w:numFmt w:val="bullet"/>
      <w:lvlText w:val=""/>
      <w:lvlJc w:val="left"/>
      <w:pPr>
        <w:ind w:left="5747"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64618C"/>
    <w:multiLevelType w:val="multilevel"/>
    <w:tmpl w:val="EC04E9CC"/>
    <w:lvl w:ilvl="0">
      <w:start w:val="1"/>
      <w:numFmt w:val="decimal"/>
      <w:lvlText w:val="%1."/>
      <w:lvlJc w:val="left"/>
      <w:pPr>
        <w:ind w:left="281" w:hanging="281"/>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493" w:hanging="493"/>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05" w:hanging="751"/>
      </w:pPr>
      <w:rPr>
        <w:rFonts w:ascii="Times New Roman" w:eastAsia="Times New Roman" w:hAnsi="Times New Roman" w:cs="Times New Roman" w:hint="default"/>
        <w:spacing w:val="-3"/>
        <w:w w:val="100"/>
        <w:sz w:val="24"/>
        <w:szCs w:val="24"/>
        <w:lang w:val="ru-RU" w:eastAsia="en-US" w:bidi="ar-SA"/>
      </w:rPr>
    </w:lvl>
    <w:lvl w:ilvl="3">
      <w:numFmt w:val="bullet"/>
      <w:lvlText w:val="•"/>
      <w:lvlJc w:val="left"/>
      <w:pPr>
        <w:ind w:left="2535" w:hanging="751"/>
      </w:pPr>
      <w:rPr>
        <w:rFonts w:hint="default"/>
        <w:lang w:val="ru-RU" w:eastAsia="en-US" w:bidi="ar-SA"/>
      </w:rPr>
    </w:lvl>
    <w:lvl w:ilvl="4">
      <w:numFmt w:val="bullet"/>
      <w:lvlText w:val="•"/>
      <w:lvlJc w:val="left"/>
      <w:pPr>
        <w:ind w:left="3571" w:hanging="751"/>
      </w:pPr>
      <w:rPr>
        <w:rFonts w:hint="default"/>
        <w:lang w:val="ru-RU" w:eastAsia="en-US" w:bidi="ar-SA"/>
      </w:rPr>
    </w:lvl>
    <w:lvl w:ilvl="5">
      <w:numFmt w:val="bullet"/>
      <w:lvlText w:val="•"/>
      <w:lvlJc w:val="left"/>
      <w:pPr>
        <w:ind w:left="4607" w:hanging="751"/>
      </w:pPr>
      <w:rPr>
        <w:rFonts w:hint="default"/>
        <w:lang w:val="ru-RU" w:eastAsia="en-US" w:bidi="ar-SA"/>
      </w:rPr>
    </w:lvl>
    <w:lvl w:ilvl="6">
      <w:numFmt w:val="bullet"/>
      <w:lvlText w:val="•"/>
      <w:lvlJc w:val="left"/>
      <w:pPr>
        <w:ind w:left="5643" w:hanging="751"/>
      </w:pPr>
      <w:rPr>
        <w:rFonts w:hint="default"/>
        <w:lang w:val="ru-RU" w:eastAsia="en-US" w:bidi="ar-SA"/>
      </w:rPr>
    </w:lvl>
    <w:lvl w:ilvl="7">
      <w:numFmt w:val="bullet"/>
      <w:lvlText w:val="•"/>
      <w:lvlJc w:val="left"/>
      <w:pPr>
        <w:ind w:left="6679" w:hanging="751"/>
      </w:pPr>
      <w:rPr>
        <w:rFonts w:hint="default"/>
        <w:lang w:val="ru-RU" w:eastAsia="en-US" w:bidi="ar-SA"/>
      </w:rPr>
    </w:lvl>
    <w:lvl w:ilvl="8">
      <w:numFmt w:val="bullet"/>
      <w:lvlText w:val="•"/>
      <w:lvlJc w:val="left"/>
      <w:pPr>
        <w:ind w:left="7714" w:hanging="751"/>
      </w:pPr>
      <w:rPr>
        <w:rFonts w:hint="default"/>
        <w:lang w:val="ru-RU" w:eastAsia="en-US" w:bidi="ar-SA"/>
      </w:rPr>
    </w:lvl>
  </w:abstractNum>
  <w:abstractNum w:abstractNumId="39" w15:restartNumberingAfterBreak="0">
    <w:nsid w:val="6CAA7A84"/>
    <w:multiLevelType w:val="multilevel"/>
    <w:tmpl w:val="C9F418AC"/>
    <w:lvl w:ilvl="0">
      <w:start w:val="1"/>
      <w:numFmt w:val="bullet"/>
      <w:lvlText w:val="-"/>
      <w:lvlJc w:val="left"/>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15:restartNumberingAfterBreak="0">
    <w:nsid w:val="6F58579B"/>
    <w:multiLevelType w:val="hybridMultilevel"/>
    <w:tmpl w:val="CED07F90"/>
    <w:lvl w:ilvl="0" w:tplc="2A6AA9AC">
      <w:start w:val="6"/>
      <w:numFmt w:val="decimal"/>
      <w:lvlText w:val="%1."/>
      <w:lvlJc w:val="left"/>
      <w:pPr>
        <w:ind w:left="281" w:hanging="281"/>
      </w:pPr>
      <w:rPr>
        <w:rFonts w:ascii="Times New Roman" w:eastAsia="Times New Roman" w:hAnsi="Times New Roman" w:cs="Times New Roman" w:hint="default"/>
        <w:b/>
        <w:bCs/>
        <w:spacing w:val="0"/>
        <w:w w:val="100"/>
        <w:sz w:val="24"/>
        <w:szCs w:val="24"/>
        <w:lang w:val="ru-RU" w:eastAsia="en-US" w:bidi="ar-SA"/>
      </w:rPr>
    </w:lvl>
    <w:lvl w:ilvl="1" w:tplc="CA6E9220">
      <w:numFmt w:val="bullet"/>
      <w:lvlText w:val="•"/>
      <w:lvlJc w:val="left"/>
      <w:pPr>
        <w:ind w:left="1135" w:hanging="281"/>
      </w:pPr>
      <w:rPr>
        <w:rFonts w:hint="default"/>
        <w:lang w:val="ru-RU" w:eastAsia="en-US" w:bidi="ar-SA"/>
      </w:rPr>
    </w:lvl>
    <w:lvl w:ilvl="2" w:tplc="6CF203EA">
      <w:numFmt w:val="bullet"/>
      <w:lvlText w:val="•"/>
      <w:lvlJc w:val="left"/>
      <w:pPr>
        <w:ind w:left="1984" w:hanging="281"/>
      </w:pPr>
      <w:rPr>
        <w:rFonts w:hint="default"/>
        <w:lang w:val="ru-RU" w:eastAsia="en-US" w:bidi="ar-SA"/>
      </w:rPr>
    </w:lvl>
    <w:lvl w:ilvl="3" w:tplc="809C5EB0">
      <w:numFmt w:val="bullet"/>
      <w:lvlText w:val="•"/>
      <w:lvlJc w:val="left"/>
      <w:pPr>
        <w:ind w:left="2832" w:hanging="281"/>
      </w:pPr>
      <w:rPr>
        <w:rFonts w:hint="default"/>
        <w:lang w:val="ru-RU" w:eastAsia="en-US" w:bidi="ar-SA"/>
      </w:rPr>
    </w:lvl>
    <w:lvl w:ilvl="4" w:tplc="EBF6EC44">
      <w:numFmt w:val="bullet"/>
      <w:lvlText w:val="•"/>
      <w:lvlJc w:val="left"/>
      <w:pPr>
        <w:ind w:left="3681" w:hanging="281"/>
      </w:pPr>
      <w:rPr>
        <w:rFonts w:hint="default"/>
        <w:lang w:val="ru-RU" w:eastAsia="en-US" w:bidi="ar-SA"/>
      </w:rPr>
    </w:lvl>
    <w:lvl w:ilvl="5" w:tplc="9EE66E20">
      <w:numFmt w:val="bullet"/>
      <w:lvlText w:val="•"/>
      <w:lvlJc w:val="left"/>
      <w:pPr>
        <w:ind w:left="4530" w:hanging="281"/>
      </w:pPr>
      <w:rPr>
        <w:rFonts w:hint="default"/>
        <w:lang w:val="ru-RU" w:eastAsia="en-US" w:bidi="ar-SA"/>
      </w:rPr>
    </w:lvl>
    <w:lvl w:ilvl="6" w:tplc="272AE76C">
      <w:numFmt w:val="bullet"/>
      <w:lvlText w:val="•"/>
      <w:lvlJc w:val="left"/>
      <w:pPr>
        <w:ind w:left="5378" w:hanging="281"/>
      </w:pPr>
      <w:rPr>
        <w:rFonts w:hint="default"/>
        <w:lang w:val="ru-RU" w:eastAsia="en-US" w:bidi="ar-SA"/>
      </w:rPr>
    </w:lvl>
    <w:lvl w:ilvl="7" w:tplc="969208D8">
      <w:numFmt w:val="bullet"/>
      <w:lvlText w:val="•"/>
      <w:lvlJc w:val="left"/>
      <w:pPr>
        <w:ind w:left="6227" w:hanging="281"/>
      </w:pPr>
      <w:rPr>
        <w:rFonts w:hint="default"/>
        <w:lang w:val="ru-RU" w:eastAsia="en-US" w:bidi="ar-SA"/>
      </w:rPr>
    </w:lvl>
    <w:lvl w:ilvl="8" w:tplc="C47452E2">
      <w:numFmt w:val="bullet"/>
      <w:lvlText w:val="•"/>
      <w:lvlJc w:val="left"/>
      <w:pPr>
        <w:ind w:left="7076" w:hanging="281"/>
      </w:pPr>
      <w:rPr>
        <w:rFonts w:hint="default"/>
        <w:lang w:val="ru-RU" w:eastAsia="en-US" w:bidi="ar-SA"/>
      </w:rPr>
    </w:lvl>
  </w:abstractNum>
  <w:abstractNum w:abstractNumId="41" w15:restartNumberingAfterBreak="0">
    <w:nsid w:val="74E558EF"/>
    <w:multiLevelType w:val="hybridMultilevel"/>
    <w:tmpl w:val="578AD3BA"/>
    <w:lvl w:ilvl="0" w:tplc="3F5E44FE">
      <w:start w:val="3"/>
      <w:numFmt w:val="decimal"/>
      <w:lvlText w:val="%1."/>
      <w:lvlJc w:val="left"/>
      <w:pPr>
        <w:ind w:left="305" w:hanging="288"/>
      </w:pPr>
      <w:rPr>
        <w:rFonts w:ascii="Times New Roman" w:eastAsia="Times New Roman" w:hAnsi="Times New Roman" w:cs="Times New Roman" w:hint="default"/>
        <w:b/>
        <w:bCs/>
        <w:spacing w:val="0"/>
        <w:w w:val="100"/>
        <w:sz w:val="24"/>
        <w:szCs w:val="24"/>
        <w:lang w:val="ru-RU" w:eastAsia="en-US" w:bidi="ar-SA"/>
      </w:rPr>
    </w:lvl>
    <w:lvl w:ilvl="1" w:tplc="A2342F9A">
      <w:numFmt w:val="bullet"/>
      <w:lvlText w:val="•"/>
      <w:lvlJc w:val="left"/>
      <w:pPr>
        <w:ind w:left="1248" w:hanging="288"/>
      </w:pPr>
      <w:rPr>
        <w:rFonts w:hint="default"/>
        <w:lang w:val="ru-RU" w:eastAsia="en-US" w:bidi="ar-SA"/>
      </w:rPr>
    </w:lvl>
    <w:lvl w:ilvl="2" w:tplc="A8D459B6">
      <w:numFmt w:val="bullet"/>
      <w:lvlText w:val="•"/>
      <w:lvlJc w:val="left"/>
      <w:pPr>
        <w:ind w:left="2197" w:hanging="288"/>
      </w:pPr>
      <w:rPr>
        <w:rFonts w:hint="default"/>
        <w:lang w:val="ru-RU" w:eastAsia="en-US" w:bidi="ar-SA"/>
      </w:rPr>
    </w:lvl>
    <w:lvl w:ilvl="3" w:tplc="1522218C">
      <w:numFmt w:val="bullet"/>
      <w:lvlText w:val="•"/>
      <w:lvlJc w:val="left"/>
      <w:pPr>
        <w:ind w:left="3145" w:hanging="288"/>
      </w:pPr>
      <w:rPr>
        <w:rFonts w:hint="default"/>
        <w:lang w:val="ru-RU" w:eastAsia="en-US" w:bidi="ar-SA"/>
      </w:rPr>
    </w:lvl>
    <w:lvl w:ilvl="4" w:tplc="56E62DA0">
      <w:numFmt w:val="bullet"/>
      <w:lvlText w:val="•"/>
      <w:lvlJc w:val="left"/>
      <w:pPr>
        <w:ind w:left="4094" w:hanging="288"/>
      </w:pPr>
      <w:rPr>
        <w:rFonts w:hint="default"/>
        <w:lang w:val="ru-RU" w:eastAsia="en-US" w:bidi="ar-SA"/>
      </w:rPr>
    </w:lvl>
    <w:lvl w:ilvl="5" w:tplc="C5B40936">
      <w:numFmt w:val="bullet"/>
      <w:lvlText w:val="•"/>
      <w:lvlJc w:val="left"/>
      <w:pPr>
        <w:ind w:left="5043" w:hanging="288"/>
      </w:pPr>
      <w:rPr>
        <w:rFonts w:hint="default"/>
        <w:lang w:val="ru-RU" w:eastAsia="en-US" w:bidi="ar-SA"/>
      </w:rPr>
    </w:lvl>
    <w:lvl w:ilvl="6" w:tplc="C6486BF4">
      <w:numFmt w:val="bullet"/>
      <w:lvlText w:val="•"/>
      <w:lvlJc w:val="left"/>
      <w:pPr>
        <w:ind w:left="5991" w:hanging="288"/>
      </w:pPr>
      <w:rPr>
        <w:rFonts w:hint="default"/>
        <w:lang w:val="ru-RU" w:eastAsia="en-US" w:bidi="ar-SA"/>
      </w:rPr>
    </w:lvl>
    <w:lvl w:ilvl="7" w:tplc="D316A050">
      <w:numFmt w:val="bullet"/>
      <w:lvlText w:val="•"/>
      <w:lvlJc w:val="left"/>
      <w:pPr>
        <w:ind w:left="6940" w:hanging="288"/>
      </w:pPr>
      <w:rPr>
        <w:rFonts w:hint="default"/>
        <w:lang w:val="ru-RU" w:eastAsia="en-US" w:bidi="ar-SA"/>
      </w:rPr>
    </w:lvl>
    <w:lvl w:ilvl="8" w:tplc="BCF69C68">
      <w:numFmt w:val="bullet"/>
      <w:lvlText w:val="•"/>
      <w:lvlJc w:val="left"/>
      <w:pPr>
        <w:ind w:left="7889" w:hanging="288"/>
      </w:pPr>
      <w:rPr>
        <w:rFonts w:hint="default"/>
        <w:lang w:val="ru-RU" w:eastAsia="en-US" w:bidi="ar-SA"/>
      </w:rPr>
    </w:lvl>
  </w:abstractNum>
  <w:abstractNum w:abstractNumId="42" w15:restartNumberingAfterBreak="0">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4"/>
  </w:num>
  <w:num w:numId="3">
    <w:abstractNumId w:val="1"/>
  </w:num>
  <w:num w:numId="4">
    <w:abstractNumId w:val="19"/>
  </w:num>
  <w:num w:numId="5">
    <w:abstractNumId w:val="33"/>
  </w:num>
  <w:num w:numId="6">
    <w:abstractNumId w:val="12"/>
  </w:num>
  <w:num w:numId="7">
    <w:abstractNumId w:val="23"/>
  </w:num>
  <w:num w:numId="8">
    <w:abstractNumId w:val="20"/>
  </w:num>
  <w:num w:numId="9">
    <w:abstractNumId w:val="5"/>
  </w:num>
  <w:num w:numId="10">
    <w:abstractNumId w:val="27"/>
  </w:num>
  <w:num w:numId="11">
    <w:abstractNumId w:val="42"/>
  </w:num>
  <w:num w:numId="12">
    <w:abstractNumId w:val="35"/>
  </w:num>
  <w:num w:numId="13">
    <w:abstractNumId w:val="37"/>
  </w:num>
  <w:num w:numId="14">
    <w:abstractNumId w:val="43"/>
  </w:num>
  <w:num w:numId="15">
    <w:abstractNumId w:val="17"/>
  </w:num>
  <w:num w:numId="16">
    <w:abstractNumId w:val="16"/>
  </w:num>
  <w:num w:numId="17">
    <w:abstractNumId w:val="25"/>
  </w:num>
  <w:num w:numId="18">
    <w:abstractNumId w:val="3"/>
  </w:num>
  <w:num w:numId="19">
    <w:abstractNumId w:val="34"/>
  </w:num>
  <w:num w:numId="20">
    <w:abstractNumId w:val="31"/>
  </w:num>
  <w:num w:numId="21">
    <w:abstractNumId w:val="0"/>
  </w:num>
  <w:num w:numId="22">
    <w:abstractNumId w:val="30"/>
  </w:num>
  <w:num w:numId="23">
    <w:abstractNumId w:val="15"/>
  </w:num>
  <w:num w:numId="24">
    <w:abstractNumId w:val="26"/>
  </w:num>
  <w:num w:numId="25">
    <w:abstractNumId w:val="7"/>
  </w:num>
  <w:num w:numId="26">
    <w:abstractNumId w:val="40"/>
  </w:num>
  <w:num w:numId="27">
    <w:abstractNumId w:val="8"/>
  </w:num>
  <w:num w:numId="28">
    <w:abstractNumId w:val="21"/>
  </w:num>
  <w:num w:numId="29">
    <w:abstractNumId w:val="41"/>
  </w:num>
  <w:num w:numId="30">
    <w:abstractNumId w:val="29"/>
  </w:num>
  <w:num w:numId="31">
    <w:abstractNumId w:val="38"/>
  </w:num>
  <w:num w:numId="32">
    <w:abstractNumId w:val="13"/>
  </w:num>
  <w:num w:numId="33">
    <w:abstractNumId w:val="28"/>
  </w:num>
  <w:num w:numId="34">
    <w:abstractNumId w:val="11"/>
  </w:num>
  <w:num w:numId="35">
    <w:abstractNumId w:val="4"/>
  </w:num>
  <w:num w:numId="36">
    <w:abstractNumId w:val="39"/>
  </w:num>
  <w:num w:numId="37">
    <w:abstractNumId w:val="2"/>
  </w:num>
  <w:num w:numId="38">
    <w:abstractNumId w:val="6"/>
  </w:num>
  <w:num w:numId="39">
    <w:abstractNumId w:val="10"/>
  </w:num>
  <w:num w:numId="40">
    <w:abstractNumId w:val="14"/>
  </w:num>
  <w:num w:numId="41">
    <w:abstractNumId w:val="32"/>
  </w:num>
  <w:num w:numId="42">
    <w:abstractNumId w:val="36"/>
  </w:num>
  <w:num w:numId="43">
    <w:abstractNumId w:val="18"/>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03BE3"/>
    <w:rsid w:val="00011EEF"/>
    <w:rsid w:val="00013E94"/>
    <w:rsid w:val="00021CD8"/>
    <w:rsid w:val="00022D0E"/>
    <w:rsid w:val="0002340C"/>
    <w:rsid w:val="000241F8"/>
    <w:rsid w:val="00031261"/>
    <w:rsid w:val="00031C29"/>
    <w:rsid w:val="00034CC7"/>
    <w:rsid w:val="00036F7E"/>
    <w:rsid w:val="000373C2"/>
    <w:rsid w:val="00042A02"/>
    <w:rsid w:val="00044E60"/>
    <w:rsid w:val="0004633A"/>
    <w:rsid w:val="00054D3E"/>
    <w:rsid w:val="00057267"/>
    <w:rsid w:val="000577CB"/>
    <w:rsid w:val="00061847"/>
    <w:rsid w:val="0006490E"/>
    <w:rsid w:val="000673BC"/>
    <w:rsid w:val="00074DA0"/>
    <w:rsid w:val="00076509"/>
    <w:rsid w:val="0007691F"/>
    <w:rsid w:val="000856C6"/>
    <w:rsid w:val="000857CB"/>
    <w:rsid w:val="00086901"/>
    <w:rsid w:val="000900A5"/>
    <w:rsid w:val="00092CEE"/>
    <w:rsid w:val="00097FD7"/>
    <w:rsid w:val="000A1B39"/>
    <w:rsid w:val="000A469B"/>
    <w:rsid w:val="000A5EFF"/>
    <w:rsid w:val="000A70D8"/>
    <w:rsid w:val="000B04B8"/>
    <w:rsid w:val="000B4610"/>
    <w:rsid w:val="000B53E1"/>
    <w:rsid w:val="000B71F6"/>
    <w:rsid w:val="000D3297"/>
    <w:rsid w:val="000D3443"/>
    <w:rsid w:val="000E019A"/>
    <w:rsid w:val="000E0A4D"/>
    <w:rsid w:val="000E312E"/>
    <w:rsid w:val="000E59A0"/>
    <w:rsid w:val="000E5BE9"/>
    <w:rsid w:val="000E7025"/>
    <w:rsid w:val="000E7ABC"/>
    <w:rsid w:val="000F1A62"/>
    <w:rsid w:val="000F4525"/>
    <w:rsid w:val="000F7AF2"/>
    <w:rsid w:val="00101255"/>
    <w:rsid w:val="00102183"/>
    <w:rsid w:val="001058AA"/>
    <w:rsid w:val="00105B53"/>
    <w:rsid w:val="00105F5E"/>
    <w:rsid w:val="00111330"/>
    <w:rsid w:val="00112EAB"/>
    <w:rsid w:val="00113132"/>
    <w:rsid w:val="001155AD"/>
    <w:rsid w:val="00121550"/>
    <w:rsid w:val="0012748D"/>
    <w:rsid w:val="001308EA"/>
    <w:rsid w:val="001371C1"/>
    <w:rsid w:val="00137B99"/>
    <w:rsid w:val="00141E6F"/>
    <w:rsid w:val="0014683E"/>
    <w:rsid w:val="00146947"/>
    <w:rsid w:val="00147620"/>
    <w:rsid w:val="00147F96"/>
    <w:rsid w:val="001512CD"/>
    <w:rsid w:val="00153CC3"/>
    <w:rsid w:val="00156348"/>
    <w:rsid w:val="001574A4"/>
    <w:rsid w:val="00161361"/>
    <w:rsid w:val="00161E21"/>
    <w:rsid w:val="00162AE8"/>
    <w:rsid w:val="00166AD0"/>
    <w:rsid w:val="001771BC"/>
    <w:rsid w:val="00180DC9"/>
    <w:rsid w:val="00184029"/>
    <w:rsid w:val="001901D3"/>
    <w:rsid w:val="001904E9"/>
    <w:rsid w:val="00191506"/>
    <w:rsid w:val="00195778"/>
    <w:rsid w:val="001A09BD"/>
    <w:rsid w:val="001A3012"/>
    <w:rsid w:val="001A3D42"/>
    <w:rsid w:val="001A5870"/>
    <w:rsid w:val="001A67AF"/>
    <w:rsid w:val="001B1233"/>
    <w:rsid w:val="001B247D"/>
    <w:rsid w:val="001E1250"/>
    <w:rsid w:val="001E1790"/>
    <w:rsid w:val="001F2B10"/>
    <w:rsid w:val="001F2E0B"/>
    <w:rsid w:val="001F2EAB"/>
    <w:rsid w:val="001F49A6"/>
    <w:rsid w:val="002019FD"/>
    <w:rsid w:val="00213F8A"/>
    <w:rsid w:val="00226280"/>
    <w:rsid w:val="002271B5"/>
    <w:rsid w:val="0023163D"/>
    <w:rsid w:val="00233916"/>
    <w:rsid w:val="00235FF9"/>
    <w:rsid w:val="002362F9"/>
    <w:rsid w:val="0024133D"/>
    <w:rsid w:val="00246437"/>
    <w:rsid w:val="00247395"/>
    <w:rsid w:val="00251003"/>
    <w:rsid w:val="002542B9"/>
    <w:rsid w:val="002556DE"/>
    <w:rsid w:val="00256A06"/>
    <w:rsid w:val="00265458"/>
    <w:rsid w:val="0027243D"/>
    <w:rsid w:val="00275A49"/>
    <w:rsid w:val="00281F20"/>
    <w:rsid w:val="00284A19"/>
    <w:rsid w:val="00284EA3"/>
    <w:rsid w:val="00284EFF"/>
    <w:rsid w:val="00291208"/>
    <w:rsid w:val="0029182B"/>
    <w:rsid w:val="00293309"/>
    <w:rsid w:val="00297CA7"/>
    <w:rsid w:val="002A0FE0"/>
    <w:rsid w:val="002A7F98"/>
    <w:rsid w:val="002B2325"/>
    <w:rsid w:val="002C4B45"/>
    <w:rsid w:val="002C6539"/>
    <w:rsid w:val="002C7A7D"/>
    <w:rsid w:val="002D1029"/>
    <w:rsid w:val="002D1E12"/>
    <w:rsid w:val="002D6D65"/>
    <w:rsid w:val="002D6EEF"/>
    <w:rsid w:val="002E6E7B"/>
    <w:rsid w:val="002F2CA0"/>
    <w:rsid w:val="002F4F51"/>
    <w:rsid w:val="00304955"/>
    <w:rsid w:val="003075F3"/>
    <w:rsid w:val="003153B8"/>
    <w:rsid w:val="0031787B"/>
    <w:rsid w:val="00322ED2"/>
    <w:rsid w:val="00331F97"/>
    <w:rsid w:val="00332064"/>
    <w:rsid w:val="003321B7"/>
    <w:rsid w:val="003417CD"/>
    <w:rsid w:val="003500A8"/>
    <w:rsid w:val="0036030F"/>
    <w:rsid w:val="00361048"/>
    <w:rsid w:val="00362049"/>
    <w:rsid w:val="00362A9C"/>
    <w:rsid w:val="00367872"/>
    <w:rsid w:val="00375081"/>
    <w:rsid w:val="0037663D"/>
    <w:rsid w:val="00377D5C"/>
    <w:rsid w:val="0038169C"/>
    <w:rsid w:val="0038560E"/>
    <w:rsid w:val="00386AD0"/>
    <w:rsid w:val="00392B24"/>
    <w:rsid w:val="00392DFB"/>
    <w:rsid w:val="003930D5"/>
    <w:rsid w:val="003939CD"/>
    <w:rsid w:val="003A0069"/>
    <w:rsid w:val="003A13C8"/>
    <w:rsid w:val="003A1A41"/>
    <w:rsid w:val="003A4798"/>
    <w:rsid w:val="003A533F"/>
    <w:rsid w:val="003A5E08"/>
    <w:rsid w:val="003A7FA6"/>
    <w:rsid w:val="003B0469"/>
    <w:rsid w:val="003B08AF"/>
    <w:rsid w:val="003B0E89"/>
    <w:rsid w:val="003B23BB"/>
    <w:rsid w:val="003B6E72"/>
    <w:rsid w:val="003C3220"/>
    <w:rsid w:val="003C6926"/>
    <w:rsid w:val="003C6F27"/>
    <w:rsid w:val="003C77EF"/>
    <w:rsid w:val="003C7FD8"/>
    <w:rsid w:val="003D168C"/>
    <w:rsid w:val="003E15A7"/>
    <w:rsid w:val="003E24A2"/>
    <w:rsid w:val="003F03F5"/>
    <w:rsid w:val="003F2B8E"/>
    <w:rsid w:val="003F2BE9"/>
    <w:rsid w:val="00401930"/>
    <w:rsid w:val="00406582"/>
    <w:rsid w:val="004071EF"/>
    <w:rsid w:val="004137FF"/>
    <w:rsid w:val="00415D54"/>
    <w:rsid w:val="00416908"/>
    <w:rsid w:val="00423563"/>
    <w:rsid w:val="00426622"/>
    <w:rsid w:val="00432B5B"/>
    <w:rsid w:val="0043427B"/>
    <w:rsid w:val="0043498E"/>
    <w:rsid w:val="004402E7"/>
    <w:rsid w:val="00444E27"/>
    <w:rsid w:val="0045272C"/>
    <w:rsid w:val="00455E85"/>
    <w:rsid w:val="00460F1A"/>
    <w:rsid w:val="004655E0"/>
    <w:rsid w:val="004701C9"/>
    <w:rsid w:val="004708D2"/>
    <w:rsid w:val="00470EC0"/>
    <w:rsid w:val="00470F0C"/>
    <w:rsid w:val="00473430"/>
    <w:rsid w:val="004763CE"/>
    <w:rsid w:val="00484428"/>
    <w:rsid w:val="00487D87"/>
    <w:rsid w:val="00495858"/>
    <w:rsid w:val="00495884"/>
    <w:rsid w:val="004A25E5"/>
    <w:rsid w:val="004A33D1"/>
    <w:rsid w:val="004A6202"/>
    <w:rsid w:val="004B516E"/>
    <w:rsid w:val="004C064A"/>
    <w:rsid w:val="004C3970"/>
    <w:rsid w:val="004C3ACC"/>
    <w:rsid w:val="004C5148"/>
    <w:rsid w:val="004C5D62"/>
    <w:rsid w:val="004D0243"/>
    <w:rsid w:val="004D0E6B"/>
    <w:rsid w:val="004D463E"/>
    <w:rsid w:val="004D507E"/>
    <w:rsid w:val="004E29C1"/>
    <w:rsid w:val="004E408A"/>
    <w:rsid w:val="004E4F19"/>
    <w:rsid w:val="004F06CD"/>
    <w:rsid w:val="004F39FE"/>
    <w:rsid w:val="004F6CF1"/>
    <w:rsid w:val="004F7E60"/>
    <w:rsid w:val="005018A1"/>
    <w:rsid w:val="00504183"/>
    <w:rsid w:val="005104B2"/>
    <w:rsid w:val="00511139"/>
    <w:rsid w:val="00521CC0"/>
    <w:rsid w:val="005237C1"/>
    <w:rsid w:val="005245A2"/>
    <w:rsid w:val="00532B02"/>
    <w:rsid w:val="0053395E"/>
    <w:rsid w:val="00536A19"/>
    <w:rsid w:val="00536F61"/>
    <w:rsid w:val="00547832"/>
    <w:rsid w:val="00562849"/>
    <w:rsid w:val="00571461"/>
    <w:rsid w:val="005717C7"/>
    <w:rsid w:val="00571F3B"/>
    <w:rsid w:val="00576406"/>
    <w:rsid w:val="00583757"/>
    <w:rsid w:val="00585218"/>
    <w:rsid w:val="00585CD9"/>
    <w:rsid w:val="0058646B"/>
    <w:rsid w:val="00592B64"/>
    <w:rsid w:val="00594936"/>
    <w:rsid w:val="00594CE0"/>
    <w:rsid w:val="005A0139"/>
    <w:rsid w:val="005A1245"/>
    <w:rsid w:val="005A1E77"/>
    <w:rsid w:val="005A58D1"/>
    <w:rsid w:val="005A6538"/>
    <w:rsid w:val="005A65C5"/>
    <w:rsid w:val="005B2B8B"/>
    <w:rsid w:val="005B2EE3"/>
    <w:rsid w:val="005B4B0A"/>
    <w:rsid w:val="005B4F08"/>
    <w:rsid w:val="005B5353"/>
    <w:rsid w:val="005C41C8"/>
    <w:rsid w:val="005D7E56"/>
    <w:rsid w:val="005E2B12"/>
    <w:rsid w:val="005E7BAF"/>
    <w:rsid w:val="005F1EA0"/>
    <w:rsid w:val="005F5428"/>
    <w:rsid w:val="005F7B2B"/>
    <w:rsid w:val="005F7CA9"/>
    <w:rsid w:val="006007B5"/>
    <w:rsid w:val="00602F3C"/>
    <w:rsid w:val="00604483"/>
    <w:rsid w:val="00605FF1"/>
    <w:rsid w:val="00607CEC"/>
    <w:rsid w:val="00610D1F"/>
    <w:rsid w:val="00610E39"/>
    <w:rsid w:val="006122F6"/>
    <w:rsid w:val="006257A4"/>
    <w:rsid w:val="006257B1"/>
    <w:rsid w:val="0062633F"/>
    <w:rsid w:val="00626896"/>
    <w:rsid w:val="006276E3"/>
    <w:rsid w:val="00637A66"/>
    <w:rsid w:val="00642CBF"/>
    <w:rsid w:val="0064301E"/>
    <w:rsid w:val="00652947"/>
    <w:rsid w:val="00653288"/>
    <w:rsid w:val="0065353A"/>
    <w:rsid w:val="00661021"/>
    <w:rsid w:val="006641F9"/>
    <w:rsid w:val="00672078"/>
    <w:rsid w:val="00676A9C"/>
    <w:rsid w:val="00677A7A"/>
    <w:rsid w:val="00680D5E"/>
    <w:rsid w:val="00685961"/>
    <w:rsid w:val="00686600"/>
    <w:rsid w:val="00697685"/>
    <w:rsid w:val="006A4D1D"/>
    <w:rsid w:val="006A692E"/>
    <w:rsid w:val="006A73BE"/>
    <w:rsid w:val="006B1F60"/>
    <w:rsid w:val="006B3367"/>
    <w:rsid w:val="006B4611"/>
    <w:rsid w:val="006B7131"/>
    <w:rsid w:val="006D40BC"/>
    <w:rsid w:val="006D4942"/>
    <w:rsid w:val="006D5620"/>
    <w:rsid w:val="006E58E6"/>
    <w:rsid w:val="006E7CC1"/>
    <w:rsid w:val="006F1C87"/>
    <w:rsid w:val="006F25D9"/>
    <w:rsid w:val="006F2ED4"/>
    <w:rsid w:val="006F3293"/>
    <w:rsid w:val="006F689D"/>
    <w:rsid w:val="00703F9D"/>
    <w:rsid w:val="00704A69"/>
    <w:rsid w:val="007061A5"/>
    <w:rsid w:val="0070669B"/>
    <w:rsid w:val="007066A7"/>
    <w:rsid w:val="0071079C"/>
    <w:rsid w:val="007114C0"/>
    <w:rsid w:val="00711CB3"/>
    <w:rsid w:val="00712DC9"/>
    <w:rsid w:val="0071570D"/>
    <w:rsid w:val="00723C31"/>
    <w:rsid w:val="007244FB"/>
    <w:rsid w:val="00730636"/>
    <w:rsid w:val="0073427D"/>
    <w:rsid w:val="007368C2"/>
    <w:rsid w:val="007377B5"/>
    <w:rsid w:val="007403E3"/>
    <w:rsid w:val="00740922"/>
    <w:rsid w:val="00740D5A"/>
    <w:rsid w:val="007418F5"/>
    <w:rsid w:val="00747BF7"/>
    <w:rsid w:val="00751020"/>
    <w:rsid w:val="0076215A"/>
    <w:rsid w:val="007643DB"/>
    <w:rsid w:val="00765DBF"/>
    <w:rsid w:val="00767E1D"/>
    <w:rsid w:val="00775B3E"/>
    <w:rsid w:val="0077693C"/>
    <w:rsid w:val="00780789"/>
    <w:rsid w:val="007901FC"/>
    <w:rsid w:val="007969B8"/>
    <w:rsid w:val="00796BFD"/>
    <w:rsid w:val="007A25F0"/>
    <w:rsid w:val="007A2799"/>
    <w:rsid w:val="007B2AF0"/>
    <w:rsid w:val="007B5371"/>
    <w:rsid w:val="007C154E"/>
    <w:rsid w:val="007C2A8D"/>
    <w:rsid w:val="007C2DD8"/>
    <w:rsid w:val="007C359A"/>
    <w:rsid w:val="007C39B7"/>
    <w:rsid w:val="007C68FA"/>
    <w:rsid w:val="007C7C29"/>
    <w:rsid w:val="007D0033"/>
    <w:rsid w:val="007D048A"/>
    <w:rsid w:val="007D0BC2"/>
    <w:rsid w:val="007E4A70"/>
    <w:rsid w:val="007F34E7"/>
    <w:rsid w:val="007F65E3"/>
    <w:rsid w:val="007F7273"/>
    <w:rsid w:val="00801B6C"/>
    <w:rsid w:val="008064EE"/>
    <w:rsid w:val="00807682"/>
    <w:rsid w:val="008156C6"/>
    <w:rsid w:val="0082221B"/>
    <w:rsid w:val="008274EB"/>
    <w:rsid w:val="00840DA0"/>
    <w:rsid w:val="0085163F"/>
    <w:rsid w:val="0085347E"/>
    <w:rsid w:val="008539F2"/>
    <w:rsid w:val="0085491E"/>
    <w:rsid w:val="00860986"/>
    <w:rsid w:val="00861B1E"/>
    <w:rsid w:val="0086216B"/>
    <w:rsid w:val="00862F52"/>
    <w:rsid w:val="008637FB"/>
    <w:rsid w:val="0086535F"/>
    <w:rsid w:val="0087395D"/>
    <w:rsid w:val="008739DF"/>
    <w:rsid w:val="0087426D"/>
    <w:rsid w:val="00877F77"/>
    <w:rsid w:val="00880B8F"/>
    <w:rsid w:val="00883A70"/>
    <w:rsid w:val="00886E19"/>
    <w:rsid w:val="00887F6C"/>
    <w:rsid w:val="0089648A"/>
    <w:rsid w:val="00896DF5"/>
    <w:rsid w:val="008A0D11"/>
    <w:rsid w:val="008A49E5"/>
    <w:rsid w:val="008A5A72"/>
    <w:rsid w:val="008A74F2"/>
    <w:rsid w:val="008B1ABD"/>
    <w:rsid w:val="008B3698"/>
    <w:rsid w:val="008B7CF4"/>
    <w:rsid w:val="008C25A8"/>
    <w:rsid w:val="008C3CAC"/>
    <w:rsid w:val="008C6AD8"/>
    <w:rsid w:val="008D376E"/>
    <w:rsid w:val="008D385B"/>
    <w:rsid w:val="008D76B5"/>
    <w:rsid w:val="008E0A61"/>
    <w:rsid w:val="008E26B0"/>
    <w:rsid w:val="008E55A6"/>
    <w:rsid w:val="008E5A11"/>
    <w:rsid w:val="008F25EF"/>
    <w:rsid w:val="008F2F75"/>
    <w:rsid w:val="009130B4"/>
    <w:rsid w:val="0092022A"/>
    <w:rsid w:val="00920BA5"/>
    <w:rsid w:val="00923589"/>
    <w:rsid w:val="00931979"/>
    <w:rsid w:val="0093670B"/>
    <w:rsid w:val="00941359"/>
    <w:rsid w:val="009417C7"/>
    <w:rsid w:val="0094420A"/>
    <w:rsid w:val="00944FF6"/>
    <w:rsid w:val="00955FCC"/>
    <w:rsid w:val="00962C2E"/>
    <w:rsid w:val="00964CD9"/>
    <w:rsid w:val="00971F24"/>
    <w:rsid w:val="00972909"/>
    <w:rsid w:val="00973105"/>
    <w:rsid w:val="00974EAA"/>
    <w:rsid w:val="009757D2"/>
    <w:rsid w:val="00976275"/>
    <w:rsid w:val="009831D2"/>
    <w:rsid w:val="00984CB5"/>
    <w:rsid w:val="00985F51"/>
    <w:rsid w:val="00993CDF"/>
    <w:rsid w:val="00997E43"/>
    <w:rsid w:val="009A0009"/>
    <w:rsid w:val="009A28C5"/>
    <w:rsid w:val="009A6274"/>
    <w:rsid w:val="009A7809"/>
    <w:rsid w:val="009B0F23"/>
    <w:rsid w:val="009B3323"/>
    <w:rsid w:val="009B43F7"/>
    <w:rsid w:val="009B456D"/>
    <w:rsid w:val="009B65AE"/>
    <w:rsid w:val="009B6FB3"/>
    <w:rsid w:val="009B7B81"/>
    <w:rsid w:val="009C4177"/>
    <w:rsid w:val="009D1B05"/>
    <w:rsid w:val="009D2533"/>
    <w:rsid w:val="009D63B5"/>
    <w:rsid w:val="009E27F1"/>
    <w:rsid w:val="009E7D16"/>
    <w:rsid w:val="009F0B5C"/>
    <w:rsid w:val="009F37C9"/>
    <w:rsid w:val="00A00046"/>
    <w:rsid w:val="00A058DF"/>
    <w:rsid w:val="00A0737F"/>
    <w:rsid w:val="00A0761F"/>
    <w:rsid w:val="00A0765C"/>
    <w:rsid w:val="00A25DF7"/>
    <w:rsid w:val="00A273E0"/>
    <w:rsid w:val="00A30ADF"/>
    <w:rsid w:val="00A329D1"/>
    <w:rsid w:val="00A33A92"/>
    <w:rsid w:val="00A43587"/>
    <w:rsid w:val="00A46902"/>
    <w:rsid w:val="00A53393"/>
    <w:rsid w:val="00A63E0C"/>
    <w:rsid w:val="00A64655"/>
    <w:rsid w:val="00A66D58"/>
    <w:rsid w:val="00A67758"/>
    <w:rsid w:val="00A72419"/>
    <w:rsid w:val="00A76AE8"/>
    <w:rsid w:val="00A82F40"/>
    <w:rsid w:val="00A90542"/>
    <w:rsid w:val="00AA5BB3"/>
    <w:rsid w:val="00AA7B4F"/>
    <w:rsid w:val="00AB0B4D"/>
    <w:rsid w:val="00AB412C"/>
    <w:rsid w:val="00AB57BF"/>
    <w:rsid w:val="00AB70D8"/>
    <w:rsid w:val="00AB736A"/>
    <w:rsid w:val="00AB7816"/>
    <w:rsid w:val="00AC016A"/>
    <w:rsid w:val="00AC5C0C"/>
    <w:rsid w:val="00AD04A3"/>
    <w:rsid w:val="00AD4802"/>
    <w:rsid w:val="00AD4868"/>
    <w:rsid w:val="00AD4FE4"/>
    <w:rsid w:val="00AD5055"/>
    <w:rsid w:val="00AD52AD"/>
    <w:rsid w:val="00AD5BD4"/>
    <w:rsid w:val="00AD6F9C"/>
    <w:rsid w:val="00AE170E"/>
    <w:rsid w:val="00AE34F2"/>
    <w:rsid w:val="00AE3C88"/>
    <w:rsid w:val="00AF060D"/>
    <w:rsid w:val="00AF12F8"/>
    <w:rsid w:val="00AF61EA"/>
    <w:rsid w:val="00B0010C"/>
    <w:rsid w:val="00B04279"/>
    <w:rsid w:val="00B0514B"/>
    <w:rsid w:val="00B1184D"/>
    <w:rsid w:val="00B120BC"/>
    <w:rsid w:val="00B12447"/>
    <w:rsid w:val="00B14325"/>
    <w:rsid w:val="00B3403C"/>
    <w:rsid w:val="00B352A1"/>
    <w:rsid w:val="00B35E56"/>
    <w:rsid w:val="00B35E77"/>
    <w:rsid w:val="00B37AF8"/>
    <w:rsid w:val="00B42230"/>
    <w:rsid w:val="00B4532D"/>
    <w:rsid w:val="00B53349"/>
    <w:rsid w:val="00B560A6"/>
    <w:rsid w:val="00B565D6"/>
    <w:rsid w:val="00B57689"/>
    <w:rsid w:val="00B612C2"/>
    <w:rsid w:val="00B62A26"/>
    <w:rsid w:val="00B63252"/>
    <w:rsid w:val="00B745B3"/>
    <w:rsid w:val="00B867BA"/>
    <w:rsid w:val="00B8704B"/>
    <w:rsid w:val="00B90781"/>
    <w:rsid w:val="00B9214E"/>
    <w:rsid w:val="00B94C50"/>
    <w:rsid w:val="00BA1EF5"/>
    <w:rsid w:val="00BA68AF"/>
    <w:rsid w:val="00BC1D28"/>
    <w:rsid w:val="00BC45FF"/>
    <w:rsid w:val="00BC5521"/>
    <w:rsid w:val="00BD1347"/>
    <w:rsid w:val="00BD2676"/>
    <w:rsid w:val="00BE0C28"/>
    <w:rsid w:val="00BF29B7"/>
    <w:rsid w:val="00BF2EA9"/>
    <w:rsid w:val="00C055FE"/>
    <w:rsid w:val="00C05DD4"/>
    <w:rsid w:val="00C163D5"/>
    <w:rsid w:val="00C2422B"/>
    <w:rsid w:val="00C268FD"/>
    <w:rsid w:val="00C2747B"/>
    <w:rsid w:val="00C27ACD"/>
    <w:rsid w:val="00C32D65"/>
    <w:rsid w:val="00C32F79"/>
    <w:rsid w:val="00C36C59"/>
    <w:rsid w:val="00C406BA"/>
    <w:rsid w:val="00C42057"/>
    <w:rsid w:val="00C60012"/>
    <w:rsid w:val="00C62360"/>
    <w:rsid w:val="00C64C5A"/>
    <w:rsid w:val="00C67D99"/>
    <w:rsid w:val="00C75110"/>
    <w:rsid w:val="00C82ADF"/>
    <w:rsid w:val="00C850E2"/>
    <w:rsid w:val="00C859EA"/>
    <w:rsid w:val="00C8655B"/>
    <w:rsid w:val="00C91471"/>
    <w:rsid w:val="00C91870"/>
    <w:rsid w:val="00C93428"/>
    <w:rsid w:val="00C9402D"/>
    <w:rsid w:val="00CA4328"/>
    <w:rsid w:val="00CA7F27"/>
    <w:rsid w:val="00CB1DDF"/>
    <w:rsid w:val="00CB76A0"/>
    <w:rsid w:val="00CC1074"/>
    <w:rsid w:val="00CC1671"/>
    <w:rsid w:val="00CC42D8"/>
    <w:rsid w:val="00CC74F5"/>
    <w:rsid w:val="00CD7828"/>
    <w:rsid w:val="00CE027E"/>
    <w:rsid w:val="00CE0F9F"/>
    <w:rsid w:val="00CE1711"/>
    <w:rsid w:val="00CE53CB"/>
    <w:rsid w:val="00CE552A"/>
    <w:rsid w:val="00CE5EC5"/>
    <w:rsid w:val="00D02770"/>
    <w:rsid w:val="00D02D6D"/>
    <w:rsid w:val="00D0369F"/>
    <w:rsid w:val="00D03742"/>
    <w:rsid w:val="00D056BF"/>
    <w:rsid w:val="00D104E5"/>
    <w:rsid w:val="00D11894"/>
    <w:rsid w:val="00D128B3"/>
    <w:rsid w:val="00D13C55"/>
    <w:rsid w:val="00D156D4"/>
    <w:rsid w:val="00D2077A"/>
    <w:rsid w:val="00D23FD9"/>
    <w:rsid w:val="00D25B79"/>
    <w:rsid w:val="00D32858"/>
    <w:rsid w:val="00D36446"/>
    <w:rsid w:val="00D37057"/>
    <w:rsid w:val="00D3756D"/>
    <w:rsid w:val="00D37771"/>
    <w:rsid w:val="00D451AC"/>
    <w:rsid w:val="00D45763"/>
    <w:rsid w:val="00D45EED"/>
    <w:rsid w:val="00D54FCA"/>
    <w:rsid w:val="00D572E9"/>
    <w:rsid w:val="00D63C4B"/>
    <w:rsid w:val="00D65BA9"/>
    <w:rsid w:val="00D75C5E"/>
    <w:rsid w:val="00D85E36"/>
    <w:rsid w:val="00D874CF"/>
    <w:rsid w:val="00D8793E"/>
    <w:rsid w:val="00D87F84"/>
    <w:rsid w:val="00D90AEC"/>
    <w:rsid w:val="00D91274"/>
    <w:rsid w:val="00D96A2D"/>
    <w:rsid w:val="00DA0805"/>
    <w:rsid w:val="00DA40AC"/>
    <w:rsid w:val="00DA73B0"/>
    <w:rsid w:val="00DA7E8F"/>
    <w:rsid w:val="00DC2DED"/>
    <w:rsid w:val="00DC570C"/>
    <w:rsid w:val="00DC6284"/>
    <w:rsid w:val="00DD22BE"/>
    <w:rsid w:val="00DD2575"/>
    <w:rsid w:val="00DD2A26"/>
    <w:rsid w:val="00DE0314"/>
    <w:rsid w:val="00DE639C"/>
    <w:rsid w:val="00DE7A46"/>
    <w:rsid w:val="00DF084E"/>
    <w:rsid w:val="00DF0E1A"/>
    <w:rsid w:val="00DF22EA"/>
    <w:rsid w:val="00DF7E4F"/>
    <w:rsid w:val="00E02569"/>
    <w:rsid w:val="00E03276"/>
    <w:rsid w:val="00E13578"/>
    <w:rsid w:val="00E242E9"/>
    <w:rsid w:val="00E2754D"/>
    <w:rsid w:val="00E27FA2"/>
    <w:rsid w:val="00E37700"/>
    <w:rsid w:val="00E40135"/>
    <w:rsid w:val="00E43678"/>
    <w:rsid w:val="00E45238"/>
    <w:rsid w:val="00E452AF"/>
    <w:rsid w:val="00E45767"/>
    <w:rsid w:val="00E50A2D"/>
    <w:rsid w:val="00E5351A"/>
    <w:rsid w:val="00E6044A"/>
    <w:rsid w:val="00E6128F"/>
    <w:rsid w:val="00E618A8"/>
    <w:rsid w:val="00E6258E"/>
    <w:rsid w:val="00E630B9"/>
    <w:rsid w:val="00E6755C"/>
    <w:rsid w:val="00E7044B"/>
    <w:rsid w:val="00E7686A"/>
    <w:rsid w:val="00E81F09"/>
    <w:rsid w:val="00E85149"/>
    <w:rsid w:val="00E8734A"/>
    <w:rsid w:val="00E96222"/>
    <w:rsid w:val="00EA2E63"/>
    <w:rsid w:val="00EA608B"/>
    <w:rsid w:val="00EB05DD"/>
    <w:rsid w:val="00EB1F79"/>
    <w:rsid w:val="00EB2E01"/>
    <w:rsid w:val="00EB547F"/>
    <w:rsid w:val="00EB6E38"/>
    <w:rsid w:val="00EC14D2"/>
    <w:rsid w:val="00EC350F"/>
    <w:rsid w:val="00ED21BE"/>
    <w:rsid w:val="00ED6558"/>
    <w:rsid w:val="00ED7A39"/>
    <w:rsid w:val="00EE0AF8"/>
    <w:rsid w:val="00EE0CF0"/>
    <w:rsid w:val="00EE4F54"/>
    <w:rsid w:val="00EE4FAE"/>
    <w:rsid w:val="00EE5517"/>
    <w:rsid w:val="00EF1392"/>
    <w:rsid w:val="00EF3A24"/>
    <w:rsid w:val="00EF6287"/>
    <w:rsid w:val="00F0031D"/>
    <w:rsid w:val="00F01427"/>
    <w:rsid w:val="00F051E8"/>
    <w:rsid w:val="00F05C39"/>
    <w:rsid w:val="00F12BE0"/>
    <w:rsid w:val="00F14B5A"/>
    <w:rsid w:val="00F27081"/>
    <w:rsid w:val="00F27829"/>
    <w:rsid w:val="00F3619E"/>
    <w:rsid w:val="00F4096E"/>
    <w:rsid w:val="00F463EA"/>
    <w:rsid w:val="00F4705B"/>
    <w:rsid w:val="00F47AEB"/>
    <w:rsid w:val="00F520DA"/>
    <w:rsid w:val="00F608B7"/>
    <w:rsid w:val="00F63189"/>
    <w:rsid w:val="00F63B22"/>
    <w:rsid w:val="00F66D87"/>
    <w:rsid w:val="00F676C9"/>
    <w:rsid w:val="00F67C22"/>
    <w:rsid w:val="00F704C4"/>
    <w:rsid w:val="00F706AB"/>
    <w:rsid w:val="00F70E89"/>
    <w:rsid w:val="00F727F5"/>
    <w:rsid w:val="00F73A22"/>
    <w:rsid w:val="00F75A75"/>
    <w:rsid w:val="00F77968"/>
    <w:rsid w:val="00F81130"/>
    <w:rsid w:val="00F865B5"/>
    <w:rsid w:val="00F87EC4"/>
    <w:rsid w:val="00F948E3"/>
    <w:rsid w:val="00F9532C"/>
    <w:rsid w:val="00FA1A1A"/>
    <w:rsid w:val="00FA2CFC"/>
    <w:rsid w:val="00FA67F9"/>
    <w:rsid w:val="00FA746C"/>
    <w:rsid w:val="00FB2411"/>
    <w:rsid w:val="00FB63FE"/>
    <w:rsid w:val="00FB6959"/>
    <w:rsid w:val="00FD6A07"/>
    <w:rsid w:val="00FE337E"/>
    <w:rsid w:val="00FE39F6"/>
    <w:rsid w:val="00FE6EF6"/>
    <w:rsid w:val="00FF0127"/>
    <w:rsid w:val="00FF3970"/>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57631"/>
  <w15:docId w15:val="{F7F6B79D-BDA7-46DF-842C-B4C62336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46B"/>
  </w:style>
  <w:style w:type="paragraph" w:styleId="10">
    <w:name w:val="heading 1"/>
    <w:basedOn w:val="a"/>
    <w:link w:val="11"/>
    <w:uiPriority w:val="1"/>
    <w:qFormat/>
    <w:rsid w:val="00676A9C"/>
    <w:pPr>
      <w:widowControl w:val="0"/>
      <w:autoSpaceDE w:val="0"/>
      <w:autoSpaceDN w:val="0"/>
      <w:spacing w:after="0" w:line="240" w:lineRule="auto"/>
      <w:ind w:left="305" w:hanging="281"/>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Мой абзац списка,Bullet List,FooterText,numbered,Bullet Number,Индексы,Num Bullet 1,Абзац основного текста,Рисунок,Маркер,асз.Списка,Абзац списка литеральный,it_List1,Paragraphe de liste1,lp1,Bullet 1,название"/>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94936"/>
    <w:rPr>
      <w:rFonts w:ascii="Times New Roman" w:eastAsia="Times New Roman" w:hAnsi="Times New Roman" w:cs="Times New Roman"/>
      <w:shd w:val="clear" w:color="auto" w:fill="FFFFFF"/>
    </w:rPr>
  </w:style>
  <w:style w:type="paragraph" w:customStyle="1" w:styleId="20">
    <w:name w:val="Основной текст (2)"/>
    <w:basedOn w:val="a"/>
    <w:link w:val="2"/>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
    <w:name w:val="Основной текст (3)_"/>
    <w:basedOn w:val="a0"/>
    <w:link w:val="30"/>
    <w:rsid w:val="00B352A1"/>
    <w:rPr>
      <w:rFonts w:ascii="Times New Roman" w:eastAsia="Times New Roman" w:hAnsi="Times New Roman" w:cs="Times New Roman"/>
      <w:shd w:val="clear" w:color="auto" w:fill="FFFFFF"/>
    </w:rPr>
  </w:style>
  <w:style w:type="character" w:customStyle="1" w:styleId="23">
    <w:name w:val="Основной текст (2)3"/>
    <w:basedOn w:val="2"/>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1">
    <w:name w:val="Заголовок №2_"/>
    <w:basedOn w:val="a0"/>
    <w:link w:val="22"/>
    <w:rsid w:val="00B352A1"/>
    <w:rPr>
      <w:rFonts w:ascii="Times New Roman" w:eastAsia="Times New Roman" w:hAnsi="Times New Roman" w:cs="Times New Roman"/>
      <w:i/>
      <w:iCs/>
      <w:sz w:val="16"/>
      <w:szCs w:val="16"/>
      <w:shd w:val="clear" w:color="auto" w:fill="FFFFFF"/>
    </w:rPr>
  </w:style>
  <w:style w:type="character" w:customStyle="1" w:styleId="32">
    <w:name w:val="Заголовок №3 (2)_"/>
    <w:basedOn w:val="a0"/>
    <w:link w:val="320"/>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
    <w:name w:val="Основной текст (7)_"/>
    <w:basedOn w:val="a0"/>
    <w:link w:val="70"/>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
    <w:name w:val="Основной текст (8)_"/>
    <w:basedOn w:val="a0"/>
    <w:link w:val="80"/>
    <w:rsid w:val="00B352A1"/>
    <w:rPr>
      <w:rFonts w:ascii="Times New Roman" w:eastAsia="Times New Roman" w:hAnsi="Times New Roman" w:cs="Times New Roman"/>
      <w:i/>
      <w:iCs/>
      <w:sz w:val="16"/>
      <w:szCs w:val="16"/>
      <w:shd w:val="clear" w:color="auto" w:fill="FFFFFF"/>
      <w:lang w:val="en-US" w:bidi="en-US"/>
    </w:rPr>
  </w:style>
  <w:style w:type="character" w:customStyle="1" w:styleId="12">
    <w:name w:val="Заголовок №1_"/>
    <w:basedOn w:val="a0"/>
    <w:link w:val="13"/>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2"/>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0">
    <w:name w:val="Основной текст (3)"/>
    <w:basedOn w:val="a"/>
    <w:link w:val="3"/>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2">
    <w:name w:val="Заголовок №2"/>
    <w:basedOn w:val="a"/>
    <w:link w:val="21"/>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0">
    <w:name w:val="Заголовок №3 (2)"/>
    <w:basedOn w:val="a"/>
    <w:link w:val="32"/>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0">
    <w:name w:val="Основной текст (7)"/>
    <w:basedOn w:val="a"/>
    <w:link w:val="7"/>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0">
    <w:name w:val="Основной текст (8)"/>
    <w:basedOn w:val="a"/>
    <w:link w:val="8"/>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3">
    <w:name w:val="Заголовок №1"/>
    <w:basedOn w:val="a"/>
    <w:link w:val="12"/>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4">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semiHidden/>
    <w:unhideWhenUsed/>
    <w:rsid w:val="00A43587"/>
    <w:rPr>
      <w:color w:val="0000FF"/>
      <w:u w:val="single"/>
    </w:rPr>
  </w:style>
  <w:style w:type="table" w:customStyle="1" w:styleId="31">
    <w:name w:val="Сетка таблицы3"/>
    <w:basedOn w:val="a1"/>
    <w:next w:val="af3"/>
    <w:uiPriority w:val="59"/>
    <w:rsid w:val="0093670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3"/>
    <w:uiPriority w:val="59"/>
    <w:rsid w:val="00432B5B"/>
    <w:pPr>
      <w:spacing w:after="0" w:line="240" w:lineRule="auto"/>
      <w:jc w:val="both"/>
    </w:pPr>
    <w:rPr>
      <w:rFonts w:ascii="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3"/>
    <w:uiPriority w:val="59"/>
    <w:rsid w:val="0014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1"/>
    <w:rsid w:val="00676A9C"/>
    <w:rPr>
      <w:rFonts w:ascii="Times New Roman" w:eastAsia="Times New Roman" w:hAnsi="Times New Roman" w:cs="Times New Roman"/>
      <w:b/>
      <w:bCs/>
      <w:sz w:val="28"/>
      <w:szCs w:val="28"/>
    </w:rPr>
  </w:style>
  <w:style w:type="numbering" w:customStyle="1" w:styleId="15">
    <w:name w:val="Нет списка1"/>
    <w:next w:val="a2"/>
    <w:uiPriority w:val="99"/>
    <w:semiHidden/>
    <w:unhideWhenUsed/>
    <w:rsid w:val="00676A9C"/>
  </w:style>
  <w:style w:type="table" w:customStyle="1" w:styleId="TableNormal">
    <w:name w:val="Table Normal"/>
    <w:uiPriority w:val="2"/>
    <w:semiHidden/>
    <w:unhideWhenUsed/>
    <w:qFormat/>
    <w:rsid w:val="00676A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6A9C"/>
    <w:pPr>
      <w:widowControl w:val="0"/>
      <w:autoSpaceDE w:val="0"/>
      <w:autoSpaceDN w:val="0"/>
      <w:spacing w:after="0" w:line="240" w:lineRule="auto"/>
    </w:pPr>
    <w:rPr>
      <w:rFonts w:ascii="Times New Roman" w:eastAsia="Times New Roman" w:hAnsi="Times New Roman" w:cs="Times New Roman"/>
    </w:rPr>
  </w:style>
  <w:style w:type="paragraph" w:styleId="HTML">
    <w:name w:val="HTML Preformatted"/>
    <w:basedOn w:val="a"/>
    <w:link w:val="HTML0"/>
    <w:uiPriority w:val="99"/>
    <w:semiHidden/>
    <w:unhideWhenUsed/>
    <w:rsid w:val="00CE0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CE0F9F"/>
    <w:rPr>
      <w:rFonts w:ascii="Courier New" w:eastAsiaTheme="minorEastAsia" w:hAnsi="Courier New" w:cs="Courier New"/>
      <w:sz w:val="15"/>
      <w:szCs w:val="15"/>
      <w:lang w:eastAsia="ru-RU"/>
    </w:rPr>
  </w:style>
  <w:style w:type="paragraph" w:styleId="33">
    <w:name w:val="Body Text 3"/>
    <w:basedOn w:val="a"/>
    <w:link w:val="34"/>
    <w:uiPriority w:val="99"/>
    <w:semiHidden/>
    <w:unhideWhenUsed/>
    <w:rsid w:val="00011EEF"/>
    <w:pPr>
      <w:spacing w:after="120"/>
    </w:pPr>
    <w:rPr>
      <w:sz w:val="16"/>
      <w:szCs w:val="16"/>
    </w:rPr>
  </w:style>
  <w:style w:type="character" w:customStyle="1" w:styleId="34">
    <w:name w:val="Основной текст 3 Знак"/>
    <w:basedOn w:val="a0"/>
    <w:link w:val="33"/>
    <w:uiPriority w:val="99"/>
    <w:semiHidden/>
    <w:rsid w:val="00011EEF"/>
    <w:rPr>
      <w:sz w:val="16"/>
      <w:szCs w:val="16"/>
    </w:rPr>
  </w:style>
  <w:style w:type="character" w:customStyle="1" w:styleId="a8">
    <w:name w:val="Абзац списка Знак"/>
    <w:aliases w:val="Table-Normal Знак,RSHB_Table-Normal Знак,Мой абзац списка Знак,Bullet List Знак,FooterText Знак,numbered Знак,Bullet Number Знак,Индексы Знак,Num Bullet 1 Знак,Абзац основного текста Знак,Рисунок Знак,Маркер Знак,асз.Списка Знак"/>
    <w:link w:val="a7"/>
    <w:uiPriority w:val="34"/>
    <w:qFormat/>
    <w:locked/>
    <w:rsid w:val="00011EEF"/>
  </w:style>
  <w:style w:type="paragraph" w:styleId="af8">
    <w:name w:val="No Spacing"/>
    <w:basedOn w:val="a"/>
    <w:link w:val="af9"/>
    <w:uiPriority w:val="1"/>
    <w:qFormat/>
    <w:rsid w:val="00011EEF"/>
    <w:pPr>
      <w:spacing w:after="0" w:line="240" w:lineRule="auto"/>
    </w:pPr>
    <w:rPr>
      <w:rFonts w:ascii="Calibri" w:eastAsia="Times New Roman" w:hAnsi="Calibri" w:cs="Times New Roman"/>
      <w:lang w:val="en-US" w:bidi="en-US"/>
    </w:rPr>
  </w:style>
  <w:style w:type="character" w:customStyle="1" w:styleId="af9">
    <w:name w:val="Без интервала Знак"/>
    <w:basedOn w:val="a0"/>
    <w:link w:val="af8"/>
    <w:uiPriority w:val="1"/>
    <w:rsid w:val="00011EEF"/>
    <w:rPr>
      <w:rFonts w:ascii="Calibri" w:eastAsia="Times New Roman" w:hAnsi="Calibri" w:cs="Times New Roman"/>
      <w:lang w:val="en-US" w:bidi="en-US"/>
    </w:rPr>
  </w:style>
  <w:style w:type="paragraph" w:customStyle="1" w:styleId="1">
    <w:name w:val="Стиль Заголовок 1 + По ширине"/>
    <w:basedOn w:val="10"/>
    <w:next w:val="25"/>
    <w:rsid w:val="00011EEF"/>
    <w:pPr>
      <w:keepNext/>
      <w:widowControl/>
      <w:numPr>
        <w:numId w:val="41"/>
      </w:numPr>
      <w:tabs>
        <w:tab w:val="num" w:pos="360"/>
      </w:tabs>
      <w:autoSpaceDE/>
      <w:autoSpaceDN/>
      <w:ind w:left="0" w:firstLine="0"/>
      <w:jc w:val="center"/>
    </w:pPr>
    <w:rPr>
      <w:szCs w:val="20"/>
      <w:lang w:eastAsia="ru-RU"/>
    </w:rPr>
  </w:style>
  <w:style w:type="paragraph" w:styleId="25">
    <w:name w:val="List Continue 2"/>
    <w:basedOn w:val="a"/>
    <w:uiPriority w:val="99"/>
    <w:semiHidden/>
    <w:unhideWhenUsed/>
    <w:rsid w:val="00011EEF"/>
    <w:pPr>
      <w:spacing w:after="120"/>
      <w:ind w:left="566"/>
      <w:contextualSpacing/>
    </w:pPr>
  </w:style>
  <w:style w:type="table" w:customStyle="1" w:styleId="511">
    <w:name w:val="Таблица простая 511"/>
    <w:basedOn w:val="a1"/>
    <w:uiPriority w:val="45"/>
    <w:rsid w:val="00F0031D"/>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odpis">
    <w:name w:val="Podpis"/>
    <w:basedOn w:val="a"/>
    <w:next w:val="a"/>
    <w:rsid w:val="00DF0E1A"/>
    <w:pPr>
      <w:tabs>
        <w:tab w:val="right" w:pos="8280"/>
      </w:tabs>
      <w:spacing w:before="480" w:after="120" w:line="240" w:lineRule="auto"/>
      <w:ind w:firstLine="567"/>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 w:id="17631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9949cb1d08f5dfdd90d1611d714d013904b541c6/" TargetMode="External"/><Relationship Id="rId13" Type="http://schemas.openxmlformats.org/officeDocument/2006/relationships/hyperlink" Target="https://login.consultant.ru/link/?req=doc&amp;base=PAP&amp;n=77569&amp;date=26.11.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306&amp;dst=102134&amp;field=134&amp;date=10.03.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69402D18EE4331900169AB8DB3EB79"/>
        <w:category>
          <w:name w:val="Общие"/>
          <w:gallery w:val="placeholder"/>
        </w:category>
        <w:types>
          <w:type w:val="bbPlcHdr"/>
        </w:types>
        <w:behaviors>
          <w:behavior w:val="content"/>
        </w:behaviors>
        <w:guid w:val="{533BD1D7-F231-415D-A03C-C120CBA7DD74}"/>
      </w:docPartPr>
      <w:docPartBody>
        <w:p w:rsidR="0095067A" w:rsidRDefault="0095067A" w:rsidP="0095067A">
          <w:pPr>
            <w:pStyle w:val="9469402D18EE4331900169AB8DB3EB79"/>
          </w:pPr>
          <w:r w:rsidRPr="00892D34">
            <w:rPr>
              <w:rStyle w:val="a3"/>
            </w:rPr>
            <w:t>Место для ввода текста.</w:t>
          </w:r>
        </w:p>
      </w:docPartBody>
    </w:docPart>
    <w:docPart>
      <w:docPartPr>
        <w:name w:val="FA753A28E95C4E3BAEE6F5821C2A8F91"/>
        <w:category>
          <w:name w:val="Общие"/>
          <w:gallery w:val="placeholder"/>
        </w:category>
        <w:types>
          <w:type w:val="bbPlcHdr"/>
        </w:types>
        <w:behaviors>
          <w:behavior w:val="content"/>
        </w:behaviors>
        <w:guid w:val="{5926A6BE-C181-46F2-9157-713225384357}"/>
      </w:docPartPr>
      <w:docPartBody>
        <w:p w:rsidR="00666EDC" w:rsidRDefault="00666EDC" w:rsidP="00666EDC">
          <w:pPr>
            <w:pStyle w:val="FA753A28E95C4E3BAEE6F5821C2A8F91"/>
          </w:pPr>
          <w:r w:rsidRPr="00A9406E">
            <w:rPr>
              <w:rFonts w:ascii="Times New Roman" w:hAnsi="Times New Roman" w:cs="Times New Roman"/>
              <w:color w:val="538135" w:themeColor="accent6" w:themeShade="BF"/>
              <w:sz w:val="24"/>
              <w:szCs w:val="24"/>
            </w:rPr>
            <w:t>_________________________</w:t>
          </w:r>
        </w:p>
      </w:docPartBody>
    </w:docPart>
    <w:docPart>
      <w:docPartPr>
        <w:name w:val="C7228500CDDB4BD2B84927ABC145070B"/>
        <w:category>
          <w:name w:val="Общие"/>
          <w:gallery w:val="placeholder"/>
        </w:category>
        <w:types>
          <w:type w:val="bbPlcHdr"/>
        </w:types>
        <w:behaviors>
          <w:behavior w:val="content"/>
        </w:behaviors>
        <w:guid w:val="{98128E5D-B3DC-4D5D-9256-5A6E4083A3E4}"/>
      </w:docPartPr>
      <w:docPartBody>
        <w:p w:rsidR="00666EDC" w:rsidRDefault="00666EDC" w:rsidP="00666EDC">
          <w:pPr>
            <w:pStyle w:val="C7228500CDDB4BD2B84927ABC145070B"/>
          </w:pPr>
          <w:r w:rsidRPr="00A9406E">
            <w:rPr>
              <w:color w:val="538135" w:themeColor="accent6" w:themeShade="BF"/>
            </w:rPr>
            <w:t>___</w:t>
          </w:r>
        </w:p>
      </w:docPartBody>
    </w:docPart>
    <w:docPart>
      <w:docPartPr>
        <w:name w:val="A8063246256B4430B10DDBE81DBB671B"/>
        <w:category>
          <w:name w:val="Общие"/>
          <w:gallery w:val="placeholder"/>
        </w:category>
        <w:types>
          <w:type w:val="bbPlcHdr"/>
        </w:types>
        <w:behaviors>
          <w:behavior w:val="content"/>
        </w:behaviors>
        <w:guid w:val="{892816DF-993B-4599-9713-993C445EE1EB}"/>
      </w:docPartPr>
      <w:docPartBody>
        <w:p w:rsidR="00666EDC" w:rsidRDefault="00666EDC" w:rsidP="00666EDC">
          <w:pPr>
            <w:pStyle w:val="A8063246256B4430B10DDBE81DBB671B"/>
          </w:pPr>
          <w:r w:rsidRPr="00A9406E">
            <w:rPr>
              <w:color w:val="538135" w:themeColor="accent6" w:themeShade="BF"/>
            </w:rPr>
            <w:t>_______________</w:t>
          </w:r>
        </w:p>
      </w:docPartBody>
    </w:docPart>
    <w:docPart>
      <w:docPartPr>
        <w:name w:val="9FF41715D0B8483F8AB60AC1457440C1"/>
        <w:category>
          <w:name w:val="Общие"/>
          <w:gallery w:val="placeholder"/>
        </w:category>
        <w:types>
          <w:type w:val="bbPlcHdr"/>
        </w:types>
        <w:behaviors>
          <w:behavior w:val="content"/>
        </w:behaviors>
        <w:guid w:val="{98CC9CA9-59F5-431D-A30A-373B60A2DC74}"/>
      </w:docPartPr>
      <w:docPartBody>
        <w:p w:rsidR="00666EDC" w:rsidRDefault="00666EDC" w:rsidP="00666EDC">
          <w:pPr>
            <w:pStyle w:val="9FF41715D0B8483F8AB60AC1457440C1"/>
          </w:pPr>
          <w:r w:rsidRPr="00A9406E">
            <w:rPr>
              <w:color w:val="538135" w:themeColor="accent6" w:themeShade="BF"/>
            </w:rPr>
            <w:t>___</w:t>
          </w:r>
        </w:p>
      </w:docPartBody>
    </w:docPart>
    <w:docPart>
      <w:docPartPr>
        <w:name w:val="F7D407D5C5724FD4BA0648E717CBB145"/>
        <w:category>
          <w:name w:val="Общие"/>
          <w:gallery w:val="placeholder"/>
        </w:category>
        <w:types>
          <w:type w:val="bbPlcHdr"/>
        </w:types>
        <w:behaviors>
          <w:behavior w:val="content"/>
        </w:behaviors>
        <w:guid w:val="{C31E7F51-BA75-48B6-A6D7-1898C60E515C}"/>
      </w:docPartPr>
      <w:docPartBody>
        <w:p w:rsidR="00666EDC" w:rsidRDefault="00666EDC" w:rsidP="00666EDC">
          <w:pPr>
            <w:pStyle w:val="F7D407D5C5724FD4BA0648E717CBB145"/>
          </w:pPr>
          <w:r w:rsidRPr="00A9406E">
            <w:rPr>
              <w:rStyle w:val="a3"/>
              <w:rFonts w:ascii="Times New Roman" w:hAnsi="Times New Roman" w:cs="Times New Roman"/>
              <w:color w:val="538135" w:themeColor="accent6" w:themeShade="BF"/>
              <w:sz w:val="24"/>
              <w:szCs w:val="24"/>
            </w:rPr>
            <w:t>[</w:t>
          </w:r>
          <w:r w:rsidRPr="00A9406E">
            <w:rPr>
              <w:rStyle w:val="a3"/>
              <w:rFonts w:ascii="Times New Roman" w:hAnsi="Times New Roman" w:cs="Times New Roman"/>
              <w:i/>
              <w:color w:val="538135" w:themeColor="accent6" w:themeShade="BF"/>
              <w:sz w:val="24"/>
              <w:szCs w:val="24"/>
            </w:rPr>
            <w:t>укажите должность и полное имя подписанта от лица контрагента</w:t>
          </w:r>
          <w:r w:rsidRPr="00A9406E">
            <w:rPr>
              <w:rStyle w:val="a3"/>
              <w:rFonts w:ascii="Times New Roman" w:hAnsi="Times New Roman" w:cs="Times New Roman"/>
              <w:color w:val="538135" w:themeColor="accent6" w:themeShade="BF"/>
              <w:sz w:val="24"/>
              <w:szCs w:val="24"/>
            </w:rPr>
            <w:t>]</w:t>
          </w:r>
        </w:p>
      </w:docPartBody>
    </w:docPart>
    <w:docPart>
      <w:docPartPr>
        <w:name w:val="F135211DB5BA4193A5FD1D5677F48864"/>
        <w:category>
          <w:name w:val="Общие"/>
          <w:gallery w:val="placeholder"/>
        </w:category>
        <w:types>
          <w:type w:val="bbPlcHdr"/>
        </w:types>
        <w:behaviors>
          <w:behavior w:val="content"/>
        </w:behaviors>
        <w:guid w:val="{91BBDD44-BC86-4C76-9C61-4066C125A0C1}"/>
      </w:docPartPr>
      <w:docPartBody>
        <w:p w:rsidR="00666EDC" w:rsidRDefault="00666EDC" w:rsidP="00666EDC">
          <w:pPr>
            <w:pStyle w:val="F135211DB5BA4193A5FD1D5677F48864"/>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D56EF92B4E424421B67EE36D7E84CCEB"/>
        <w:category>
          <w:name w:val="Общие"/>
          <w:gallery w:val="placeholder"/>
        </w:category>
        <w:types>
          <w:type w:val="bbPlcHdr"/>
        </w:types>
        <w:behaviors>
          <w:behavior w:val="content"/>
        </w:behaviors>
        <w:guid w:val="{ABA032A3-B3D7-42E8-AE9C-C6CD5F170B2A}"/>
      </w:docPartPr>
      <w:docPartBody>
        <w:p w:rsidR="00666EDC" w:rsidRDefault="00666EDC" w:rsidP="00666EDC">
          <w:pPr>
            <w:pStyle w:val="D56EF92B4E424421B67EE36D7E84CCEB"/>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должность и полное имя подписанта от лица НИУ ВШЭ</w:t>
          </w:r>
          <w:r w:rsidRPr="00A9406E">
            <w:rPr>
              <w:rFonts w:ascii="Times New Roman" w:hAnsi="Times New Roman" w:cs="Times New Roman"/>
              <w:color w:val="538135" w:themeColor="accent6" w:themeShade="BF"/>
              <w:sz w:val="24"/>
              <w:szCs w:val="24"/>
            </w:rPr>
            <w:t>]</w:t>
          </w:r>
        </w:p>
      </w:docPartBody>
    </w:docPart>
    <w:docPart>
      <w:docPartPr>
        <w:name w:val="19727A6BA5DE4AE590A3F086945C543D"/>
        <w:category>
          <w:name w:val="Общие"/>
          <w:gallery w:val="placeholder"/>
        </w:category>
        <w:types>
          <w:type w:val="bbPlcHdr"/>
        </w:types>
        <w:behaviors>
          <w:behavior w:val="content"/>
        </w:behaviors>
        <w:guid w:val="{0E8A03A5-4385-4A0D-97AB-51772947EA54}"/>
      </w:docPartPr>
      <w:docPartBody>
        <w:p w:rsidR="00666EDC" w:rsidRDefault="00666EDC" w:rsidP="00666EDC">
          <w:pPr>
            <w:pStyle w:val="19727A6BA5DE4AE590A3F086945C543D"/>
          </w:pPr>
          <w:r w:rsidRPr="00A9406E">
            <w:rPr>
              <w:rFonts w:ascii="Times New Roman" w:hAnsi="Times New Roman" w:cs="Times New Roman"/>
              <w:color w:val="538135" w:themeColor="accent6" w:themeShade="BF"/>
              <w:sz w:val="24"/>
              <w:szCs w:val="24"/>
            </w:rPr>
            <w:t>[</w:t>
          </w:r>
          <w:r w:rsidRPr="00A9406E">
            <w:rPr>
              <w:rFonts w:ascii="Times New Roman" w:hAnsi="Times New Roman" w:cs="Times New Roman"/>
              <w:i/>
              <w:color w:val="538135" w:themeColor="accent6" w:themeShade="BF"/>
              <w:sz w:val="24"/>
              <w:szCs w:val="24"/>
            </w:rPr>
            <w:t>укажите вид документа и его реквизиты, на основании которого подписывается договор</w:t>
          </w:r>
          <w:r w:rsidRPr="00A9406E">
            <w:rPr>
              <w:rFonts w:ascii="Times New Roman" w:hAnsi="Times New Roman" w:cs="Times New Roman"/>
              <w:color w:val="538135" w:themeColor="accent6" w:themeShade="BF"/>
              <w:sz w:val="24"/>
              <w:szCs w:val="24"/>
            </w:rPr>
            <w:t>]</w:t>
          </w:r>
        </w:p>
      </w:docPartBody>
    </w:docPart>
    <w:docPart>
      <w:docPartPr>
        <w:name w:val="835CD59E2C304D52B995CB2E42EA61E5"/>
        <w:category>
          <w:name w:val="Общие"/>
          <w:gallery w:val="placeholder"/>
        </w:category>
        <w:types>
          <w:type w:val="bbPlcHdr"/>
        </w:types>
        <w:behaviors>
          <w:behavior w:val="content"/>
        </w:behaviors>
        <w:guid w:val="{48C0BA1B-7E79-441F-96D5-0A4CF947B43E}"/>
      </w:docPartPr>
      <w:docPartBody>
        <w:p w:rsidR="00666EDC" w:rsidRDefault="00666EDC" w:rsidP="00666EDC">
          <w:pPr>
            <w:pStyle w:val="835CD59E2C304D52B995CB2E42EA61E5"/>
          </w:pPr>
          <w:r w:rsidRPr="00892D3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86"/>
    <w:rsid w:val="000144FE"/>
    <w:rsid w:val="002055B8"/>
    <w:rsid w:val="002234AE"/>
    <w:rsid w:val="004D16DD"/>
    <w:rsid w:val="00535E28"/>
    <w:rsid w:val="00565014"/>
    <w:rsid w:val="00587F86"/>
    <w:rsid w:val="00666EDC"/>
    <w:rsid w:val="007D315B"/>
    <w:rsid w:val="00816926"/>
    <w:rsid w:val="00864043"/>
    <w:rsid w:val="0095067A"/>
    <w:rsid w:val="00957A13"/>
    <w:rsid w:val="00A40538"/>
    <w:rsid w:val="00A664F3"/>
    <w:rsid w:val="00C2429F"/>
    <w:rsid w:val="00CD16B6"/>
    <w:rsid w:val="00D27145"/>
    <w:rsid w:val="00E074AF"/>
    <w:rsid w:val="00E23E34"/>
    <w:rsid w:val="00F70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D17236E689F4B47B23A9A5D7468589B">
    <w:name w:val="1D17236E689F4B47B23A9A5D7468589B"/>
    <w:rsid w:val="00587F86"/>
  </w:style>
  <w:style w:type="paragraph" w:customStyle="1" w:styleId="A5FBBABFD6FD4913BEFBEF88E84F97A0">
    <w:name w:val="A5FBBABFD6FD4913BEFBEF88E84F97A0"/>
    <w:rsid w:val="00587F86"/>
  </w:style>
  <w:style w:type="paragraph" w:customStyle="1" w:styleId="5143BADBE1D14DFC9B70A44E522A3F46">
    <w:name w:val="5143BADBE1D14DFC9B70A44E522A3F46"/>
    <w:rsid w:val="00587F86"/>
  </w:style>
  <w:style w:type="paragraph" w:customStyle="1" w:styleId="C8968C3072944176B12A428A96F48E94">
    <w:name w:val="C8968C3072944176B12A428A96F48E94"/>
    <w:rsid w:val="00587F86"/>
  </w:style>
  <w:style w:type="character" w:styleId="a3">
    <w:name w:val="Placeholder Text"/>
    <w:basedOn w:val="a0"/>
    <w:uiPriority w:val="99"/>
    <w:semiHidden/>
    <w:rsid w:val="00666EDC"/>
    <w:rPr>
      <w:color w:val="808080"/>
    </w:rPr>
  </w:style>
  <w:style w:type="paragraph" w:customStyle="1" w:styleId="8EA350CFB0B345DE9D06F54FE55ADDC3">
    <w:name w:val="8EA350CFB0B345DE9D06F54FE55ADDC3"/>
    <w:rsid w:val="00587F86"/>
  </w:style>
  <w:style w:type="paragraph" w:customStyle="1" w:styleId="17D296A5590B4B978463C42557DA730F">
    <w:name w:val="17D296A5590B4B978463C42557DA730F"/>
    <w:rsid w:val="00587F86"/>
  </w:style>
  <w:style w:type="paragraph" w:customStyle="1" w:styleId="01529C385877439EBE36C414425C886E">
    <w:name w:val="01529C385877439EBE36C414425C886E"/>
    <w:rsid w:val="00587F86"/>
  </w:style>
  <w:style w:type="paragraph" w:customStyle="1" w:styleId="A740481512D14D0EA48C12F8135C9D80">
    <w:name w:val="A740481512D14D0EA48C12F8135C9D80"/>
    <w:rsid w:val="00587F86"/>
  </w:style>
  <w:style w:type="paragraph" w:customStyle="1" w:styleId="8CE42C0869A24E01B4522C62BE67E669">
    <w:name w:val="8CE42C0869A24E01B4522C62BE67E669"/>
    <w:rsid w:val="00587F86"/>
  </w:style>
  <w:style w:type="paragraph" w:customStyle="1" w:styleId="CD33B5B850124532827ACC0C4A6C0F5A">
    <w:name w:val="CD33B5B850124532827ACC0C4A6C0F5A"/>
    <w:rsid w:val="00587F86"/>
  </w:style>
  <w:style w:type="paragraph" w:customStyle="1" w:styleId="BD59AAC1265248F28E876FB99128893D">
    <w:name w:val="BD59AAC1265248F28E876FB99128893D"/>
    <w:rsid w:val="00587F86"/>
  </w:style>
  <w:style w:type="paragraph" w:customStyle="1" w:styleId="6D01C33B9FFA43C198A09B0E2BB71EF6">
    <w:name w:val="6D01C33B9FFA43C198A09B0E2BB71EF6"/>
    <w:rsid w:val="00587F86"/>
  </w:style>
  <w:style w:type="paragraph" w:customStyle="1" w:styleId="F1E5C1C912F740B29ACF96605E4CC81F">
    <w:name w:val="F1E5C1C912F740B29ACF96605E4CC81F"/>
    <w:rsid w:val="00587F86"/>
  </w:style>
  <w:style w:type="paragraph" w:customStyle="1" w:styleId="43222C261BE34FF0A5D5E3D002A81C4E">
    <w:name w:val="43222C261BE34FF0A5D5E3D002A81C4E"/>
    <w:rsid w:val="00587F86"/>
  </w:style>
  <w:style w:type="paragraph" w:customStyle="1" w:styleId="AFA8310A888346F1B025853F617AB0C2">
    <w:name w:val="AFA8310A888346F1B025853F617AB0C2"/>
    <w:rsid w:val="00587F86"/>
  </w:style>
  <w:style w:type="paragraph" w:customStyle="1" w:styleId="BB03EBB8245E41C19AD04263327FA336">
    <w:name w:val="BB03EBB8245E41C19AD04263327FA336"/>
    <w:rsid w:val="00587F86"/>
  </w:style>
  <w:style w:type="paragraph" w:customStyle="1" w:styleId="8FB8421A594E4371AB9D15570F651AB4">
    <w:name w:val="8FB8421A594E4371AB9D15570F651AB4"/>
    <w:rsid w:val="00587F86"/>
  </w:style>
  <w:style w:type="paragraph" w:customStyle="1" w:styleId="6E39A9F4B14E42FA9A3616D47C504E36">
    <w:name w:val="6E39A9F4B14E42FA9A3616D47C504E36"/>
    <w:rsid w:val="00587F86"/>
  </w:style>
  <w:style w:type="paragraph" w:customStyle="1" w:styleId="F553BA62227D46B0A85B24C485045D89">
    <w:name w:val="F553BA62227D46B0A85B24C485045D89"/>
    <w:rsid w:val="00587F86"/>
  </w:style>
  <w:style w:type="paragraph" w:customStyle="1" w:styleId="1CFBDD6B26314730A54FDAA7CD316767">
    <w:name w:val="1CFBDD6B26314730A54FDAA7CD316767"/>
    <w:rsid w:val="00587F86"/>
  </w:style>
  <w:style w:type="paragraph" w:customStyle="1" w:styleId="013FEC27733B4A1EA9E205D8AE7360E1">
    <w:name w:val="013FEC27733B4A1EA9E205D8AE7360E1"/>
    <w:rsid w:val="00587F86"/>
  </w:style>
  <w:style w:type="paragraph" w:customStyle="1" w:styleId="1400AF8BAD4E460099B6F8A343B24615">
    <w:name w:val="1400AF8BAD4E460099B6F8A343B24615"/>
    <w:rsid w:val="00587F86"/>
  </w:style>
  <w:style w:type="paragraph" w:customStyle="1" w:styleId="6A9BEC55EC414E91A7B421A99B409FE1">
    <w:name w:val="6A9BEC55EC414E91A7B421A99B409FE1"/>
    <w:rsid w:val="00587F86"/>
  </w:style>
  <w:style w:type="paragraph" w:customStyle="1" w:styleId="54AC4DB92F684C0BADEB582A81F130F6">
    <w:name w:val="54AC4DB92F684C0BADEB582A81F130F6"/>
    <w:rsid w:val="00587F86"/>
  </w:style>
  <w:style w:type="paragraph" w:customStyle="1" w:styleId="CE7D4096EAA84F31A75D8304EEA90460">
    <w:name w:val="CE7D4096EAA84F31A75D8304EEA90460"/>
    <w:rsid w:val="00587F86"/>
  </w:style>
  <w:style w:type="paragraph" w:customStyle="1" w:styleId="0F53879ABFB94DC6956C8D7F31606808">
    <w:name w:val="0F53879ABFB94DC6956C8D7F31606808"/>
    <w:rsid w:val="00587F86"/>
  </w:style>
  <w:style w:type="paragraph" w:customStyle="1" w:styleId="F5030B25C9F94C8D8F8DF0C67AFCC921">
    <w:name w:val="F5030B25C9F94C8D8F8DF0C67AFCC921"/>
    <w:rsid w:val="00587F86"/>
  </w:style>
  <w:style w:type="paragraph" w:customStyle="1" w:styleId="B2932DDD1B0D47978B0C1269001F8CCA">
    <w:name w:val="B2932DDD1B0D47978B0C1269001F8CCA"/>
    <w:rsid w:val="00587F86"/>
  </w:style>
  <w:style w:type="paragraph" w:customStyle="1" w:styleId="8EDF3314EE31453EA9395F8B9B95C80F">
    <w:name w:val="8EDF3314EE31453EA9395F8B9B95C80F"/>
    <w:rsid w:val="00587F86"/>
  </w:style>
  <w:style w:type="paragraph" w:customStyle="1" w:styleId="0786F9F1A920426BBB6A1E2A03A163D3">
    <w:name w:val="0786F9F1A920426BBB6A1E2A03A163D3"/>
    <w:rsid w:val="00A40538"/>
  </w:style>
  <w:style w:type="paragraph" w:customStyle="1" w:styleId="AEFA356017B2467AB418384FD4DDF396">
    <w:name w:val="AEFA356017B2467AB418384FD4DDF396"/>
    <w:rsid w:val="00A40538"/>
  </w:style>
  <w:style w:type="paragraph" w:customStyle="1" w:styleId="FEF8BC2B95FA47C4958D98BF53754403">
    <w:name w:val="FEF8BC2B95FA47C4958D98BF53754403"/>
    <w:rsid w:val="00A40538"/>
  </w:style>
  <w:style w:type="paragraph" w:customStyle="1" w:styleId="82C3535DA7FD4A2BBA80C549EFD18659">
    <w:name w:val="82C3535DA7FD4A2BBA80C549EFD18659"/>
    <w:rsid w:val="00A40538"/>
  </w:style>
  <w:style w:type="paragraph" w:customStyle="1" w:styleId="491E7B7E18BD4714A2870277F3672A91">
    <w:name w:val="491E7B7E18BD4714A2870277F3672A91"/>
    <w:rsid w:val="00A40538"/>
  </w:style>
  <w:style w:type="paragraph" w:customStyle="1" w:styleId="F916A0F59CD746A39DEDEF640C40CD69">
    <w:name w:val="F916A0F59CD746A39DEDEF640C40CD69"/>
    <w:rsid w:val="00A40538"/>
  </w:style>
  <w:style w:type="paragraph" w:customStyle="1" w:styleId="EE1B916FDD4148469B84CD3232F6C45D">
    <w:name w:val="EE1B916FDD4148469B84CD3232F6C45D"/>
    <w:rsid w:val="00A40538"/>
  </w:style>
  <w:style w:type="paragraph" w:customStyle="1" w:styleId="D0D28584AE09453EA7C348F7BB1B34CE">
    <w:name w:val="D0D28584AE09453EA7C348F7BB1B34CE"/>
    <w:rsid w:val="00A40538"/>
  </w:style>
  <w:style w:type="paragraph" w:customStyle="1" w:styleId="F266D52B0FB0401DAD4D8A00960688B1">
    <w:name w:val="F266D52B0FB0401DAD4D8A00960688B1"/>
    <w:rsid w:val="00A40538"/>
  </w:style>
  <w:style w:type="paragraph" w:customStyle="1" w:styleId="FA7D1D62DCA7433BBC92C12386EA7E24">
    <w:name w:val="FA7D1D62DCA7433BBC92C12386EA7E24"/>
    <w:rsid w:val="00A40538"/>
  </w:style>
  <w:style w:type="paragraph" w:customStyle="1" w:styleId="5FBB8B728CE94C30A0DAEA338F26540E">
    <w:name w:val="5FBB8B728CE94C30A0DAEA338F26540E"/>
    <w:rsid w:val="00A40538"/>
  </w:style>
  <w:style w:type="paragraph" w:customStyle="1" w:styleId="E8142CFB16B04C2E93B86A1793696D4C">
    <w:name w:val="E8142CFB16B04C2E93B86A1793696D4C"/>
    <w:rsid w:val="00A40538"/>
  </w:style>
  <w:style w:type="paragraph" w:customStyle="1" w:styleId="15D8D165859E425E807FE9DD895CC3E4">
    <w:name w:val="15D8D165859E425E807FE9DD895CC3E4"/>
    <w:rsid w:val="00A40538"/>
  </w:style>
  <w:style w:type="paragraph" w:customStyle="1" w:styleId="0BB2251F2E3C44BD90B4A9F2297B6F90">
    <w:name w:val="0BB2251F2E3C44BD90B4A9F2297B6F90"/>
    <w:rsid w:val="00A40538"/>
  </w:style>
  <w:style w:type="paragraph" w:customStyle="1" w:styleId="BD28D359278249A09F8F62BBD82AAB6F">
    <w:name w:val="BD28D359278249A09F8F62BBD82AAB6F"/>
    <w:rsid w:val="00A40538"/>
  </w:style>
  <w:style w:type="paragraph" w:customStyle="1" w:styleId="5C656B9193B04744BD64BC78DDBE6D58">
    <w:name w:val="5C656B9193B04744BD64BC78DDBE6D58"/>
    <w:rsid w:val="00A40538"/>
  </w:style>
  <w:style w:type="paragraph" w:customStyle="1" w:styleId="65606AB73769461BA87437B2E9FD2C20">
    <w:name w:val="65606AB73769461BA87437B2E9FD2C20"/>
    <w:rsid w:val="00A40538"/>
  </w:style>
  <w:style w:type="paragraph" w:customStyle="1" w:styleId="857589CF5F104E75850E6F2614195E4F">
    <w:name w:val="857589CF5F104E75850E6F2614195E4F"/>
    <w:rsid w:val="00A40538"/>
  </w:style>
  <w:style w:type="paragraph" w:customStyle="1" w:styleId="CF5FDE5A02754BAC90DBBC066026EA47">
    <w:name w:val="CF5FDE5A02754BAC90DBBC066026EA47"/>
    <w:rsid w:val="00A40538"/>
  </w:style>
  <w:style w:type="paragraph" w:customStyle="1" w:styleId="6391700D32C94324B572DDF4119C66B4">
    <w:name w:val="6391700D32C94324B572DDF4119C66B4"/>
    <w:rsid w:val="00A40538"/>
  </w:style>
  <w:style w:type="paragraph" w:customStyle="1" w:styleId="2170B3C00345433D93C347E8A041CA02">
    <w:name w:val="2170B3C00345433D93C347E8A041CA02"/>
    <w:rsid w:val="00A40538"/>
  </w:style>
  <w:style w:type="paragraph" w:customStyle="1" w:styleId="27712963A6A140D99B587A875B4C2F6B">
    <w:name w:val="27712963A6A140D99B587A875B4C2F6B"/>
    <w:rsid w:val="00A40538"/>
  </w:style>
  <w:style w:type="paragraph" w:customStyle="1" w:styleId="F51FB0F761694504AF934FBA36CB39D3">
    <w:name w:val="F51FB0F761694504AF934FBA36CB39D3"/>
    <w:rsid w:val="00A40538"/>
  </w:style>
  <w:style w:type="paragraph" w:customStyle="1" w:styleId="3190912BC01D4A25926B69F28769AD2B">
    <w:name w:val="3190912BC01D4A25926B69F28769AD2B"/>
    <w:rsid w:val="00A40538"/>
  </w:style>
  <w:style w:type="paragraph" w:customStyle="1" w:styleId="88885842BD554B279DB776F14FE82776">
    <w:name w:val="88885842BD554B279DB776F14FE82776"/>
    <w:rsid w:val="00A40538"/>
  </w:style>
  <w:style w:type="paragraph" w:customStyle="1" w:styleId="1F99E0454F3347AFB04B18E9CB986263">
    <w:name w:val="1F99E0454F3347AFB04B18E9CB986263"/>
    <w:rsid w:val="00A40538"/>
  </w:style>
  <w:style w:type="paragraph" w:customStyle="1" w:styleId="6A1C91D73CE74F4A9186761423166987">
    <w:name w:val="6A1C91D73CE74F4A9186761423166987"/>
    <w:rsid w:val="00A40538"/>
  </w:style>
  <w:style w:type="paragraph" w:customStyle="1" w:styleId="AA087D19AB3244F6B2487BBF9D5E2FF9">
    <w:name w:val="AA087D19AB3244F6B2487BBF9D5E2FF9"/>
    <w:rsid w:val="00A40538"/>
  </w:style>
  <w:style w:type="paragraph" w:customStyle="1" w:styleId="6CC9FC20152E413EAE69744A57246116">
    <w:name w:val="6CC9FC20152E413EAE69744A57246116"/>
    <w:rsid w:val="00A40538"/>
  </w:style>
  <w:style w:type="paragraph" w:customStyle="1" w:styleId="9D074093862643D1B3FE54B96E062459">
    <w:name w:val="9D074093862643D1B3FE54B96E062459"/>
    <w:rsid w:val="00A664F3"/>
  </w:style>
  <w:style w:type="paragraph" w:customStyle="1" w:styleId="BF1B4EA44A764E36935EB88F63C3F056">
    <w:name w:val="BF1B4EA44A764E36935EB88F63C3F056"/>
    <w:rsid w:val="00A664F3"/>
  </w:style>
  <w:style w:type="paragraph" w:customStyle="1" w:styleId="4C44A6C3E36D4ED494E20A95C556DD25">
    <w:name w:val="4C44A6C3E36D4ED494E20A95C556DD25"/>
    <w:rsid w:val="00A664F3"/>
  </w:style>
  <w:style w:type="paragraph" w:customStyle="1" w:styleId="B300161C32D84716B3D6F3FE18AF9BEF">
    <w:name w:val="B300161C32D84716B3D6F3FE18AF9BEF"/>
    <w:rsid w:val="00A664F3"/>
  </w:style>
  <w:style w:type="paragraph" w:customStyle="1" w:styleId="78A08467C47C472C9881B05CCE617736">
    <w:name w:val="78A08467C47C472C9881B05CCE617736"/>
    <w:rsid w:val="00A664F3"/>
  </w:style>
  <w:style w:type="paragraph" w:customStyle="1" w:styleId="386392C92DC447799120D9B489FAB7FD">
    <w:name w:val="386392C92DC447799120D9B489FAB7FD"/>
    <w:rsid w:val="00A664F3"/>
  </w:style>
  <w:style w:type="paragraph" w:customStyle="1" w:styleId="3899E3F848714629B8702C64F0FBE053">
    <w:name w:val="3899E3F848714629B8702C64F0FBE053"/>
    <w:rsid w:val="0095067A"/>
    <w:pPr>
      <w:spacing w:after="160" w:line="259" w:lineRule="auto"/>
    </w:pPr>
  </w:style>
  <w:style w:type="paragraph" w:customStyle="1" w:styleId="9469402D18EE4331900169AB8DB3EB79">
    <w:name w:val="9469402D18EE4331900169AB8DB3EB79"/>
    <w:rsid w:val="0095067A"/>
    <w:pPr>
      <w:spacing w:after="160" w:line="259" w:lineRule="auto"/>
    </w:pPr>
  </w:style>
  <w:style w:type="paragraph" w:customStyle="1" w:styleId="FA753A28E95C4E3BAEE6F5821C2A8F91">
    <w:name w:val="FA753A28E95C4E3BAEE6F5821C2A8F91"/>
    <w:rsid w:val="00666EDC"/>
    <w:pPr>
      <w:spacing w:after="160" w:line="259" w:lineRule="auto"/>
    </w:pPr>
  </w:style>
  <w:style w:type="paragraph" w:customStyle="1" w:styleId="C7228500CDDB4BD2B84927ABC145070B">
    <w:name w:val="C7228500CDDB4BD2B84927ABC145070B"/>
    <w:rsid w:val="00666EDC"/>
    <w:pPr>
      <w:spacing w:after="160" w:line="259" w:lineRule="auto"/>
    </w:pPr>
  </w:style>
  <w:style w:type="paragraph" w:customStyle="1" w:styleId="A8063246256B4430B10DDBE81DBB671B">
    <w:name w:val="A8063246256B4430B10DDBE81DBB671B"/>
    <w:rsid w:val="00666EDC"/>
    <w:pPr>
      <w:spacing w:after="160" w:line="259" w:lineRule="auto"/>
    </w:pPr>
  </w:style>
  <w:style w:type="paragraph" w:customStyle="1" w:styleId="9FF41715D0B8483F8AB60AC1457440C1">
    <w:name w:val="9FF41715D0B8483F8AB60AC1457440C1"/>
    <w:rsid w:val="00666EDC"/>
    <w:pPr>
      <w:spacing w:after="160" w:line="259" w:lineRule="auto"/>
    </w:pPr>
  </w:style>
  <w:style w:type="paragraph" w:customStyle="1" w:styleId="F7D407D5C5724FD4BA0648E717CBB145">
    <w:name w:val="F7D407D5C5724FD4BA0648E717CBB145"/>
    <w:rsid w:val="00666EDC"/>
    <w:pPr>
      <w:spacing w:after="160" w:line="259" w:lineRule="auto"/>
    </w:pPr>
  </w:style>
  <w:style w:type="paragraph" w:customStyle="1" w:styleId="F135211DB5BA4193A5FD1D5677F48864">
    <w:name w:val="F135211DB5BA4193A5FD1D5677F48864"/>
    <w:rsid w:val="00666EDC"/>
    <w:pPr>
      <w:spacing w:after="160" w:line="259" w:lineRule="auto"/>
    </w:pPr>
  </w:style>
  <w:style w:type="paragraph" w:customStyle="1" w:styleId="D56EF92B4E424421B67EE36D7E84CCEB">
    <w:name w:val="D56EF92B4E424421B67EE36D7E84CCEB"/>
    <w:rsid w:val="00666EDC"/>
    <w:pPr>
      <w:spacing w:after="160" w:line="259" w:lineRule="auto"/>
    </w:pPr>
  </w:style>
  <w:style w:type="paragraph" w:customStyle="1" w:styleId="19727A6BA5DE4AE590A3F086945C543D">
    <w:name w:val="19727A6BA5DE4AE590A3F086945C543D"/>
    <w:rsid w:val="00666EDC"/>
    <w:pPr>
      <w:spacing w:after="160" w:line="259" w:lineRule="auto"/>
    </w:pPr>
  </w:style>
  <w:style w:type="paragraph" w:customStyle="1" w:styleId="835CD59E2C304D52B995CB2E42EA61E5">
    <w:name w:val="835CD59E2C304D52B995CB2E42EA61E5"/>
    <w:rsid w:val="00666E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9BBCD-AF50-4C2B-8ACA-AEAAE451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37</Pages>
  <Words>13218</Words>
  <Characters>75347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Олег Коцуров</cp:lastModifiedBy>
  <cp:revision>13</cp:revision>
  <cp:lastPrinted>2022-08-05T04:39:00Z</cp:lastPrinted>
  <dcterms:created xsi:type="dcterms:W3CDTF">2022-08-03T05:56:00Z</dcterms:created>
  <dcterms:modified xsi:type="dcterms:W3CDTF">2022-08-05T06:54:00Z</dcterms:modified>
</cp:coreProperties>
</file>